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6C2E34" w14:paraId="00A3F9B6" w14:textId="77777777">
        <w:tc>
          <w:tcPr>
            <w:tcW w:w="509" w:type="dxa"/>
          </w:tcPr>
          <w:p w14:paraId="34723706" w14:textId="77777777" w:rsidR="006C2E34" w:rsidRDefault="003F4E6C">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CB5AC69" w14:textId="77777777" w:rsidR="006C2E34" w:rsidRDefault="003F4E6C">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29.100.10</w:t>
            </w:r>
            <w:r>
              <w:rPr>
                <w:rFonts w:ascii="黑体" w:eastAsia="黑体" w:hAnsi="黑体"/>
                <w:sz w:val="21"/>
                <w:szCs w:val="21"/>
              </w:rPr>
              <w:fldChar w:fldCharType="end"/>
            </w:r>
            <w:bookmarkEnd w:id="0"/>
          </w:p>
        </w:tc>
      </w:tr>
      <w:tr w:rsidR="006C2E34" w14:paraId="25880C0C" w14:textId="77777777">
        <w:tc>
          <w:tcPr>
            <w:tcW w:w="509" w:type="dxa"/>
          </w:tcPr>
          <w:p w14:paraId="2DAF6C1F" w14:textId="77777777" w:rsidR="006C2E34" w:rsidRDefault="003F4E6C">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6C2E34" w14:paraId="7D8CFF53" w14:textId="77777777">
              <w:trPr>
                <w:trHeight w:hRule="exact" w:val="1021"/>
              </w:trPr>
              <w:tc>
                <w:tcPr>
                  <w:tcW w:w="9242" w:type="dxa"/>
                  <w:vAlign w:val="center"/>
                </w:tcPr>
                <w:p w14:paraId="3DD3B329" w14:textId="77777777" w:rsidR="006C2E34" w:rsidRDefault="006C2E34" w:rsidP="00A57154">
                  <w:pPr>
                    <w:pStyle w:val="afffff"/>
                    <w:framePr w:w="0" w:hRule="auto" w:wrap="auto" w:hAnchor="text" w:xAlign="left" w:yAlign="inline" w:anchorLock="0"/>
                    <w:ind w:left="420" w:right="624"/>
                    <w:rPr>
                      <w:rFonts w:ascii="宋体" w:hAnsi="宋体"/>
                      <w:sz w:val="28"/>
                      <w:szCs w:val="28"/>
                    </w:rPr>
                  </w:pPr>
                </w:p>
              </w:tc>
            </w:tr>
          </w:tbl>
          <w:p w14:paraId="252C09FE" w14:textId="77777777" w:rsidR="006C2E34" w:rsidRDefault="003F4E6C">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L19</w:t>
            </w:r>
            <w:r>
              <w:rPr>
                <w:rFonts w:ascii="黑体" w:eastAsia="黑体" w:hAnsi="黑体"/>
                <w:sz w:val="21"/>
                <w:szCs w:val="21"/>
              </w:rPr>
              <w:fldChar w:fldCharType="end"/>
            </w:r>
            <w:bookmarkEnd w:id="1"/>
          </w:p>
        </w:tc>
      </w:tr>
    </w:tbl>
    <w:p w14:paraId="6F42F9BB" w14:textId="77777777" w:rsidR="006C2E34" w:rsidRDefault="003F4E6C">
      <w:pPr>
        <w:pStyle w:val="TB"/>
        <w:framePr w:w="9639" w:h="916" w:hRule="exact" w:hSpace="181" w:vSpace="181" w:wrap="around" w:vAnchor="page" w:hAnchor="page" w:x="1246" w:y="2289" w:anchorLock="1"/>
      </w:pPr>
      <w:r>
        <w:rPr>
          <w:rFonts w:hint="eastAsia"/>
        </w:rPr>
        <w:t>团    体    标    准</w:t>
      </w:r>
    </w:p>
    <w:p w14:paraId="77735ECF" w14:textId="77777777" w:rsidR="006C2E34" w:rsidRPr="008D7F84" w:rsidRDefault="003F4E6C">
      <w:pPr>
        <w:pStyle w:val="affffffffff2"/>
        <w:framePr w:wrap="auto"/>
      </w:pPr>
      <w:r>
        <w:rPr>
          <w:i/>
        </w:rPr>
        <w:t xml:space="preserve"> </w:t>
      </w:r>
      <w:r w:rsidRPr="008D7F84">
        <w:t>T/</w:t>
      </w:r>
      <w:r w:rsidRPr="008D7F84">
        <w:fldChar w:fldCharType="begin">
          <w:ffData>
            <w:name w:val="文字1"/>
            <w:enabled/>
            <w:calcOnExit w:val="0"/>
            <w:textInput>
              <w:default w:val="XXX"/>
            </w:textInput>
          </w:ffData>
        </w:fldChar>
      </w:r>
      <w:bookmarkStart w:id="2" w:name="文字1"/>
      <w:r w:rsidRPr="008D7F84">
        <w:instrText xml:space="preserve"> FORMTEXT </w:instrText>
      </w:r>
      <w:r w:rsidRPr="008D7F84">
        <w:fldChar w:fldCharType="separate"/>
      </w:r>
      <w:r w:rsidRPr="008D7F84">
        <w:rPr>
          <w:rFonts w:hint="eastAsia"/>
        </w:rPr>
        <w:t>CECA</w:t>
      </w:r>
      <w:r w:rsidRPr="008D7F84">
        <w:fldChar w:fldCharType="end"/>
      </w:r>
      <w:bookmarkEnd w:id="2"/>
      <w:r w:rsidRPr="008D7F84">
        <w:t xml:space="preserve"> </w:t>
      </w:r>
      <w:r w:rsidRPr="008D7F84">
        <w:fldChar w:fldCharType="begin">
          <w:ffData>
            <w:name w:val="NSTD_CODE_F"/>
            <w:enabled/>
            <w:calcOnExit w:val="0"/>
            <w:textInput>
              <w:default w:val="XXXX"/>
            </w:textInput>
          </w:ffData>
        </w:fldChar>
      </w:r>
      <w:bookmarkStart w:id="3" w:name="NSTD_CODE_F"/>
      <w:r w:rsidRPr="008D7F84">
        <w:instrText xml:space="preserve"> FORMTEXT </w:instrText>
      </w:r>
      <w:r w:rsidRPr="008D7F84">
        <w:fldChar w:fldCharType="separate"/>
      </w:r>
      <w:r w:rsidRPr="008D7F84">
        <w:t>XXXX</w:t>
      </w:r>
      <w:r w:rsidRPr="008D7F84">
        <w:fldChar w:fldCharType="end"/>
      </w:r>
      <w:bookmarkEnd w:id="3"/>
      <w:r w:rsidRPr="008D7F84">
        <w:rPr>
          <w:rFonts w:hAnsi="黑体"/>
        </w:rPr>
        <w:t>—</w:t>
      </w:r>
      <w:r w:rsidRPr="008D7F84">
        <w:fldChar w:fldCharType="begin">
          <w:ffData>
            <w:name w:val="NSTD_CODE_B"/>
            <w:enabled/>
            <w:calcOnExit w:val="0"/>
            <w:textInput>
              <w:default w:val="XXXX"/>
            </w:textInput>
          </w:ffData>
        </w:fldChar>
      </w:r>
      <w:bookmarkStart w:id="4" w:name="NSTD_CODE_B"/>
      <w:r w:rsidRPr="008D7F84">
        <w:instrText xml:space="preserve"> FORMTEXT </w:instrText>
      </w:r>
      <w:r w:rsidRPr="008D7F84">
        <w:fldChar w:fldCharType="separate"/>
      </w:r>
      <w:r w:rsidRPr="008D7F84">
        <w:t>XXXX</w:t>
      </w:r>
      <w:r w:rsidRPr="008D7F84">
        <w:fldChar w:fldCharType="end"/>
      </w:r>
      <w:bookmarkEnd w:id="4"/>
    </w:p>
    <w:p w14:paraId="20093059" w14:textId="77777777" w:rsidR="006C2E34" w:rsidRDefault="006C2E34">
      <w:pPr>
        <w:pStyle w:val="affffffffff3"/>
        <w:framePr w:wrap="auto"/>
        <w:rPr>
          <w:rFonts w:hAnsi="黑体"/>
        </w:rPr>
      </w:pPr>
    </w:p>
    <w:p w14:paraId="1B9097A2" w14:textId="77777777" w:rsidR="006C2E34" w:rsidRDefault="003F4E6C">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D15C43E" wp14:editId="271670A4">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2D4A6A5C"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1515D867" w14:textId="77777777" w:rsidR="006C2E34" w:rsidRDefault="006C2E34">
      <w:pPr>
        <w:pStyle w:val="afffff0"/>
        <w:framePr w:w="9639" w:h="6976" w:hRule="exact" w:hSpace="0" w:vSpace="0" w:wrap="around" w:hAnchor="page" w:y="6408"/>
        <w:jc w:val="center"/>
        <w:rPr>
          <w:rFonts w:ascii="黑体" w:eastAsia="黑体" w:hAnsi="黑体"/>
          <w:b w:val="0"/>
          <w:bCs w:val="0"/>
          <w:w w:val="100"/>
        </w:rPr>
      </w:pPr>
    </w:p>
    <w:p w14:paraId="021BA3E4" w14:textId="77777777" w:rsidR="006C2E34" w:rsidRDefault="003F4E6C">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5" w:name="CSTD_NAME"/>
      <w:r>
        <w:instrText xml:space="preserve"> FORMTEXT </w:instrText>
      </w:r>
      <w:r>
        <w:fldChar w:fldCharType="separate"/>
      </w:r>
      <w:r>
        <w:rPr>
          <w:rFonts w:hint="eastAsia"/>
        </w:rPr>
        <w:t>微电</w:t>
      </w:r>
      <w:r>
        <w:t>机转子用永磁铁氧体磁体</w:t>
      </w:r>
      <w:r>
        <w:fldChar w:fldCharType="end"/>
      </w:r>
      <w:bookmarkEnd w:id="5"/>
    </w:p>
    <w:p w14:paraId="796B0557" w14:textId="77777777" w:rsidR="006C2E34" w:rsidRDefault="006C2E34">
      <w:pPr>
        <w:framePr w:w="9639" w:h="6974" w:hRule="exact" w:wrap="around" w:vAnchor="page" w:hAnchor="page" w:x="1419" w:y="6408" w:anchorLock="1"/>
        <w:ind w:left="-1418"/>
      </w:pPr>
    </w:p>
    <w:p w14:paraId="19B8DE8F" w14:textId="77777777" w:rsidR="006C2E34" w:rsidRDefault="002F6DA6">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Permanent magnet ferrite for rotor of immersible motor"/>
            </w:textInput>
          </w:ffData>
        </w:fldChar>
      </w:r>
      <w:bookmarkStart w:id="6"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noProof/>
          <w:szCs w:val="28"/>
        </w:rPr>
        <w:t>Permanent magnet ferrite for rotor of immersible motor</w:t>
      </w:r>
      <w:r>
        <w:rPr>
          <w:rFonts w:eastAsia="黑体"/>
          <w:szCs w:val="28"/>
        </w:rPr>
        <w:fldChar w:fldCharType="end"/>
      </w:r>
      <w:bookmarkEnd w:id="6"/>
    </w:p>
    <w:p w14:paraId="643ED968" w14:textId="77777777" w:rsidR="006C2E34" w:rsidRDefault="006C2E34">
      <w:pPr>
        <w:framePr w:w="9639" w:h="6974" w:hRule="exact" w:wrap="around" w:vAnchor="page" w:hAnchor="page" w:x="1419" w:y="6408" w:anchorLock="1"/>
        <w:spacing w:line="760" w:lineRule="exact"/>
        <w:ind w:left="-1418"/>
      </w:pPr>
    </w:p>
    <w:p w14:paraId="5A27533B" w14:textId="77777777" w:rsidR="006C2E34" w:rsidRDefault="006C2E34">
      <w:pPr>
        <w:pStyle w:val="afffffff8"/>
        <w:framePr w:w="9639" w:h="6974" w:hRule="exact" w:wrap="around" w:vAnchor="page" w:hAnchor="page" w:x="1419" w:y="6408" w:anchorLock="1"/>
        <w:textAlignment w:val="bottom"/>
        <w:rPr>
          <w:rFonts w:eastAsia="黑体"/>
          <w:szCs w:val="28"/>
        </w:rPr>
      </w:pPr>
    </w:p>
    <w:p w14:paraId="31B0E037" w14:textId="77777777" w:rsidR="006C2E34" w:rsidRDefault="003F4E6C">
      <w:pPr>
        <w:pStyle w:val="afffffff8"/>
        <w:framePr w:w="9639" w:h="6974" w:hRule="exact" w:wrap="around" w:vAnchor="page" w:hAnchor="page" w:x="1419" w:y="6408" w:anchorLock="1"/>
        <w:spacing w:before="440" w:after="160"/>
        <w:textAlignment w:val="bottom"/>
        <w:rPr>
          <w:sz w:val="24"/>
          <w:szCs w:val="28"/>
        </w:rPr>
      </w:pPr>
      <w:bookmarkStart w:id="7" w:name="下拉1"/>
      <w:r>
        <w:rPr>
          <w:rFonts w:hint="eastAsia"/>
          <w:sz w:val="24"/>
          <w:szCs w:val="28"/>
        </w:rPr>
        <w:t>征求意见稿</w:t>
      </w: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FORMDROPDOWN</w:instrText>
      </w:r>
      <w:r w:rsidR="00000000">
        <w:rPr>
          <w:sz w:val="24"/>
          <w:szCs w:val="28"/>
        </w:rPr>
      </w:r>
      <w:r w:rsidR="00000000">
        <w:rPr>
          <w:sz w:val="24"/>
          <w:szCs w:val="28"/>
        </w:rPr>
        <w:fldChar w:fldCharType="separate"/>
      </w:r>
      <w:r>
        <w:rPr>
          <w:sz w:val="24"/>
          <w:szCs w:val="28"/>
        </w:rPr>
        <w:fldChar w:fldCharType="end"/>
      </w:r>
      <w:bookmarkEnd w:id="7"/>
    </w:p>
    <w:p w14:paraId="69967964" w14:textId="77777777" w:rsidR="006C2E34" w:rsidRDefault="003F4E6C">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（本征求意见稿完成时间：</w:t>
      </w:r>
      <w:r>
        <w:rPr>
          <w:rFonts w:hint="eastAsia"/>
          <w:sz w:val="21"/>
          <w:szCs w:val="28"/>
        </w:rPr>
        <w:t>2023</w:t>
      </w:r>
      <w:r>
        <w:rPr>
          <w:rFonts w:hint="eastAsia"/>
          <w:sz w:val="21"/>
          <w:szCs w:val="28"/>
        </w:rPr>
        <w:t>年</w:t>
      </w:r>
      <w:r>
        <w:rPr>
          <w:rFonts w:hint="eastAsia"/>
          <w:sz w:val="21"/>
          <w:szCs w:val="28"/>
        </w:rPr>
        <w:t>4</w:t>
      </w:r>
      <w:r>
        <w:rPr>
          <w:rFonts w:hint="eastAsia"/>
          <w:sz w:val="21"/>
          <w:szCs w:val="28"/>
        </w:rPr>
        <w:t>月</w:t>
      </w:r>
      <w:r>
        <w:rPr>
          <w:rFonts w:hint="eastAsia"/>
          <w:sz w:val="21"/>
          <w:szCs w:val="28"/>
        </w:rPr>
        <w:t>15</w:t>
      </w:r>
      <w:r>
        <w:rPr>
          <w:rFonts w:hint="eastAsia"/>
          <w:sz w:val="21"/>
          <w:szCs w:val="28"/>
        </w:rPr>
        <w:t>日）</w:t>
      </w:r>
      <w:r>
        <w:rPr>
          <w:sz w:val="21"/>
          <w:szCs w:val="28"/>
        </w:rPr>
        <w:fldChar w:fldCharType="end"/>
      </w:r>
      <w:bookmarkEnd w:id="8"/>
    </w:p>
    <w:p w14:paraId="4CBBE23F" w14:textId="77777777" w:rsidR="006C2E34" w:rsidRDefault="003F4E6C">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9"/>
    </w:p>
    <w:p w14:paraId="5EE35A76" w14:textId="77777777" w:rsidR="006C2E34" w:rsidRDefault="003F4E6C">
      <w:pPr>
        <w:pStyle w:val="affffffffff0"/>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发布</w:t>
      </w:r>
    </w:p>
    <w:p w14:paraId="531236F5" w14:textId="77777777" w:rsidR="006C2E34" w:rsidRDefault="003F4E6C">
      <w:pPr>
        <w:pStyle w:val="affffffffff1"/>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14:paraId="7CD349E3" w14:textId="77777777" w:rsidR="006C2E34" w:rsidRDefault="003F4E6C">
      <w:pPr>
        <w:pStyle w:val="TB0"/>
        <w:framePr w:w="7433" w:h="584" w:hRule="exact" w:hSpace="181" w:vSpace="181" w:wrap="around" w:hAnchor="margin" w:xAlign="center" w:y="14800" w:anchorLock="1"/>
      </w:pPr>
      <w:r>
        <w:rPr>
          <w:rFonts w:hint="eastAsia"/>
        </w:rPr>
        <w:t xml:space="preserve">中国电子元件行业协会  </w:t>
      </w:r>
      <w:r>
        <w:rPr>
          <w:rStyle w:val="afffffffffff9"/>
          <w:rFonts w:hint="eastAsia"/>
          <w:position w:val="0"/>
        </w:rPr>
        <w:t>发</w:t>
      </w:r>
      <w:r>
        <w:rPr>
          <w:rStyle w:val="afffffffffff9"/>
          <w:rFonts w:hint="eastAsia"/>
          <w:spacing w:val="0"/>
          <w:position w:val="0"/>
        </w:rPr>
        <w:t>布</w:t>
      </w:r>
    </w:p>
    <w:p w14:paraId="50C69774" w14:textId="77777777" w:rsidR="006C2E34" w:rsidRDefault="003F4E6C">
      <w:pPr>
        <w:rPr>
          <w:rFonts w:ascii="宋体" w:hAnsi="宋体"/>
          <w:sz w:val="28"/>
          <w:szCs w:val="28"/>
        </w:rPr>
        <w:sectPr w:rsidR="006C2E34">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2EC0F8F" wp14:editId="551D9B78">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752AA3A2"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6DAD1F12" w14:textId="77777777" w:rsidR="006C2E34" w:rsidRDefault="003F4E6C">
      <w:pPr>
        <w:pStyle w:val="a6"/>
        <w:spacing w:before="900" w:after="360"/>
      </w:pPr>
      <w:bookmarkStart w:id="16" w:name="BookMark2"/>
      <w:r>
        <w:rPr>
          <w:spacing w:val="320"/>
        </w:rPr>
        <w:lastRenderedPageBreak/>
        <w:t>前</w:t>
      </w:r>
      <w:r>
        <w:t>言</w:t>
      </w:r>
    </w:p>
    <w:p w14:paraId="258DDEE4" w14:textId="77777777" w:rsidR="006C2E34" w:rsidRDefault="003F4E6C">
      <w:pPr>
        <w:pStyle w:val="afffff5"/>
        <w:ind w:firstLine="420"/>
      </w:pPr>
      <w:r>
        <w:rPr>
          <w:rFonts w:hint="eastAsia"/>
        </w:rPr>
        <w:t>本文件按照GB/T 1.1—2020《标准化工作导则  第1部分：标准化文件的结构和起草规则》的规定起草。</w:t>
      </w:r>
    </w:p>
    <w:p w14:paraId="4EAC934A" w14:textId="77777777" w:rsidR="006C2E34" w:rsidRDefault="003F4E6C">
      <w:pPr>
        <w:widowControl/>
        <w:autoSpaceDE w:val="0"/>
        <w:autoSpaceDN w:val="0"/>
        <w:adjustRightInd/>
        <w:spacing w:line="240" w:lineRule="auto"/>
        <w:ind w:firstLineChars="200" w:firstLine="420"/>
        <w:rPr>
          <w:rFonts w:ascii="宋体" w:hAnsi="宋体" w:cs="宋体"/>
          <w:kern w:val="0"/>
        </w:rPr>
      </w:pPr>
      <w:r>
        <w:rPr>
          <w:rFonts w:ascii="宋体" w:hAnsi="宋体" w:cs="宋体" w:hint="eastAsia"/>
          <w:kern w:val="0"/>
        </w:rPr>
        <w:t>请注意本文件的某些内容可能涉及专利。本文件的发布机构不承担识别这些专利的责任。</w:t>
      </w:r>
    </w:p>
    <w:p w14:paraId="4D9B5C24" w14:textId="77777777" w:rsidR="006C2E34" w:rsidRDefault="003F4E6C">
      <w:pPr>
        <w:widowControl/>
        <w:autoSpaceDE w:val="0"/>
        <w:autoSpaceDN w:val="0"/>
        <w:adjustRightInd/>
        <w:spacing w:line="240" w:lineRule="auto"/>
        <w:ind w:firstLineChars="200" w:firstLine="420"/>
        <w:rPr>
          <w:rFonts w:ascii="宋体" w:hAnsi="宋体" w:cs="宋体"/>
          <w:kern w:val="0"/>
        </w:rPr>
      </w:pPr>
      <w:r>
        <w:rPr>
          <w:rFonts w:ascii="宋体" w:hAnsi="宋体" w:cs="宋体" w:hint="eastAsia"/>
          <w:kern w:val="0"/>
        </w:rPr>
        <w:t>本标准由中国电子元件行业协会磁性材料与器件分会归口。</w:t>
      </w:r>
    </w:p>
    <w:p w14:paraId="5C2ABE3F" w14:textId="77777777" w:rsidR="006C2E34" w:rsidRPr="00DA056D" w:rsidRDefault="003F4E6C">
      <w:pPr>
        <w:ind w:firstLineChars="200" w:firstLine="420"/>
        <w:rPr>
          <w:color w:val="000000" w:themeColor="text1"/>
        </w:rPr>
      </w:pPr>
      <w:r>
        <w:rPr>
          <w:rFonts w:ascii="宋体" w:hAnsi="宋体" w:cs="宋体" w:hint="eastAsia"/>
          <w:kern w:val="0"/>
        </w:rPr>
        <w:t>本标准主要起草单位：</w:t>
      </w:r>
      <w:r>
        <w:rPr>
          <w:rFonts w:ascii="宋体" w:hAnsi="宋体" w:hint="eastAsia"/>
        </w:rPr>
        <w:t>东阳市龙泽磁电</w:t>
      </w:r>
      <w:r>
        <w:rPr>
          <w:rFonts w:ascii="宋体" w:hAnsi="宋体"/>
        </w:rPr>
        <w:t>有限公司</w:t>
      </w:r>
      <w:r>
        <w:rPr>
          <w:rFonts w:hint="eastAsia"/>
        </w:rPr>
        <w:t>，</w:t>
      </w:r>
      <w:r w:rsidRPr="00DA056D">
        <w:rPr>
          <w:rFonts w:ascii="宋体" w:hAnsi="宋体" w:hint="eastAsia"/>
          <w:color w:val="000000" w:themeColor="text1"/>
        </w:rPr>
        <w:t>浙江省东阳市横店电子厂、湖南宇邦磁材有限公司</w:t>
      </w:r>
      <w:r w:rsidRPr="00DA056D">
        <w:rPr>
          <w:rFonts w:ascii="宋体" w:hAnsi="宋体" w:cs="宋体" w:hint="eastAsia"/>
          <w:color w:val="000000" w:themeColor="text1"/>
          <w:kern w:val="0"/>
        </w:rPr>
        <w:t>。</w:t>
      </w:r>
    </w:p>
    <w:p w14:paraId="6ED169AD" w14:textId="77777777" w:rsidR="006C2E34" w:rsidRDefault="003F4E6C">
      <w:pPr>
        <w:adjustRightInd/>
        <w:spacing w:line="240" w:lineRule="auto"/>
        <w:ind w:firstLineChars="200" w:firstLine="420"/>
        <w:rPr>
          <w:rFonts w:ascii="Times New Roman" w:hAnsi="Times New Roman"/>
        </w:rPr>
      </w:pPr>
      <w:r>
        <w:rPr>
          <w:rFonts w:ascii="宋体" w:hAnsi="宋体" w:hint="eastAsia"/>
        </w:rPr>
        <w:t>本标准主要起草人：</w:t>
      </w:r>
    </w:p>
    <w:p w14:paraId="72CFF62D" w14:textId="77777777" w:rsidR="006C2E34" w:rsidRDefault="006C2E34">
      <w:pPr>
        <w:pStyle w:val="afffff5"/>
        <w:ind w:firstLine="420"/>
        <w:sectPr w:rsidR="006C2E34">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p>
    <w:p w14:paraId="2F23FE94" w14:textId="77777777" w:rsidR="006C2E34" w:rsidRDefault="003F4E6C">
      <w:pPr>
        <w:pStyle w:val="a6"/>
        <w:spacing w:after="360"/>
      </w:pPr>
      <w:bookmarkStart w:id="17" w:name="BookMark3"/>
      <w:bookmarkEnd w:id="16"/>
      <w:r>
        <w:rPr>
          <w:spacing w:val="320"/>
        </w:rPr>
        <w:lastRenderedPageBreak/>
        <w:t>引</w:t>
      </w:r>
      <w:r>
        <w:t>言</w:t>
      </w:r>
    </w:p>
    <w:p w14:paraId="12EA52B4" w14:textId="77777777" w:rsidR="006C2E34" w:rsidRDefault="003F4E6C">
      <w:pPr>
        <w:pStyle w:val="afffff5"/>
        <w:ind w:firstLine="420"/>
      </w:pPr>
      <w:r>
        <w:rPr>
          <w:rFonts w:hint="eastAsia"/>
        </w:rPr>
        <w:t>本团体标准供各成员单位自愿采用。提请各使用单位注意，采用本团体标准时，根据各自产品特点，确认本团体标准的适用性。</w:t>
      </w:r>
    </w:p>
    <w:p w14:paraId="42737C30" w14:textId="77777777" w:rsidR="006C2E34" w:rsidRDefault="006C2E34">
      <w:pPr>
        <w:pStyle w:val="afffff5"/>
        <w:ind w:firstLine="420"/>
      </w:pPr>
    </w:p>
    <w:p w14:paraId="63700B23" w14:textId="77777777" w:rsidR="006C2E34" w:rsidRDefault="006C2E34">
      <w:pPr>
        <w:pStyle w:val="afffff5"/>
        <w:ind w:firstLine="420"/>
        <w:sectPr w:rsidR="006C2E34">
          <w:pgSz w:w="11906" w:h="16838"/>
          <w:pgMar w:top="1928" w:right="1134" w:bottom="1134" w:left="1134" w:header="1418" w:footer="1134" w:gutter="284"/>
          <w:pgNumType w:fmt="upperRoman"/>
          <w:cols w:space="425"/>
          <w:formProt w:val="0"/>
          <w:docGrid w:linePitch="312"/>
        </w:sectPr>
      </w:pPr>
    </w:p>
    <w:p w14:paraId="5C68256A" w14:textId="77777777" w:rsidR="006C2E34" w:rsidRDefault="006C2E34">
      <w:pPr>
        <w:spacing w:line="20" w:lineRule="exact"/>
        <w:jc w:val="center"/>
        <w:rPr>
          <w:rFonts w:ascii="黑体" w:eastAsia="黑体" w:hAnsi="黑体"/>
          <w:sz w:val="32"/>
          <w:szCs w:val="32"/>
        </w:rPr>
      </w:pPr>
      <w:bookmarkStart w:id="18" w:name="BookMark4"/>
      <w:bookmarkEnd w:id="17"/>
    </w:p>
    <w:p w14:paraId="22703C56" w14:textId="77777777" w:rsidR="006C2E34" w:rsidRDefault="006C2E34">
      <w:pPr>
        <w:spacing w:line="20" w:lineRule="exact"/>
        <w:jc w:val="center"/>
        <w:rPr>
          <w:rFonts w:ascii="黑体" w:eastAsia="黑体" w:hAnsi="黑体"/>
          <w:sz w:val="32"/>
          <w:szCs w:val="32"/>
        </w:rPr>
      </w:pPr>
    </w:p>
    <w:bookmarkStart w:id="19" w:name="NEW_STAND_NAME" w:displacedByCustomXml="next"/>
    <w:sdt>
      <w:sdtPr>
        <w:tag w:val="NEW_STAND_NAME"/>
        <w:id w:val="595910757"/>
        <w:lock w:val="sdtLocked"/>
        <w:placeholder>
          <w:docPart w:val="607A48F2A5BC4B4EAE42E847AD2B029A"/>
        </w:placeholder>
      </w:sdtPr>
      <w:sdtContent>
        <w:p w14:paraId="46C76723" w14:textId="77777777" w:rsidR="006C2E34" w:rsidRDefault="00A57154">
          <w:pPr>
            <w:pStyle w:val="afffffffff8"/>
            <w:spacing w:beforeLines="100" w:before="240" w:afterLines="220" w:after="528"/>
          </w:pPr>
          <w:r w:rsidRPr="00A57154">
            <w:rPr>
              <w:rFonts w:hint="eastAsia"/>
            </w:rPr>
            <w:t>微电机用永磁铁氧体磁体</w:t>
          </w:r>
        </w:p>
      </w:sdtContent>
    </w:sdt>
    <w:p w14:paraId="6ACC96E2" w14:textId="77777777" w:rsidR="006C2E34" w:rsidRDefault="003F4E6C">
      <w:pPr>
        <w:pStyle w:val="affc"/>
        <w:spacing w:before="240" w:after="240"/>
      </w:pPr>
      <w:bookmarkStart w:id="20" w:name="_Toc17233333"/>
      <w:bookmarkStart w:id="21" w:name="_Toc26986771"/>
      <w:bookmarkStart w:id="22" w:name="_Toc24884218"/>
      <w:bookmarkStart w:id="23" w:name="_Toc26986530"/>
      <w:bookmarkStart w:id="24" w:name="_Toc24884211"/>
      <w:bookmarkStart w:id="25" w:name="_Toc97192964"/>
      <w:bookmarkStart w:id="26" w:name="_Toc17233325"/>
      <w:bookmarkStart w:id="27" w:name="_Toc26718930"/>
      <w:bookmarkStart w:id="28" w:name="_Toc26648465"/>
      <w:bookmarkEnd w:id="19"/>
      <w:r>
        <w:rPr>
          <w:rFonts w:hint="eastAsia"/>
        </w:rPr>
        <w:t>范围</w:t>
      </w:r>
      <w:bookmarkEnd w:id="20"/>
      <w:bookmarkEnd w:id="21"/>
      <w:bookmarkEnd w:id="22"/>
      <w:bookmarkEnd w:id="23"/>
      <w:bookmarkEnd w:id="24"/>
      <w:bookmarkEnd w:id="25"/>
      <w:bookmarkEnd w:id="26"/>
      <w:bookmarkEnd w:id="27"/>
      <w:bookmarkEnd w:id="28"/>
    </w:p>
    <w:p w14:paraId="45C54EE4" w14:textId="77777777" w:rsidR="006C2E34" w:rsidRDefault="003F4E6C">
      <w:pPr>
        <w:pStyle w:val="afffff5"/>
        <w:ind w:firstLine="420"/>
      </w:pPr>
      <w:bookmarkStart w:id="29" w:name="_Toc17233326"/>
      <w:bookmarkStart w:id="30" w:name="_Toc24884212"/>
      <w:bookmarkStart w:id="31" w:name="_Toc17233334"/>
      <w:bookmarkStart w:id="32" w:name="_Toc24884219"/>
      <w:bookmarkStart w:id="33" w:name="_Toc26648466"/>
      <w:r>
        <w:rPr>
          <w:rFonts w:hint="eastAsia"/>
        </w:rPr>
        <w:t>本文件规定了微电机转子用永磁铁氧体磁体（以下简称磁体）的命名方法以及典型规格的尺寸、外观、性能指标要求以及试验方法、验收规则、运输和贮存。</w:t>
      </w:r>
    </w:p>
    <w:p w14:paraId="3D706528" w14:textId="77777777" w:rsidR="006C2E34" w:rsidRDefault="003F4E6C">
      <w:pPr>
        <w:pStyle w:val="afffff5"/>
        <w:ind w:firstLine="420"/>
      </w:pPr>
      <w:r>
        <w:rPr>
          <w:rFonts w:hint="eastAsia"/>
        </w:rPr>
        <w:t>本文件适用于微电机转子用永磁铁氧体磁体</w:t>
      </w:r>
      <w:r w:rsidR="008D7F84">
        <w:rPr>
          <w:rFonts w:hint="eastAsia"/>
        </w:rPr>
        <w:t>设计、制造和验收</w:t>
      </w:r>
      <w:r>
        <w:rPr>
          <w:rFonts w:hint="eastAsia"/>
        </w:rPr>
        <w:t>。</w:t>
      </w:r>
    </w:p>
    <w:p w14:paraId="1BE591B1" w14:textId="77777777" w:rsidR="006C2E34" w:rsidRDefault="003F4E6C">
      <w:pPr>
        <w:pStyle w:val="affc"/>
        <w:spacing w:before="240" w:after="240"/>
      </w:pPr>
      <w:bookmarkStart w:id="34" w:name="_Toc26986531"/>
      <w:bookmarkStart w:id="35" w:name="_Toc97192965"/>
      <w:bookmarkStart w:id="36" w:name="_Toc26718931"/>
      <w:bookmarkStart w:id="37" w:name="_Toc26986772"/>
      <w:r>
        <w:rPr>
          <w:rFonts w:hint="eastAsia"/>
        </w:rPr>
        <w:t>规范性引用文件</w:t>
      </w:r>
      <w:bookmarkEnd w:id="29"/>
      <w:bookmarkEnd w:id="30"/>
      <w:bookmarkEnd w:id="31"/>
      <w:bookmarkEnd w:id="32"/>
      <w:bookmarkEnd w:id="33"/>
      <w:bookmarkEnd w:id="34"/>
      <w:bookmarkEnd w:id="35"/>
      <w:bookmarkEnd w:id="36"/>
      <w:bookmarkEnd w:id="37"/>
    </w:p>
    <w:sdt>
      <w:sdtPr>
        <w:rPr>
          <w:rFonts w:hint="eastAsia"/>
        </w:rPr>
        <w:id w:val="715848253"/>
        <w:placeholder>
          <w:docPart w:val="BA1983255E8D43078842FFD71B05C1D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112E4D4" w14:textId="77777777" w:rsidR="006C2E34" w:rsidRDefault="003F4E6C">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CE17553" w14:textId="77777777" w:rsidR="006C2E34" w:rsidRDefault="003F4E6C">
      <w:pPr>
        <w:pStyle w:val="affe"/>
        <w:numPr>
          <w:ilvl w:val="3"/>
          <w:numId w:val="0"/>
        </w:numPr>
        <w:spacing w:before="120" w:after="120"/>
        <w:ind w:left="426"/>
        <w:rPr>
          <w:rFonts w:ascii="宋体" w:eastAsia="宋体" w:hAnsi="宋体"/>
          <w:szCs w:val="21"/>
        </w:rPr>
      </w:pPr>
      <w:r>
        <w:rPr>
          <w:rFonts w:ascii="宋体" w:eastAsia="宋体" w:hAnsi="宋体"/>
          <w:szCs w:val="21"/>
        </w:rPr>
        <w:t>GB/T 2828.1 计数抽样检验程序 第1部分：按接收质量限(AQL)检索的逐批检验抽样计划</w:t>
      </w:r>
    </w:p>
    <w:p w14:paraId="505EE8F6" w14:textId="77777777" w:rsidR="006C2E34" w:rsidRDefault="003F4E6C">
      <w:pPr>
        <w:pStyle w:val="affe"/>
        <w:numPr>
          <w:ilvl w:val="3"/>
          <w:numId w:val="0"/>
        </w:numPr>
        <w:spacing w:before="120" w:after="120"/>
        <w:ind w:left="426"/>
        <w:rPr>
          <w:rFonts w:ascii="宋体" w:eastAsia="宋体" w:hAnsi="宋体"/>
          <w:szCs w:val="21"/>
        </w:rPr>
      </w:pPr>
      <w:r>
        <w:rPr>
          <w:rFonts w:ascii="宋体" w:eastAsia="宋体" w:hAnsi="宋体"/>
          <w:szCs w:val="21"/>
        </w:rPr>
        <w:t>GB/T 2829</w:t>
      </w:r>
      <w:r>
        <w:rPr>
          <w:rFonts w:ascii="宋体" w:eastAsia="宋体" w:hAnsi="宋体" w:hint="eastAsia"/>
          <w:szCs w:val="21"/>
        </w:rPr>
        <w:t xml:space="preserve">  </w:t>
      </w:r>
      <w:r>
        <w:rPr>
          <w:rFonts w:ascii="宋体" w:eastAsia="宋体" w:hAnsi="宋体"/>
          <w:szCs w:val="21"/>
        </w:rPr>
        <w:t>周期检验计数抽样程序及表(适用于对过程稳定性的检验)</w:t>
      </w:r>
    </w:p>
    <w:p w14:paraId="641C1037" w14:textId="77777777" w:rsidR="006C2E34" w:rsidRDefault="003F4E6C">
      <w:pPr>
        <w:pStyle w:val="affe"/>
        <w:numPr>
          <w:ilvl w:val="3"/>
          <w:numId w:val="0"/>
        </w:numPr>
        <w:spacing w:before="120" w:after="120"/>
        <w:ind w:left="426"/>
        <w:rPr>
          <w:rFonts w:ascii="宋体" w:eastAsia="宋体" w:hAnsi="宋体"/>
          <w:szCs w:val="21"/>
        </w:rPr>
      </w:pPr>
      <w:r>
        <w:rPr>
          <w:rFonts w:ascii="宋体" w:eastAsia="宋体" w:hAnsi="宋体" w:hint="eastAsia"/>
          <w:szCs w:val="21"/>
        </w:rPr>
        <w:t>GB/T 3217-2013 永磁（硬磁）材料磁性试验方法</w:t>
      </w:r>
    </w:p>
    <w:p w14:paraId="23A6E892" w14:textId="77777777" w:rsidR="006C2E34" w:rsidRDefault="003F4E6C">
      <w:pPr>
        <w:pStyle w:val="affe"/>
        <w:numPr>
          <w:ilvl w:val="3"/>
          <w:numId w:val="0"/>
        </w:numPr>
        <w:spacing w:before="120" w:after="120"/>
        <w:ind w:left="426"/>
        <w:rPr>
          <w:rFonts w:ascii="宋体" w:eastAsia="宋体" w:hAnsi="宋体"/>
          <w:szCs w:val="21"/>
        </w:rPr>
      </w:pPr>
      <w:r>
        <w:rPr>
          <w:rFonts w:ascii="宋体" w:eastAsia="宋体" w:hAnsi="宋体"/>
          <w:szCs w:val="21"/>
        </w:rPr>
        <w:t>GB/T 9637</w:t>
      </w:r>
      <w:r>
        <w:rPr>
          <w:rFonts w:ascii="宋体" w:eastAsia="宋体" w:hAnsi="宋体" w:hint="eastAsia"/>
          <w:szCs w:val="21"/>
        </w:rPr>
        <w:t>—</w:t>
      </w:r>
      <w:r>
        <w:rPr>
          <w:rFonts w:ascii="宋体" w:eastAsia="宋体" w:hAnsi="宋体"/>
          <w:szCs w:val="21"/>
        </w:rPr>
        <w:t>2001  电工术语 磁性材料与元件</w:t>
      </w:r>
    </w:p>
    <w:p w14:paraId="5534F3AB" w14:textId="77777777" w:rsidR="006C2E34" w:rsidRDefault="003F4E6C">
      <w:pPr>
        <w:pStyle w:val="affc"/>
        <w:spacing w:before="240" w:after="240"/>
      </w:pPr>
      <w:bookmarkStart w:id="38" w:name="_Toc97192966"/>
      <w:r>
        <w:rPr>
          <w:rFonts w:hint="eastAsia"/>
          <w:szCs w:val="21"/>
        </w:rPr>
        <w:t>术语和定义</w:t>
      </w:r>
      <w:bookmarkEnd w:id="38"/>
    </w:p>
    <w:bookmarkStart w:id="39" w:name="_Toc26986532" w:displacedByCustomXml="next"/>
    <w:bookmarkEnd w:id="39" w:displacedByCustomXml="next"/>
    <w:sdt>
      <w:sdtPr>
        <w:id w:val="-1909835108"/>
        <w:placeholder>
          <w:docPart w:val="53EC9618DE4D4476B74E674B6536328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B74BDA9" w14:textId="77777777" w:rsidR="006C2E34" w:rsidRDefault="003F4E6C">
          <w:pPr>
            <w:pStyle w:val="afffff5"/>
            <w:ind w:firstLine="420"/>
          </w:pPr>
          <w:r>
            <w:t>GB/T 9637-2001界定的术语和定义适用于本文件。</w:t>
          </w:r>
        </w:p>
      </w:sdtContent>
    </w:sdt>
    <w:p w14:paraId="789CF4BA" w14:textId="77777777" w:rsidR="006C2E34" w:rsidRDefault="003F4E6C">
      <w:pPr>
        <w:pStyle w:val="affc"/>
        <w:spacing w:before="240" w:after="240"/>
      </w:pPr>
      <w:r>
        <w:t>命名方法</w:t>
      </w:r>
    </w:p>
    <w:p w14:paraId="386578FC" w14:textId="77777777" w:rsidR="006C2E34" w:rsidRDefault="003F4E6C">
      <w:pPr>
        <w:pStyle w:val="afffff5"/>
        <w:ind w:firstLine="420"/>
      </w:pPr>
      <w:r>
        <w:t>命名方法以磁体的外径尺寸和</w:t>
      </w:r>
      <w:r w:rsidR="004F7CCF" w:rsidRPr="00DA056D">
        <w:rPr>
          <w:rFonts w:hint="eastAsia"/>
          <w:color w:val="000000" w:themeColor="text1"/>
        </w:rPr>
        <w:t>轴</w:t>
      </w:r>
      <w:r w:rsidR="004F7CCF" w:rsidRPr="00DA056D">
        <w:rPr>
          <w:color w:val="000000" w:themeColor="text1"/>
        </w:rPr>
        <w:t>高</w:t>
      </w:r>
      <w:r>
        <w:t>尺寸为基础，示例如下</w:t>
      </w:r>
      <w:r>
        <w:rPr>
          <w:rFonts w:hint="eastAsia"/>
        </w:rPr>
        <w:t>：</w:t>
      </w:r>
    </w:p>
    <w:p w14:paraId="27DF274D" w14:textId="77777777" w:rsidR="006C2E34" w:rsidRDefault="006C2E34">
      <w:pPr>
        <w:pStyle w:val="afffff5"/>
        <w:ind w:firstLine="420"/>
        <w:rPr>
          <w:rFonts w:hAnsi="宋体"/>
        </w:rPr>
      </w:pPr>
    </w:p>
    <w:p w14:paraId="36F380F3" w14:textId="77777777" w:rsidR="006C2E34" w:rsidRDefault="003F4E6C">
      <w:pPr>
        <w:pStyle w:val="afffff5"/>
        <w:ind w:firstLine="420"/>
        <w:rPr>
          <w:rFonts w:hAnsi="宋体"/>
        </w:rPr>
      </w:pPr>
      <w:r>
        <w:rPr>
          <w:rFonts w:hAnsi="宋体" w:hint="eastAsia"/>
        </w:rPr>
        <w:t>Φ19</w:t>
      </w:r>
      <w:r>
        <w:rPr>
          <w:rFonts w:hAnsi="宋体"/>
        </w:rPr>
        <w:t>×</w:t>
      </w:r>
      <w:r>
        <w:rPr>
          <w:rFonts w:hAnsi="宋体" w:hint="eastAsia"/>
        </w:rPr>
        <w:t>30</w:t>
      </w:r>
    </w:p>
    <w:p w14:paraId="36A6CB29" w14:textId="77777777" w:rsidR="006C2E34" w:rsidRDefault="003F4E6C">
      <w:pPr>
        <w:pStyle w:val="afffff5"/>
        <w:ind w:firstLine="420"/>
      </w:pPr>
      <w:r>
        <w:t>表示外径尺寸为</w:t>
      </w:r>
      <w:r>
        <w:rPr>
          <w:rFonts w:hint="eastAsia"/>
        </w:rPr>
        <w:t>19mm、</w:t>
      </w:r>
      <w:r w:rsidR="004F7CCF" w:rsidRPr="00DA056D">
        <w:rPr>
          <w:rFonts w:hint="eastAsia"/>
          <w:color w:val="000000" w:themeColor="text1"/>
        </w:rPr>
        <w:t>轴高</w:t>
      </w:r>
      <w:r>
        <w:t>尺寸为</w:t>
      </w:r>
      <w:r>
        <w:rPr>
          <w:rFonts w:hint="eastAsia"/>
        </w:rPr>
        <w:t>30mm的磁体。</w:t>
      </w:r>
    </w:p>
    <w:p w14:paraId="37CCB86A" w14:textId="77777777" w:rsidR="006C2E34" w:rsidRDefault="003F4E6C">
      <w:pPr>
        <w:pStyle w:val="affc"/>
        <w:spacing w:before="240" w:after="240"/>
      </w:pPr>
      <w:r>
        <w:t>结构和规格尺寸</w:t>
      </w:r>
    </w:p>
    <w:p w14:paraId="43CB9027" w14:textId="77777777" w:rsidR="006C2E34" w:rsidRDefault="003F4E6C">
      <w:pPr>
        <w:pStyle w:val="affd"/>
        <w:spacing w:before="120" w:after="120"/>
      </w:pPr>
      <w:r>
        <w:t>结构</w:t>
      </w:r>
      <w:r>
        <w:rPr>
          <w:rFonts w:hint="eastAsia"/>
        </w:rPr>
        <w:t>和</w:t>
      </w:r>
      <w:r>
        <w:t>尺寸</w:t>
      </w:r>
    </w:p>
    <w:p w14:paraId="7365F33E" w14:textId="77777777" w:rsidR="006C2E34" w:rsidRDefault="003F4E6C">
      <w:pPr>
        <w:pStyle w:val="affe"/>
        <w:spacing w:before="120" w:after="120"/>
        <w:rPr>
          <w:rFonts w:ascii="宋体" w:eastAsia="宋体" w:hAnsi="宋体"/>
          <w:szCs w:val="21"/>
        </w:rPr>
      </w:pPr>
      <w:r>
        <w:rPr>
          <w:rFonts w:ascii="宋体" w:eastAsia="宋体" w:hAnsi="宋体"/>
          <w:szCs w:val="21"/>
        </w:rPr>
        <w:t>磁体结构及尺寸标注</w:t>
      </w:r>
    </w:p>
    <w:p w14:paraId="293191E1" w14:textId="77777777" w:rsidR="006C2E34" w:rsidRDefault="003F4E6C">
      <w:pPr>
        <w:widowControl/>
        <w:adjustRightInd/>
        <w:spacing w:line="240" w:lineRule="auto"/>
        <w:ind w:firstLineChars="200" w:firstLine="420"/>
        <w:rPr>
          <w:rFonts w:ascii="宋体" w:hAnsi="宋体"/>
          <w:kern w:val="0"/>
        </w:rPr>
      </w:pPr>
      <w:r>
        <w:rPr>
          <w:rFonts w:ascii="宋体" w:hAnsi="宋体"/>
          <w:kern w:val="0"/>
        </w:rPr>
        <w:t>磁心结构及尺寸标注见图</w:t>
      </w:r>
      <w:r>
        <w:rPr>
          <w:rFonts w:ascii="Times New Roman" w:hAnsi="Times New Roman"/>
          <w:kern w:val="0"/>
        </w:rPr>
        <w:t>1</w:t>
      </w:r>
      <w:r>
        <w:rPr>
          <w:rFonts w:ascii="宋体" w:hAnsi="宋体"/>
          <w:kern w:val="0"/>
        </w:rPr>
        <w:t>。</w:t>
      </w:r>
    </w:p>
    <w:p w14:paraId="6DB61E0E" w14:textId="77777777" w:rsidR="006C2E34" w:rsidRPr="00263C44" w:rsidRDefault="00263C44" w:rsidP="00263C44">
      <w:pPr>
        <w:widowControl/>
        <w:adjustRightInd/>
        <w:spacing w:line="240" w:lineRule="auto"/>
        <w:ind w:firstLineChars="200" w:firstLine="420"/>
        <w:jc w:val="center"/>
        <w:rPr>
          <w:rFonts w:ascii="Times New Roman" w:hAnsi="Times New Roman"/>
          <w:kern w:val="0"/>
        </w:rPr>
      </w:pPr>
      <w:r>
        <w:rPr>
          <w:rFonts w:ascii="Times New Roman" w:hAnsi="Times New Roman"/>
          <w:noProof/>
          <w:kern w:val="0"/>
        </w:rPr>
        <w:lastRenderedPageBreak/>
        <w:drawing>
          <wp:inline distT="0" distB="0" distL="0" distR="0" wp14:anchorId="6BE21F1C" wp14:editId="5CD0712D">
            <wp:extent cx="4861560" cy="2406039"/>
            <wp:effectExtent l="0" t="0" r="0" b="0"/>
            <wp:docPr id="2" name="图片 2" descr="C:\Users\Administrator\Documents\WeChat Files\a28717941\FileStorage\Temp\16824152426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Users\Administrator\Documents\WeChat Files\a28717941\FileStorage\Temp\168241524260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64680" cy="2407583"/>
                    </a:xfrm>
                    <a:prstGeom prst="rect">
                      <a:avLst/>
                    </a:prstGeom>
                    <a:noFill/>
                    <a:ln>
                      <a:noFill/>
                    </a:ln>
                  </pic:spPr>
                </pic:pic>
              </a:graphicData>
            </a:graphic>
          </wp:inline>
        </w:drawing>
      </w:r>
    </w:p>
    <w:p w14:paraId="7EABFD90" w14:textId="77777777" w:rsidR="006C2E34" w:rsidRDefault="006C2E34" w:rsidP="002F6DA6">
      <w:pPr>
        <w:pStyle w:val="af4"/>
        <w:numPr>
          <w:ilvl w:val="0"/>
          <w:numId w:val="0"/>
        </w:numPr>
        <w:ind w:left="539" w:firstLineChars="100" w:firstLine="180"/>
        <w:jc w:val="center"/>
      </w:pPr>
    </w:p>
    <w:p w14:paraId="272B6E88" w14:textId="77777777" w:rsidR="006C2E34" w:rsidRDefault="003F4E6C">
      <w:pPr>
        <w:pStyle w:val="afd"/>
        <w:spacing w:before="120" w:after="120"/>
      </w:pPr>
      <w:r>
        <w:rPr>
          <w:rFonts w:hint="eastAsia"/>
        </w:rPr>
        <w:t xml:space="preserve">       </w:t>
      </w:r>
      <w:r>
        <w:t>磁心结构及尺寸标注</w:t>
      </w:r>
    </w:p>
    <w:p w14:paraId="483C1C91" w14:textId="77777777" w:rsidR="006C2E34" w:rsidRDefault="003F4E6C">
      <w:pPr>
        <w:pStyle w:val="affe"/>
        <w:spacing w:before="120" w:after="120"/>
      </w:pPr>
      <w:r>
        <w:t>规格尺寸</w:t>
      </w:r>
    </w:p>
    <w:p w14:paraId="4520B341" w14:textId="77777777" w:rsidR="006C2E34" w:rsidRDefault="003F4E6C" w:rsidP="00DA056D">
      <w:pPr>
        <w:pStyle w:val="afffff5"/>
        <w:ind w:firstLine="420"/>
      </w:pPr>
      <w:r>
        <w:rPr>
          <w:rFonts w:hint="eastAsia"/>
        </w:rPr>
        <w:t>磁体的规格尺寸见表1</w:t>
      </w:r>
    </w:p>
    <w:p w14:paraId="12899085" w14:textId="77777777" w:rsidR="006C2E34" w:rsidRDefault="003F4E6C">
      <w:pPr>
        <w:pStyle w:val="aff2"/>
        <w:spacing w:before="120" w:after="120"/>
      </w:pPr>
      <w:r>
        <w:rPr>
          <w:rFonts w:hint="eastAsia"/>
        </w:rPr>
        <w:t>磁体的规格尺寸</w:t>
      </w:r>
    </w:p>
    <w:tbl>
      <w:tblPr>
        <w:tblW w:w="4874" w:type="pc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3"/>
        <w:gridCol w:w="2332"/>
        <w:gridCol w:w="2332"/>
        <w:gridCol w:w="2332"/>
      </w:tblGrid>
      <w:tr w:rsidR="006C2E34" w14:paraId="231E54FC" w14:textId="77777777">
        <w:trPr>
          <w:trHeight w:val="50"/>
        </w:trPr>
        <w:tc>
          <w:tcPr>
            <w:tcW w:w="1250" w:type="pct"/>
            <w:tcBorders>
              <w:top w:val="single" w:sz="4" w:space="0" w:color="000000"/>
              <w:left w:val="single" w:sz="4" w:space="0" w:color="000000"/>
              <w:bottom w:val="single" w:sz="4" w:space="0" w:color="000000"/>
              <w:right w:val="single" w:sz="4" w:space="0" w:color="000000"/>
            </w:tcBorders>
            <w:vAlign w:val="center"/>
          </w:tcPr>
          <w:p w14:paraId="4279F1DE" w14:textId="77777777" w:rsidR="006C2E34" w:rsidRDefault="003F4E6C">
            <w:pPr>
              <w:adjustRightInd/>
              <w:spacing w:line="240" w:lineRule="auto"/>
              <w:jc w:val="center"/>
              <w:rPr>
                <w:rFonts w:ascii="Times New Roman" w:hAnsi="Times New Roman"/>
                <w:sz w:val="18"/>
                <w:szCs w:val="18"/>
              </w:rPr>
            </w:pPr>
            <w:r>
              <w:rPr>
                <w:rFonts w:ascii="宋体" w:hAnsi="宋体" w:hint="eastAsia"/>
                <w:sz w:val="18"/>
                <w:szCs w:val="18"/>
              </w:rPr>
              <w:t>规格</w:t>
            </w:r>
          </w:p>
        </w:tc>
        <w:tc>
          <w:tcPr>
            <w:tcW w:w="1250" w:type="pct"/>
            <w:tcBorders>
              <w:top w:val="single" w:sz="4" w:space="0" w:color="000000"/>
              <w:left w:val="single" w:sz="4" w:space="0" w:color="000000"/>
              <w:bottom w:val="single" w:sz="4" w:space="0" w:color="000000"/>
              <w:right w:val="single" w:sz="4" w:space="0" w:color="000000"/>
            </w:tcBorders>
            <w:vAlign w:val="center"/>
          </w:tcPr>
          <w:p w14:paraId="5B40AA4A" w14:textId="77777777" w:rsidR="006C2E34" w:rsidRDefault="003F4E6C">
            <w:pPr>
              <w:adjustRightInd/>
              <w:spacing w:line="240" w:lineRule="auto"/>
              <w:jc w:val="center"/>
              <w:rPr>
                <w:rFonts w:ascii="Times New Roman" w:hAnsi="Times New Roman"/>
                <w:i/>
                <w:iCs/>
                <w:sz w:val="18"/>
                <w:szCs w:val="18"/>
              </w:rPr>
            </w:pPr>
            <w:r>
              <w:rPr>
                <w:rFonts w:ascii="Times New Roman" w:hAnsi="Times New Roman"/>
                <w:i/>
                <w:iCs/>
                <w:sz w:val="18"/>
                <w:szCs w:val="18"/>
              </w:rPr>
              <w:t>A</w:t>
            </w:r>
          </w:p>
          <w:p w14:paraId="5AD1AE26"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mm</w:t>
            </w:r>
          </w:p>
        </w:tc>
        <w:tc>
          <w:tcPr>
            <w:tcW w:w="1250" w:type="pct"/>
            <w:tcBorders>
              <w:top w:val="single" w:sz="4" w:space="0" w:color="000000"/>
              <w:left w:val="single" w:sz="4" w:space="0" w:color="000000"/>
              <w:bottom w:val="single" w:sz="4" w:space="0" w:color="000000"/>
              <w:right w:val="single" w:sz="4" w:space="0" w:color="000000"/>
            </w:tcBorders>
            <w:vAlign w:val="center"/>
          </w:tcPr>
          <w:p w14:paraId="3912DCC5" w14:textId="77777777" w:rsidR="006C2E34" w:rsidRDefault="003F4E6C">
            <w:pPr>
              <w:adjustRightInd/>
              <w:spacing w:line="240" w:lineRule="auto"/>
              <w:jc w:val="center"/>
              <w:rPr>
                <w:rFonts w:ascii="Times New Roman" w:hAnsi="Times New Roman"/>
                <w:i/>
                <w:iCs/>
                <w:sz w:val="18"/>
                <w:szCs w:val="18"/>
              </w:rPr>
            </w:pPr>
            <w:r>
              <w:rPr>
                <w:rFonts w:ascii="Times New Roman" w:hAnsi="Times New Roman"/>
                <w:i/>
                <w:iCs/>
                <w:sz w:val="18"/>
                <w:szCs w:val="18"/>
              </w:rPr>
              <w:t>B</w:t>
            </w:r>
          </w:p>
          <w:p w14:paraId="23AC39CD"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mm</w:t>
            </w:r>
          </w:p>
        </w:tc>
        <w:tc>
          <w:tcPr>
            <w:tcW w:w="1250" w:type="pct"/>
            <w:tcBorders>
              <w:top w:val="single" w:sz="4" w:space="0" w:color="000000"/>
              <w:left w:val="single" w:sz="4" w:space="0" w:color="000000"/>
              <w:bottom w:val="single" w:sz="4" w:space="0" w:color="000000"/>
              <w:right w:val="single" w:sz="4" w:space="0" w:color="000000"/>
            </w:tcBorders>
            <w:vAlign w:val="center"/>
          </w:tcPr>
          <w:p w14:paraId="213224D9" w14:textId="77777777" w:rsidR="006C2E34" w:rsidRDefault="003F4E6C">
            <w:pPr>
              <w:adjustRightInd/>
              <w:spacing w:line="240" w:lineRule="auto"/>
              <w:jc w:val="center"/>
              <w:rPr>
                <w:rFonts w:ascii="Times New Roman" w:hAnsi="Times New Roman"/>
                <w:i/>
                <w:iCs/>
                <w:sz w:val="18"/>
                <w:szCs w:val="18"/>
              </w:rPr>
            </w:pPr>
            <w:r>
              <w:rPr>
                <w:rFonts w:ascii="Times New Roman" w:hAnsi="Times New Roman"/>
                <w:i/>
                <w:iCs/>
                <w:sz w:val="18"/>
                <w:szCs w:val="18"/>
              </w:rPr>
              <w:t>C</w:t>
            </w:r>
            <w:r w:rsidR="00C61577">
              <w:rPr>
                <w:rFonts w:ascii="Times New Roman" w:hAnsi="Times New Roman" w:hint="eastAsia"/>
                <w:i/>
                <w:iCs/>
                <w:sz w:val="18"/>
                <w:szCs w:val="18"/>
              </w:rPr>
              <w:t>-D</w:t>
            </w:r>
          </w:p>
          <w:p w14:paraId="1BBC553A"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mm</w:t>
            </w:r>
          </w:p>
        </w:tc>
      </w:tr>
      <w:tr w:rsidR="00DA056D" w14:paraId="2EE6FE58" w14:textId="77777777">
        <w:trPr>
          <w:trHeight w:val="282"/>
        </w:trPr>
        <w:tc>
          <w:tcPr>
            <w:tcW w:w="1250" w:type="pct"/>
            <w:tcBorders>
              <w:top w:val="single" w:sz="4" w:space="0" w:color="000000"/>
              <w:left w:val="single" w:sz="4" w:space="0" w:color="000000"/>
              <w:bottom w:val="single" w:sz="4" w:space="0" w:color="000000"/>
              <w:right w:val="single" w:sz="4" w:space="0" w:color="000000"/>
            </w:tcBorders>
            <w:vAlign w:val="center"/>
          </w:tcPr>
          <w:p w14:paraId="5DAF02E3" w14:textId="77777777" w:rsidR="00DA056D" w:rsidRDefault="00DA056D" w:rsidP="00DA056D">
            <w:pPr>
              <w:adjustRightInd/>
              <w:spacing w:line="240" w:lineRule="auto"/>
              <w:jc w:val="center"/>
              <w:rPr>
                <w:rFonts w:ascii="Times New Roman" w:hAnsi="Times New Roman"/>
                <w:sz w:val="18"/>
                <w:szCs w:val="18"/>
              </w:rPr>
            </w:pPr>
            <w:r>
              <w:rPr>
                <w:rFonts w:ascii="Times New Roman" w:hAnsi="Times New Roman" w:hint="eastAsia"/>
                <w:sz w:val="18"/>
                <w:szCs w:val="18"/>
              </w:rPr>
              <w:t>Φ</w:t>
            </w:r>
            <w:r>
              <w:rPr>
                <w:rFonts w:ascii="Times New Roman" w:hAnsi="Times New Roman" w:hint="eastAsia"/>
                <w:sz w:val="18"/>
                <w:szCs w:val="18"/>
              </w:rPr>
              <w:t>9</w:t>
            </w:r>
            <w:r>
              <w:rPr>
                <w:rFonts w:ascii="Times New Roman" w:hAnsi="Times New Roman"/>
                <w:sz w:val="18"/>
                <w:szCs w:val="18"/>
              </w:rPr>
              <w:t>×</w:t>
            </w:r>
            <w:r>
              <w:rPr>
                <w:rFonts w:ascii="Times New Roman" w:hAnsi="Times New Roman" w:hint="eastAsia"/>
                <w:sz w:val="18"/>
                <w:szCs w:val="18"/>
              </w:rPr>
              <w:t>15</w:t>
            </w:r>
          </w:p>
        </w:tc>
        <w:tc>
          <w:tcPr>
            <w:tcW w:w="1250" w:type="pct"/>
            <w:tcBorders>
              <w:top w:val="single" w:sz="4" w:space="0" w:color="000000"/>
              <w:left w:val="single" w:sz="4" w:space="0" w:color="000000"/>
              <w:bottom w:val="single" w:sz="4" w:space="0" w:color="000000"/>
              <w:right w:val="single" w:sz="4" w:space="0" w:color="000000"/>
            </w:tcBorders>
            <w:vAlign w:val="center"/>
          </w:tcPr>
          <w:p w14:paraId="1E0EB946" w14:textId="77777777" w:rsidR="00DA056D" w:rsidRDefault="00000000">
            <w:pPr>
              <w:adjustRightInd/>
              <w:spacing w:line="240" w:lineRule="auto"/>
              <w:jc w:val="center"/>
              <w:rPr>
                <w:rFonts w:ascii="Times New Roman" w:hAnsi="Times New Roman"/>
                <w:sz w:val="18"/>
                <w:szCs w:val="18"/>
              </w:rPr>
            </w:pPr>
            <m:oMathPara>
              <m:oMath>
                <m:sSubSup>
                  <m:sSubSupPr>
                    <m:ctrlPr>
                      <w:rPr>
                        <w:rFonts w:ascii="Cambria Math" w:hAnsi="Cambria Math"/>
                        <w:sz w:val="18"/>
                        <w:szCs w:val="18"/>
                      </w:rPr>
                    </m:ctrlPr>
                  </m:sSubSupPr>
                  <m:e>
                    <m:r>
                      <m:rPr>
                        <m:sty m:val="p"/>
                      </m:rPr>
                      <w:rPr>
                        <w:rFonts w:ascii="Cambria Math" w:hAnsi="Cambria Math"/>
                        <w:sz w:val="18"/>
                        <w:szCs w:val="18"/>
                      </w:rPr>
                      <m:t>9</m:t>
                    </m:r>
                    <m:r>
                      <m:rPr>
                        <m:sty m:val="p"/>
                      </m:rPr>
                      <w:rPr>
                        <w:rFonts w:ascii="Cambria Math" w:hAnsi="Cambria Math" w:hint="eastAsia"/>
                        <w:sz w:val="18"/>
                        <w:szCs w:val="18"/>
                      </w:rPr>
                      <m:t>.00</m:t>
                    </m:r>
                  </m:e>
                  <m:sub>
                    <m:r>
                      <m:rPr>
                        <m:sty m:val="p"/>
                      </m:rPr>
                      <w:rPr>
                        <w:rFonts w:ascii="MS Gothic" w:eastAsia="MS Gothic" w:hAnsi="MS Gothic" w:cs="MS Gothic" w:hint="eastAsia"/>
                        <w:sz w:val="18"/>
                        <w:szCs w:val="18"/>
                      </w:rPr>
                      <m:t>-</m:t>
                    </m:r>
                    <m:r>
                      <m:rPr>
                        <m:sty m:val="p"/>
                      </m:rPr>
                      <w:rPr>
                        <w:rFonts w:ascii="Cambria Math" w:hAnsi="Cambria Math" w:hint="eastAsia"/>
                        <w:sz w:val="18"/>
                        <w:szCs w:val="18"/>
                      </w:rPr>
                      <m:t>0.05</m:t>
                    </m:r>
                  </m:sub>
                  <m:sup>
                    <m:r>
                      <m:rPr>
                        <m:sty m:val="p"/>
                      </m:rPr>
                      <w:rPr>
                        <w:rFonts w:ascii="MS Gothic" w:eastAsia="MS Gothic" w:hAnsi="MS Gothic" w:cs="MS Gothic" w:hint="eastAsia"/>
                        <w:sz w:val="18"/>
                        <w:szCs w:val="18"/>
                      </w:rPr>
                      <m:t>-</m:t>
                    </m:r>
                    <m:r>
                      <m:rPr>
                        <m:sty m:val="p"/>
                      </m:rPr>
                      <w:rPr>
                        <w:rFonts w:ascii="Cambria Math" w:hAnsi="Cambria Math" w:hint="eastAsia"/>
                        <w:sz w:val="18"/>
                        <w:szCs w:val="18"/>
                      </w:rPr>
                      <m:t>0.03</m:t>
                    </m:r>
                  </m:sup>
                </m:sSubSup>
              </m:oMath>
            </m:oMathPara>
          </w:p>
        </w:tc>
        <w:tc>
          <w:tcPr>
            <w:tcW w:w="1250" w:type="pct"/>
            <w:tcBorders>
              <w:top w:val="single" w:sz="4" w:space="0" w:color="000000"/>
              <w:left w:val="single" w:sz="4" w:space="0" w:color="000000"/>
              <w:bottom w:val="single" w:sz="4" w:space="0" w:color="000000"/>
              <w:right w:val="single" w:sz="4" w:space="0" w:color="000000"/>
            </w:tcBorders>
            <w:vAlign w:val="center"/>
          </w:tcPr>
          <w:p w14:paraId="35E6811B" w14:textId="77777777" w:rsidR="00DA056D" w:rsidRDefault="00DA056D" w:rsidP="00DA056D">
            <w:pPr>
              <w:adjustRightInd/>
              <w:spacing w:line="240" w:lineRule="auto"/>
              <w:jc w:val="center"/>
              <w:rPr>
                <w:rFonts w:ascii="Times New Roman" w:hAnsi="Times New Roman"/>
                <w:sz w:val="18"/>
                <w:szCs w:val="18"/>
              </w:rPr>
            </w:pPr>
            <w:r>
              <w:rPr>
                <w:rFonts w:ascii="Times New Roman" w:hAnsi="Times New Roman" w:hint="eastAsia"/>
                <w:sz w:val="18"/>
                <w:szCs w:val="18"/>
              </w:rPr>
              <w:t>15.00</w:t>
            </w:r>
            <w:r>
              <w:rPr>
                <w:rFonts w:ascii="Times New Roman" w:hAnsi="Times New Roman" w:hint="eastAsia"/>
                <w:sz w:val="18"/>
                <w:szCs w:val="18"/>
              </w:rPr>
              <w:t>±</w:t>
            </w:r>
            <w:r>
              <w:rPr>
                <w:rFonts w:ascii="Times New Roman" w:hAnsi="Times New Roman"/>
                <w:sz w:val="18"/>
                <w:szCs w:val="18"/>
              </w:rPr>
              <w:t>0.</w:t>
            </w:r>
            <w:r>
              <w:rPr>
                <w:rFonts w:ascii="Times New Roman" w:hAnsi="Times New Roman" w:hint="eastAsia"/>
                <w:sz w:val="18"/>
                <w:szCs w:val="18"/>
              </w:rPr>
              <w:t>05</w:t>
            </w:r>
          </w:p>
        </w:tc>
        <w:tc>
          <w:tcPr>
            <w:tcW w:w="1250" w:type="pct"/>
            <w:tcBorders>
              <w:top w:val="single" w:sz="4" w:space="0" w:color="000000"/>
              <w:left w:val="single" w:sz="4" w:space="0" w:color="000000"/>
              <w:bottom w:val="single" w:sz="4" w:space="0" w:color="000000"/>
              <w:right w:val="single" w:sz="4" w:space="0" w:color="000000"/>
            </w:tcBorders>
            <w:vAlign w:val="center"/>
          </w:tcPr>
          <w:p w14:paraId="66F3B801" w14:textId="77777777" w:rsidR="00DA056D" w:rsidRDefault="00DA056D" w:rsidP="00DA056D">
            <w:pPr>
              <w:adjustRightInd/>
              <w:spacing w:line="240" w:lineRule="auto"/>
              <w:jc w:val="center"/>
              <w:rPr>
                <w:rFonts w:ascii="Times New Roman" w:hAnsi="Times New Roman"/>
                <w:sz w:val="18"/>
                <w:szCs w:val="18"/>
              </w:rPr>
            </w:pPr>
            <w:r>
              <w:rPr>
                <w:rFonts w:ascii="Times New Roman" w:hAnsi="Times New Roman" w:hint="eastAsia"/>
                <w:sz w:val="18"/>
                <w:szCs w:val="18"/>
              </w:rPr>
              <w:t>3.5-4.0</w:t>
            </w:r>
          </w:p>
        </w:tc>
      </w:tr>
      <w:tr w:rsidR="006C2E34" w14:paraId="4710284E" w14:textId="77777777">
        <w:trPr>
          <w:trHeight w:val="282"/>
        </w:trPr>
        <w:tc>
          <w:tcPr>
            <w:tcW w:w="1250" w:type="pct"/>
            <w:tcBorders>
              <w:top w:val="single" w:sz="4" w:space="0" w:color="000000"/>
              <w:left w:val="single" w:sz="4" w:space="0" w:color="000000"/>
              <w:bottom w:val="single" w:sz="4" w:space="0" w:color="000000"/>
              <w:right w:val="single" w:sz="4" w:space="0" w:color="000000"/>
            </w:tcBorders>
            <w:vAlign w:val="center"/>
          </w:tcPr>
          <w:p w14:paraId="6EB832BC" w14:textId="77777777" w:rsidR="006C2E34" w:rsidRDefault="003F4E6C">
            <w:pPr>
              <w:adjustRightInd/>
              <w:spacing w:line="240" w:lineRule="auto"/>
              <w:jc w:val="center"/>
              <w:rPr>
                <w:rFonts w:ascii="Times New Roman" w:hAnsi="Times New Roman"/>
                <w:sz w:val="18"/>
                <w:szCs w:val="18"/>
              </w:rPr>
            </w:pPr>
            <w:r>
              <w:rPr>
                <w:rFonts w:ascii="Times New Roman" w:hAnsi="Times New Roman" w:hint="eastAsia"/>
                <w:sz w:val="18"/>
                <w:szCs w:val="18"/>
              </w:rPr>
              <w:t>Φ</w:t>
            </w:r>
            <w:r>
              <w:rPr>
                <w:rFonts w:ascii="Times New Roman" w:hAnsi="Times New Roman" w:hint="eastAsia"/>
                <w:sz w:val="18"/>
                <w:szCs w:val="18"/>
              </w:rPr>
              <w:t>12</w:t>
            </w:r>
            <w:r>
              <w:rPr>
                <w:rFonts w:ascii="Times New Roman" w:hAnsi="Times New Roman"/>
                <w:sz w:val="18"/>
                <w:szCs w:val="18"/>
              </w:rPr>
              <w:t>×</w:t>
            </w:r>
            <w:r>
              <w:rPr>
                <w:rFonts w:ascii="Times New Roman" w:hAnsi="Times New Roman" w:hint="eastAsia"/>
                <w:sz w:val="18"/>
                <w:szCs w:val="18"/>
              </w:rPr>
              <w:t>18</w:t>
            </w:r>
          </w:p>
        </w:tc>
        <w:tc>
          <w:tcPr>
            <w:tcW w:w="1250" w:type="pct"/>
            <w:tcBorders>
              <w:top w:val="single" w:sz="4" w:space="0" w:color="000000"/>
              <w:left w:val="single" w:sz="4" w:space="0" w:color="000000"/>
              <w:bottom w:val="single" w:sz="4" w:space="0" w:color="000000"/>
              <w:right w:val="single" w:sz="4" w:space="0" w:color="000000"/>
            </w:tcBorders>
            <w:vAlign w:val="center"/>
          </w:tcPr>
          <w:p w14:paraId="2B7F3C0D" w14:textId="77777777" w:rsidR="006C2E34" w:rsidRDefault="00000000">
            <w:pPr>
              <w:adjustRightInd/>
              <w:spacing w:line="240" w:lineRule="auto"/>
              <w:jc w:val="center"/>
              <w:rPr>
                <w:rFonts w:ascii="Cambria Math" w:hAnsi="Cambria Math"/>
                <w:sz w:val="18"/>
                <w:szCs w:val="18"/>
                <w:oMath/>
              </w:rPr>
            </w:pPr>
            <m:oMathPara>
              <m:oMath>
                <m:sSubSup>
                  <m:sSubSupPr>
                    <m:ctrlPr>
                      <w:rPr>
                        <w:rFonts w:ascii="Cambria Math" w:hAnsi="Cambria Math"/>
                        <w:sz w:val="18"/>
                        <w:szCs w:val="18"/>
                      </w:rPr>
                    </m:ctrlPr>
                  </m:sSubSupPr>
                  <m:e>
                    <m:r>
                      <m:rPr>
                        <m:sty m:val="p"/>
                      </m:rPr>
                      <w:rPr>
                        <w:rFonts w:ascii="Cambria Math" w:hAnsi="Cambria Math"/>
                        <w:sz w:val="18"/>
                        <w:szCs w:val="18"/>
                      </w:rPr>
                      <m:t>1</m:t>
                    </m:r>
                    <m:r>
                      <m:rPr>
                        <m:sty m:val="p"/>
                      </m:rPr>
                      <w:rPr>
                        <w:rFonts w:ascii="Cambria Math" w:hAnsi="Cambria Math" w:hint="eastAsia"/>
                        <w:sz w:val="18"/>
                        <w:szCs w:val="18"/>
                      </w:rPr>
                      <m:t>2.00</m:t>
                    </m:r>
                  </m:e>
                  <m:sub>
                    <m:r>
                      <m:rPr>
                        <m:sty m:val="p"/>
                      </m:rPr>
                      <w:rPr>
                        <w:rFonts w:ascii="Cambria Math" w:hAnsi="Cambria Math" w:hint="eastAsia"/>
                        <w:sz w:val="18"/>
                        <w:szCs w:val="18"/>
                      </w:rPr>
                      <m:t>-</m:t>
                    </m:r>
                    <m:r>
                      <m:rPr>
                        <m:sty m:val="p"/>
                      </m:rPr>
                      <w:rPr>
                        <w:rFonts w:ascii="Cambria Math" w:hAnsi="Cambria Math" w:hint="eastAsia"/>
                        <w:sz w:val="18"/>
                        <w:szCs w:val="18"/>
                      </w:rPr>
                      <m:t>0.05</m:t>
                    </m:r>
                  </m:sub>
                  <m:sup>
                    <m:r>
                      <m:rPr>
                        <m:sty m:val="p"/>
                      </m:rPr>
                      <w:rPr>
                        <w:rFonts w:ascii="Cambria Math" w:hAnsi="Cambria Math" w:hint="eastAsia"/>
                        <w:sz w:val="18"/>
                        <w:szCs w:val="18"/>
                      </w:rPr>
                      <m:t>-</m:t>
                    </m:r>
                    <m:r>
                      <m:rPr>
                        <m:sty m:val="p"/>
                      </m:rPr>
                      <w:rPr>
                        <w:rFonts w:ascii="Cambria Math" w:hAnsi="Cambria Math" w:hint="eastAsia"/>
                        <w:sz w:val="18"/>
                        <w:szCs w:val="18"/>
                      </w:rPr>
                      <m:t>0.03</m:t>
                    </m:r>
                  </m:sup>
                </m:sSubSup>
              </m:oMath>
            </m:oMathPara>
          </w:p>
        </w:tc>
        <w:tc>
          <w:tcPr>
            <w:tcW w:w="1250" w:type="pct"/>
            <w:tcBorders>
              <w:top w:val="single" w:sz="4" w:space="0" w:color="000000"/>
              <w:left w:val="single" w:sz="4" w:space="0" w:color="000000"/>
              <w:bottom w:val="single" w:sz="4" w:space="0" w:color="000000"/>
              <w:right w:val="single" w:sz="4" w:space="0" w:color="000000"/>
            </w:tcBorders>
            <w:vAlign w:val="center"/>
          </w:tcPr>
          <w:p w14:paraId="4B2F8BF9" w14:textId="77777777" w:rsidR="006C2E34" w:rsidRDefault="003F4E6C">
            <w:pPr>
              <w:adjustRightInd/>
              <w:spacing w:line="240" w:lineRule="auto"/>
              <w:jc w:val="center"/>
              <w:rPr>
                <w:rFonts w:ascii="Times New Roman" w:hAnsi="Times New Roman"/>
                <w:sz w:val="18"/>
                <w:szCs w:val="18"/>
              </w:rPr>
            </w:pPr>
            <w:r>
              <w:rPr>
                <w:rFonts w:ascii="Times New Roman" w:hAnsi="Times New Roman" w:hint="eastAsia"/>
                <w:sz w:val="18"/>
                <w:szCs w:val="18"/>
              </w:rPr>
              <w:t>18.00</w:t>
            </w:r>
            <w:r>
              <w:rPr>
                <w:rFonts w:ascii="Times New Roman" w:hAnsi="Times New Roman" w:hint="eastAsia"/>
                <w:sz w:val="18"/>
                <w:szCs w:val="18"/>
              </w:rPr>
              <w:t>±</w:t>
            </w:r>
            <w:r>
              <w:rPr>
                <w:rFonts w:ascii="Times New Roman" w:hAnsi="Times New Roman"/>
                <w:sz w:val="18"/>
                <w:szCs w:val="18"/>
              </w:rPr>
              <w:t>0.</w:t>
            </w:r>
            <w:r>
              <w:rPr>
                <w:rFonts w:ascii="Times New Roman" w:hAnsi="Times New Roman" w:hint="eastAsia"/>
                <w:sz w:val="18"/>
                <w:szCs w:val="18"/>
              </w:rPr>
              <w:t>05</w:t>
            </w:r>
          </w:p>
        </w:tc>
        <w:tc>
          <w:tcPr>
            <w:tcW w:w="1250" w:type="pct"/>
            <w:tcBorders>
              <w:top w:val="single" w:sz="4" w:space="0" w:color="000000"/>
              <w:left w:val="single" w:sz="4" w:space="0" w:color="000000"/>
              <w:bottom w:val="single" w:sz="4" w:space="0" w:color="000000"/>
              <w:right w:val="single" w:sz="4" w:space="0" w:color="000000"/>
            </w:tcBorders>
            <w:vAlign w:val="center"/>
          </w:tcPr>
          <w:p w14:paraId="7A19B3B5" w14:textId="77777777" w:rsidR="006C2E34" w:rsidRDefault="003F4E6C">
            <w:pPr>
              <w:adjustRightInd/>
              <w:spacing w:line="240" w:lineRule="auto"/>
              <w:jc w:val="center"/>
              <w:rPr>
                <w:rFonts w:ascii="Times New Roman" w:hAnsi="Times New Roman"/>
                <w:sz w:val="18"/>
                <w:szCs w:val="18"/>
              </w:rPr>
            </w:pPr>
            <w:r>
              <w:rPr>
                <w:rFonts w:ascii="Times New Roman" w:hAnsi="Times New Roman" w:hint="eastAsia"/>
                <w:sz w:val="18"/>
                <w:szCs w:val="18"/>
              </w:rPr>
              <w:t>4</w:t>
            </w:r>
            <w:r w:rsidR="00DA056D">
              <w:rPr>
                <w:rFonts w:ascii="Times New Roman" w:hAnsi="Times New Roman" w:hint="eastAsia"/>
                <w:sz w:val="18"/>
                <w:szCs w:val="18"/>
              </w:rPr>
              <w:t>.0</w:t>
            </w:r>
            <w:r>
              <w:rPr>
                <w:rFonts w:ascii="Times New Roman" w:hAnsi="Times New Roman" w:hint="eastAsia"/>
                <w:sz w:val="18"/>
                <w:szCs w:val="18"/>
              </w:rPr>
              <w:t>-5</w:t>
            </w:r>
            <w:r w:rsidR="00DA056D">
              <w:rPr>
                <w:rFonts w:ascii="Times New Roman" w:hAnsi="Times New Roman" w:hint="eastAsia"/>
                <w:sz w:val="18"/>
                <w:szCs w:val="18"/>
              </w:rPr>
              <w:t>.0</w:t>
            </w:r>
          </w:p>
        </w:tc>
      </w:tr>
      <w:tr w:rsidR="006C2E34" w14:paraId="51437D81" w14:textId="77777777">
        <w:trPr>
          <w:trHeight w:val="272"/>
        </w:trPr>
        <w:tc>
          <w:tcPr>
            <w:tcW w:w="1250" w:type="pct"/>
            <w:tcBorders>
              <w:top w:val="single" w:sz="4" w:space="0" w:color="000000"/>
              <w:left w:val="single" w:sz="4" w:space="0" w:color="000000"/>
              <w:bottom w:val="single" w:sz="4" w:space="0" w:color="000000"/>
              <w:right w:val="single" w:sz="4" w:space="0" w:color="000000"/>
            </w:tcBorders>
            <w:vAlign w:val="center"/>
          </w:tcPr>
          <w:p w14:paraId="51E7146C" w14:textId="77777777" w:rsidR="006C2E34" w:rsidRDefault="003F4E6C">
            <w:pPr>
              <w:adjustRightInd/>
              <w:spacing w:line="240" w:lineRule="auto"/>
              <w:jc w:val="center"/>
              <w:rPr>
                <w:rFonts w:ascii="Times New Roman" w:hAnsi="Times New Roman"/>
                <w:sz w:val="18"/>
                <w:szCs w:val="18"/>
              </w:rPr>
            </w:pPr>
            <w:r>
              <w:rPr>
                <w:rFonts w:ascii="Times New Roman" w:hAnsi="Times New Roman" w:hint="eastAsia"/>
                <w:sz w:val="18"/>
                <w:szCs w:val="18"/>
              </w:rPr>
              <w:t>Φ</w:t>
            </w:r>
            <w:r>
              <w:rPr>
                <w:rFonts w:ascii="Times New Roman" w:hAnsi="Times New Roman" w:hint="eastAsia"/>
                <w:sz w:val="18"/>
                <w:szCs w:val="18"/>
              </w:rPr>
              <w:t>15</w:t>
            </w:r>
            <w:r>
              <w:rPr>
                <w:rFonts w:ascii="Times New Roman" w:hAnsi="Times New Roman"/>
                <w:sz w:val="18"/>
                <w:szCs w:val="18"/>
              </w:rPr>
              <w:t>×</w:t>
            </w:r>
            <w:r>
              <w:rPr>
                <w:rFonts w:ascii="Times New Roman" w:hAnsi="Times New Roman" w:hint="eastAsia"/>
                <w:sz w:val="18"/>
                <w:szCs w:val="18"/>
              </w:rPr>
              <w:t>25</w:t>
            </w:r>
          </w:p>
        </w:tc>
        <w:tc>
          <w:tcPr>
            <w:tcW w:w="1250" w:type="pct"/>
            <w:tcBorders>
              <w:top w:val="single" w:sz="4" w:space="0" w:color="000000"/>
              <w:left w:val="single" w:sz="4" w:space="0" w:color="000000"/>
              <w:bottom w:val="single" w:sz="4" w:space="0" w:color="000000"/>
              <w:right w:val="single" w:sz="4" w:space="0" w:color="000000"/>
            </w:tcBorders>
            <w:vAlign w:val="center"/>
          </w:tcPr>
          <w:p w14:paraId="29075624" w14:textId="77777777" w:rsidR="006C2E34" w:rsidRDefault="00000000">
            <w:pPr>
              <w:adjustRightInd/>
              <w:spacing w:line="240" w:lineRule="auto"/>
              <w:jc w:val="center"/>
              <w:rPr>
                <w:rFonts w:ascii="Cambria Math" w:hAnsi="Cambria Math"/>
                <w:sz w:val="18"/>
                <w:szCs w:val="18"/>
                <w:oMath/>
              </w:rPr>
            </w:pPr>
            <m:oMathPara>
              <m:oMath>
                <m:sSubSup>
                  <m:sSubSupPr>
                    <m:ctrlPr>
                      <w:rPr>
                        <w:rFonts w:ascii="Cambria Math" w:hAnsi="Cambria Math"/>
                        <w:sz w:val="18"/>
                        <w:szCs w:val="18"/>
                      </w:rPr>
                    </m:ctrlPr>
                  </m:sSubSupPr>
                  <m:e>
                    <m:r>
                      <m:rPr>
                        <m:sty m:val="p"/>
                      </m:rPr>
                      <w:rPr>
                        <w:rFonts w:ascii="Cambria Math" w:hAnsi="Cambria Math"/>
                        <w:sz w:val="18"/>
                        <w:szCs w:val="18"/>
                      </w:rPr>
                      <m:t>1</m:t>
                    </m:r>
                    <m:r>
                      <m:rPr>
                        <m:sty m:val="p"/>
                      </m:rPr>
                      <w:rPr>
                        <w:rFonts w:ascii="Cambria Math" w:hAnsi="Cambria Math" w:hint="eastAsia"/>
                        <w:sz w:val="18"/>
                        <w:szCs w:val="18"/>
                      </w:rPr>
                      <m:t>5.00</m:t>
                    </m:r>
                  </m:e>
                  <m:sub>
                    <m:r>
                      <m:rPr>
                        <m:sty m:val="p"/>
                      </m:rPr>
                      <w:rPr>
                        <w:rFonts w:ascii="MS Mincho" w:eastAsia="MS Mincho" w:hAnsi="MS Mincho" w:cs="MS Mincho" w:hint="eastAsia"/>
                        <w:sz w:val="18"/>
                        <w:szCs w:val="18"/>
                      </w:rPr>
                      <m:t>-</m:t>
                    </m:r>
                    <m:r>
                      <m:rPr>
                        <m:sty m:val="p"/>
                      </m:rPr>
                      <w:rPr>
                        <w:rFonts w:ascii="Cambria Math" w:hAnsi="Cambria Math" w:hint="eastAsia"/>
                        <w:sz w:val="18"/>
                        <w:szCs w:val="18"/>
                      </w:rPr>
                      <m:t>0.05</m:t>
                    </m:r>
                  </m:sub>
                  <m:sup>
                    <m:r>
                      <m:rPr>
                        <m:sty m:val="p"/>
                      </m:rPr>
                      <w:rPr>
                        <w:rFonts w:ascii="MS Mincho" w:eastAsia="MS Mincho" w:hAnsi="MS Mincho" w:cs="MS Mincho" w:hint="eastAsia"/>
                        <w:sz w:val="18"/>
                        <w:szCs w:val="18"/>
                      </w:rPr>
                      <m:t>-</m:t>
                    </m:r>
                    <m:r>
                      <m:rPr>
                        <m:sty m:val="p"/>
                      </m:rPr>
                      <w:rPr>
                        <w:rFonts w:ascii="Cambria Math" w:hAnsi="Cambria Math" w:hint="eastAsia"/>
                        <w:sz w:val="18"/>
                        <w:szCs w:val="18"/>
                      </w:rPr>
                      <m:t>0.03</m:t>
                    </m:r>
                  </m:sup>
                </m:sSubSup>
              </m:oMath>
            </m:oMathPara>
          </w:p>
        </w:tc>
        <w:tc>
          <w:tcPr>
            <w:tcW w:w="1250" w:type="pct"/>
            <w:tcBorders>
              <w:top w:val="single" w:sz="4" w:space="0" w:color="000000"/>
              <w:left w:val="single" w:sz="4" w:space="0" w:color="000000"/>
              <w:bottom w:val="single" w:sz="4" w:space="0" w:color="000000"/>
              <w:right w:val="single" w:sz="4" w:space="0" w:color="000000"/>
            </w:tcBorders>
            <w:vAlign w:val="center"/>
          </w:tcPr>
          <w:p w14:paraId="198073EE" w14:textId="77777777" w:rsidR="006C2E34" w:rsidRDefault="003F4E6C">
            <w:pPr>
              <w:adjustRightInd/>
              <w:spacing w:line="240" w:lineRule="auto"/>
              <w:jc w:val="center"/>
              <w:rPr>
                <w:rFonts w:ascii="Times New Roman" w:hAnsi="Times New Roman"/>
                <w:sz w:val="18"/>
                <w:szCs w:val="18"/>
              </w:rPr>
            </w:pPr>
            <w:r>
              <w:rPr>
                <w:rFonts w:ascii="Times New Roman" w:hAnsi="Times New Roman" w:hint="eastAsia"/>
                <w:sz w:val="18"/>
                <w:szCs w:val="18"/>
              </w:rPr>
              <w:t>25.00</w:t>
            </w:r>
            <w:r>
              <w:rPr>
                <w:rFonts w:ascii="Times New Roman" w:hAnsi="Times New Roman" w:hint="eastAsia"/>
                <w:sz w:val="18"/>
                <w:szCs w:val="18"/>
              </w:rPr>
              <w:t>±</w:t>
            </w:r>
            <w:r>
              <w:rPr>
                <w:rFonts w:ascii="Times New Roman" w:hAnsi="Times New Roman" w:hint="eastAsia"/>
                <w:sz w:val="18"/>
                <w:szCs w:val="18"/>
              </w:rPr>
              <w:t>0.05</w:t>
            </w:r>
          </w:p>
        </w:tc>
        <w:tc>
          <w:tcPr>
            <w:tcW w:w="1250" w:type="pct"/>
            <w:tcBorders>
              <w:top w:val="single" w:sz="4" w:space="0" w:color="000000"/>
              <w:left w:val="single" w:sz="4" w:space="0" w:color="000000"/>
              <w:bottom w:val="single" w:sz="4" w:space="0" w:color="000000"/>
              <w:right w:val="single" w:sz="4" w:space="0" w:color="000000"/>
            </w:tcBorders>
            <w:vAlign w:val="center"/>
          </w:tcPr>
          <w:p w14:paraId="6FEC248F" w14:textId="77777777" w:rsidR="006C2E34" w:rsidRDefault="003F4E6C">
            <w:pPr>
              <w:adjustRightInd/>
              <w:spacing w:line="240" w:lineRule="auto"/>
              <w:jc w:val="center"/>
              <w:rPr>
                <w:rFonts w:ascii="Times New Roman" w:hAnsi="Times New Roman"/>
                <w:sz w:val="18"/>
                <w:szCs w:val="18"/>
              </w:rPr>
            </w:pPr>
            <w:r>
              <w:rPr>
                <w:rFonts w:ascii="Times New Roman" w:hAnsi="Times New Roman" w:hint="eastAsia"/>
                <w:sz w:val="18"/>
                <w:szCs w:val="18"/>
              </w:rPr>
              <w:t>5</w:t>
            </w:r>
            <w:r w:rsidR="00DA056D">
              <w:rPr>
                <w:rFonts w:ascii="Times New Roman" w:hAnsi="Times New Roman" w:hint="eastAsia"/>
                <w:sz w:val="18"/>
                <w:szCs w:val="18"/>
              </w:rPr>
              <w:t>.0</w:t>
            </w:r>
            <w:r>
              <w:rPr>
                <w:rFonts w:ascii="Times New Roman" w:hAnsi="Times New Roman" w:hint="eastAsia"/>
                <w:sz w:val="18"/>
                <w:szCs w:val="18"/>
              </w:rPr>
              <w:t>-6</w:t>
            </w:r>
            <w:r w:rsidR="00DA056D">
              <w:rPr>
                <w:rFonts w:ascii="Times New Roman" w:hAnsi="Times New Roman" w:hint="eastAsia"/>
                <w:sz w:val="18"/>
                <w:szCs w:val="18"/>
              </w:rPr>
              <w:t>.0</w:t>
            </w:r>
          </w:p>
        </w:tc>
      </w:tr>
      <w:tr w:rsidR="00DA056D" w14:paraId="07CEBA49" w14:textId="77777777">
        <w:trPr>
          <w:trHeight w:val="272"/>
        </w:trPr>
        <w:tc>
          <w:tcPr>
            <w:tcW w:w="1250" w:type="pct"/>
            <w:tcBorders>
              <w:top w:val="single" w:sz="4" w:space="0" w:color="000000"/>
              <w:left w:val="single" w:sz="4" w:space="0" w:color="000000"/>
              <w:bottom w:val="single" w:sz="4" w:space="0" w:color="000000"/>
              <w:right w:val="single" w:sz="4" w:space="0" w:color="000000"/>
            </w:tcBorders>
            <w:vAlign w:val="center"/>
          </w:tcPr>
          <w:p w14:paraId="2532ABEF" w14:textId="77777777" w:rsidR="00DA056D" w:rsidRDefault="00DA056D" w:rsidP="00DA056D">
            <w:pPr>
              <w:adjustRightInd/>
              <w:spacing w:line="240" w:lineRule="auto"/>
              <w:jc w:val="center"/>
              <w:rPr>
                <w:rFonts w:ascii="Times New Roman" w:hAnsi="Times New Roman"/>
                <w:sz w:val="18"/>
                <w:szCs w:val="18"/>
              </w:rPr>
            </w:pPr>
            <w:r>
              <w:rPr>
                <w:rFonts w:ascii="Times New Roman" w:hAnsi="Times New Roman" w:hint="eastAsia"/>
                <w:sz w:val="18"/>
                <w:szCs w:val="18"/>
              </w:rPr>
              <w:t>Φ</w:t>
            </w:r>
            <w:r>
              <w:rPr>
                <w:rFonts w:ascii="Times New Roman" w:hAnsi="Times New Roman" w:hint="eastAsia"/>
                <w:sz w:val="18"/>
                <w:szCs w:val="18"/>
              </w:rPr>
              <w:t>16</w:t>
            </w:r>
            <w:r>
              <w:rPr>
                <w:rFonts w:ascii="Times New Roman" w:hAnsi="Times New Roman"/>
                <w:sz w:val="18"/>
                <w:szCs w:val="18"/>
              </w:rPr>
              <w:t>×</w:t>
            </w:r>
            <w:r>
              <w:rPr>
                <w:rFonts w:ascii="Times New Roman" w:hAnsi="Times New Roman" w:hint="eastAsia"/>
                <w:sz w:val="18"/>
                <w:szCs w:val="18"/>
              </w:rPr>
              <w:t>25</w:t>
            </w:r>
          </w:p>
        </w:tc>
        <w:tc>
          <w:tcPr>
            <w:tcW w:w="1250" w:type="pct"/>
            <w:tcBorders>
              <w:top w:val="single" w:sz="4" w:space="0" w:color="000000"/>
              <w:left w:val="single" w:sz="4" w:space="0" w:color="000000"/>
              <w:bottom w:val="single" w:sz="4" w:space="0" w:color="000000"/>
              <w:right w:val="single" w:sz="4" w:space="0" w:color="000000"/>
            </w:tcBorders>
            <w:vAlign w:val="center"/>
          </w:tcPr>
          <w:p w14:paraId="23FAC326" w14:textId="77777777" w:rsidR="00DA056D" w:rsidRDefault="00000000">
            <w:pPr>
              <w:adjustRightInd/>
              <w:spacing w:line="240" w:lineRule="auto"/>
              <w:jc w:val="center"/>
              <w:rPr>
                <w:rFonts w:ascii="Times New Roman" w:hAnsi="Times New Roman"/>
                <w:sz w:val="18"/>
                <w:szCs w:val="18"/>
              </w:rPr>
            </w:pPr>
            <m:oMathPara>
              <m:oMath>
                <m:sSubSup>
                  <m:sSubSupPr>
                    <m:ctrlPr>
                      <w:rPr>
                        <w:rFonts w:ascii="Cambria Math" w:hAnsi="Cambria Math"/>
                        <w:sz w:val="18"/>
                        <w:szCs w:val="18"/>
                      </w:rPr>
                    </m:ctrlPr>
                  </m:sSubSupPr>
                  <m:e>
                    <m:r>
                      <m:rPr>
                        <m:sty m:val="p"/>
                      </m:rPr>
                      <w:rPr>
                        <w:rFonts w:ascii="Cambria Math" w:hAnsi="Cambria Math"/>
                        <w:sz w:val="18"/>
                        <w:szCs w:val="18"/>
                      </w:rPr>
                      <m:t>16</m:t>
                    </m:r>
                    <m:r>
                      <m:rPr>
                        <m:sty m:val="p"/>
                      </m:rPr>
                      <w:rPr>
                        <w:rFonts w:ascii="Cambria Math" w:hAnsi="Cambria Math" w:hint="eastAsia"/>
                        <w:sz w:val="18"/>
                        <w:szCs w:val="18"/>
                      </w:rPr>
                      <m:t>.00</m:t>
                    </m:r>
                  </m:e>
                  <m:sub>
                    <m:r>
                      <m:rPr>
                        <m:sty m:val="p"/>
                      </m:rPr>
                      <w:rPr>
                        <w:rFonts w:ascii="Cambria Math" w:eastAsia="MS Mincho" w:hAnsi="Cambria Math" w:cs="MS Mincho" w:hint="eastAsia"/>
                        <w:sz w:val="18"/>
                        <w:szCs w:val="18"/>
                      </w:rPr>
                      <m:t>-</m:t>
                    </m:r>
                    <m:r>
                      <m:rPr>
                        <m:sty m:val="p"/>
                      </m:rPr>
                      <w:rPr>
                        <w:rFonts w:ascii="Cambria Math" w:hAnsi="Cambria Math" w:hint="eastAsia"/>
                        <w:sz w:val="18"/>
                        <w:szCs w:val="18"/>
                      </w:rPr>
                      <m:t>0.05</m:t>
                    </m:r>
                  </m:sub>
                  <m:sup>
                    <m:r>
                      <m:rPr>
                        <m:sty m:val="p"/>
                      </m:rPr>
                      <w:rPr>
                        <w:rFonts w:ascii="Cambria Math" w:eastAsia="MS Mincho" w:hAnsi="Cambria Math" w:cs="MS Mincho" w:hint="eastAsia"/>
                        <w:sz w:val="18"/>
                        <w:szCs w:val="18"/>
                      </w:rPr>
                      <m:t>-</m:t>
                    </m:r>
                    <m:r>
                      <m:rPr>
                        <m:sty m:val="p"/>
                      </m:rPr>
                      <w:rPr>
                        <w:rFonts w:ascii="Cambria Math" w:hAnsi="Cambria Math" w:hint="eastAsia"/>
                        <w:sz w:val="18"/>
                        <w:szCs w:val="18"/>
                      </w:rPr>
                      <m:t>0.03</m:t>
                    </m:r>
                  </m:sup>
                </m:sSubSup>
              </m:oMath>
            </m:oMathPara>
          </w:p>
        </w:tc>
        <w:tc>
          <w:tcPr>
            <w:tcW w:w="1250" w:type="pct"/>
            <w:tcBorders>
              <w:top w:val="single" w:sz="4" w:space="0" w:color="000000"/>
              <w:left w:val="single" w:sz="4" w:space="0" w:color="000000"/>
              <w:bottom w:val="single" w:sz="4" w:space="0" w:color="000000"/>
              <w:right w:val="single" w:sz="4" w:space="0" w:color="000000"/>
            </w:tcBorders>
            <w:vAlign w:val="center"/>
          </w:tcPr>
          <w:p w14:paraId="661D3BAE" w14:textId="77777777" w:rsidR="00DA056D" w:rsidRDefault="00DA056D">
            <w:pPr>
              <w:adjustRightInd/>
              <w:spacing w:line="240" w:lineRule="auto"/>
              <w:jc w:val="center"/>
              <w:rPr>
                <w:rFonts w:ascii="Times New Roman" w:hAnsi="Times New Roman"/>
                <w:sz w:val="18"/>
                <w:szCs w:val="18"/>
              </w:rPr>
            </w:pPr>
            <w:r>
              <w:rPr>
                <w:rFonts w:ascii="Times New Roman" w:hAnsi="Times New Roman" w:hint="eastAsia"/>
                <w:sz w:val="18"/>
                <w:szCs w:val="18"/>
              </w:rPr>
              <w:t>25.00</w:t>
            </w:r>
            <w:r>
              <w:rPr>
                <w:rFonts w:ascii="Times New Roman" w:hAnsi="Times New Roman" w:hint="eastAsia"/>
                <w:sz w:val="18"/>
                <w:szCs w:val="18"/>
              </w:rPr>
              <w:t>±</w:t>
            </w:r>
            <w:r>
              <w:rPr>
                <w:rFonts w:ascii="Times New Roman" w:hAnsi="Times New Roman" w:hint="eastAsia"/>
                <w:sz w:val="18"/>
                <w:szCs w:val="18"/>
              </w:rPr>
              <w:t>0.05</w:t>
            </w:r>
          </w:p>
        </w:tc>
        <w:tc>
          <w:tcPr>
            <w:tcW w:w="1250" w:type="pct"/>
            <w:tcBorders>
              <w:top w:val="single" w:sz="4" w:space="0" w:color="000000"/>
              <w:left w:val="single" w:sz="4" w:space="0" w:color="000000"/>
              <w:bottom w:val="single" w:sz="4" w:space="0" w:color="000000"/>
              <w:right w:val="single" w:sz="4" w:space="0" w:color="000000"/>
            </w:tcBorders>
            <w:vAlign w:val="center"/>
          </w:tcPr>
          <w:p w14:paraId="0A8768DE" w14:textId="77777777" w:rsidR="00DA056D" w:rsidRDefault="00DA056D">
            <w:pPr>
              <w:adjustRightInd/>
              <w:spacing w:line="240" w:lineRule="auto"/>
              <w:jc w:val="center"/>
              <w:rPr>
                <w:rFonts w:ascii="Times New Roman" w:hAnsi="Times New Roman"/>
                <w:sz w:val="18"/>
                <w:szCs w:val="18"/>
              </w:rPr>
            </w:pPr>
            <w:r>
              <w:rPr>
                <w:rFonts w:ascii="Times New Roman" w:hAnsi="Times New Roman" w:hint="eastAsia"/>
                <w:sz w:val="18"/>
                <w:szCs w:val="18"/>
              </w:rPr>
              <w:t>5.0-6.0</w:t>
            </w:r>
          </w:p>
        </w:tc>
      </w:tr>
      <w:tr w:rsidR="006C2E34" w14:paraId="1378AFAC" w14:textId="77777777">
        <w:tc>
          <w:tcPr>
            <w:tcW w:w="1250" w:type="pct"/>
            <w:tcBorders>
              <w:top w:val="single" w:sz="4" w:space="0" w:color="000000"/>
              <w:left w:val="single" w:sz="4" w:space="0" w:color="000000"/>
              <w:bottom w:val="single" w:sz="4" w:space="0" w:color="000000"/>
              <w:right w:val="single" w:sz="4" w:space="0" w:color="000000"/>
            </w:tcBorders>
            <w:vAlign w:val="center"/>
          </w:tcPr>
          <w:p w14:paraId="20CD2763" w14:textId="77777777" w:rsidR="006C2E34" w:rsidRDefault="003F4E6C">
            <w:pPr>
              <w:adjustRightInd/>
              <w:spacing w:line="240" w:lineRule="auto"/>
              <w:jc w:val="center"/>
              <w:rPr>
                <w:rFonts w:ascii="Times New Roman" w:hAnsi="Times New Roman"/>
                <w:sz w:val="18"/>
                <w:szCs w:val="18"/>
              </w:rPr>
            </w:pPr>
            <w:r>
              <w:rPr>
                <w:rFonts w:ascii="Times New Roman" w:hAnsi="Times New Roman" w:hint="eastAsia"/>
                <w:sz w:val="18"/>
                <w:szCs w:val="18"/>
              </w:rPr>
              <w:t>Φ</w:t>
            </w:r>
            <w:r>
              <w:rPr>
                <w:rFonts w:ascii="Times New Roman" w:hAnsi="Times New Roman" w:hint="eastAsia"/>
                <w:sz w:val="18"/>
                <w:szCs w:val="18"/>
              </w:rPr>
              <w:t>18</w:t>
            </w:r>
            <w:r>
              <w:rPr>
                <w:rFonts w:ascii="Times New Roman" w:hAnsi="Times New Roman"/>
                <w:sz w:val="18"/>
                <w:szCs w:val="18"/>
              </w:rPr>
              <w:t>×</w:t>
            </w:r>
            <w:r>
              <w:rPr>
                <w:rFonts w:ascii="Times New Roman" w:hAnsi="Times New Roman" w:hint="eastAsia"/>
                <w:sz w:val="18"/>
                <w:szCs w:val="18"/>
              </w:rPr>
              <w:t>34</w:t>
            </w:r>
          </w:p>
        </w:tc>
        <w:tc>
          <w:tcPr>
            <w:tcW w:w="1250" w:type="pct"/>
            <w:tcBorders>
              <w:top w:val="single" w:sz="4" w:space="0" w:color="000000"/>
              <w:left w:val="single" w:sz="4" w:space="0" w:color="000000"/>
              <w:bottom w:val="single" w:sz="4" w:space="0" w:color="000000"/>
              <w:right w:val="single" w:sz="4" w:space="0" w:color="000000"/>
            </w:tcBorders>
            <w:vAlign w:val="center"/>
          </w:tcPr>
          <w:p w14:paraId="796CC286" w14:textId="77777777" w:rsidR="006C2E34" w:rsidRDefault="00000000">
            <w:pPr>
              <w:adjustRightInd/>
              <w:spacing w:line="240" w:lineRule="auto"/>
              <w:jc w:val="center"/>
              <w:rPr>
                <w:rFonts w:ascii="Cambria Math" w:hAnsi="Cambria Math"/>
                <w:sz w:val="18"/>
                <w:szCs w:val="18"/>
                <w:oMath/>
              </w:rPr>
            </w:pPr>
            <m:oMathPara>
              <m:oMathParaPr>
                <m:jc m:val="center"/>
              </m:oMathParaPr>
              <m:oMath>
                <m:sSubSup>
                  <m:sSubSupPr>
                    <m:ctrlPr>
                      <w:rPr>
                        <w:rFonts w:ascii="Cambria Math" w:hAnsi="Cambria Math"/>
                        <w:sz w:val="18"/>
                        <w:szCs w:val="18"/>
                      </w:rPr>
                    </m:ctrlPr>
                  </m:sSubSupPr>
                  <m:e>
                    <m:r>
                      <m:rPr>
                        <m:sty m:val="p"/>
                      </m:rPr>
                      <w:rPr>
                        <w:rFonts w:ascii="Cambria Math" w:hAnsi="Cambria Math" w:hint="eastAsia"/>
                        <w:sz w:val="18"/>
                        <w:szCs w:val="18"/>
                      </w:rPr>
                      <m:t>18.00</m:t>
                    </m:r>
                  </m:e>
                  <m:sub>
                    <m:r>
                      <m:rPr>
                        <m:sty m:val="p"/>
                      </m:rPr>
                      <w:rPr>
                        <w:rFonts w:ascii="MS Mincho" w:eastAsia="MS Mincho" w:hAnsi="MS Mincho" w:cs="MS Mincho" w:hint="eastAsia"/>
                        <w:sz w:val="18"/>
                        <w:szCs w:val="18"/>
                      </w:rPr>
                      <m:t>-</m:t>
                    </m:r>
                    <m:r>
                      <m:rPr>
                        <m:sty m:val="p"/>
                      </m:rPr>
                      <w:rPr>
                        <w:rFonts w:ascii="Cambria Math" w:hAnsi="Cambria Math" w:hint="eastAsia"/>
                        <w:sz w:val="18"/>
                        <w:szCs w:val="18"/>
                      </w:rPr>
                      <m:t>0.05</m:t>
                    </m:r>
                  </m:sub>
                  <m:sup>
                    <m:r>
                      <m:rPr>
                        <m:sty m:val="p"/>
                      </m:rPr>
                      <w:rPr>
                        <w:rFonts w:ascii="MS Mincho" w:eastAsia="MS Mincho" w:hAnsi="MS Mincho" w:cs="MS Mincho" w:hint="eastAsia"/>
                        <w:sz w:val="18"/>
                        <w:szCs w:val="18"/>
                      </w:rPr>
                      <m:t>-</m:t>
                    </m:r>
                    <m:r>
                      <m:rPr>
                        <m:sty m:val="p"/>
                      </m:rPr>
                      <w:rPr>
                        <w:rFonts w:ascii="Cambria Math" w:hAnsi="Cambria Math" w:hint="eastAsia"/>
                        <w:sz w:val="18"/>
                        <w:szCs w:val="18"/>
                      </w:rPr>
                      <m:t>0.02</m:t>
                    </m:r>
                  </m:sup>
                </m:sSubSup>
              </m:oMath>
            </m:oMathPara>
          </w:p>
        </w:tc>
        <w:tc>
          <w:tcPr>
            <w:tcW w:w="1250" w:type="pct"/>
            <w:tcBorders>
              <w:top w:val="single" w:sz="4" w:space="0" w:color="000000"/>
              <w:left w:val="single" w:sz="4" w:space="0" w:color="000000"/>
              <w:bottom w:val="single" w:sz="4" w:space="0" w:color="000000"/>
              <w:right w:val="single" w:sz="4" w:space="0" w:color="000000"/>
            </w:tcBorders>
            <w:vAlign w:val="center"/>
          </w:tcPr>
          <w:p w14:paraId="5C6F8C68" w14:textId="77777777" w:rsidR="006C2E34" w:rsidRDefault="003F4E6C">
            <w:pPr>
              <w:adjustRightInd/>
              <w:spacing w:line="240" w:lineRule="auto"/>
              <w:jc w:val="center"/>
              <w:rPr>
                <w:rFonts w:ascii="Times New Roman" w:hAnsi="Times New Roman"/>
                <w:sz w:val="18"/>
                <w:szCs w:val="18"/>
              </w:rPr>
            </w:pPr>
            <w:r>
              <w:rPr>
                <w:rFonts w:ascii="Times New Roman" w:hAnsi="Times New Roman" w:hint="eastAsia"/>
                <w:sz w:val="18"/>
                <w:szCs w:val="18"/>
              </w:rPr>
              <w:t>34.00</w:t>
            </w:r>
            <w:r>
              <w:rPr>
                <w:rFonts w:ascii="Times New Roman" w:hAnsi="Times New Roman" w:hint="eastAsia"/>
                <w:sz w:val="18"/>
                <w:szCs w:val="18"/>
              </w:rPr>
              <w:t>±</w:t>
            </w:r>
            <w:r>
              <w:rPr>
                <w:rFonts w:ascii="Times New Roman" w:hAnsi="Times New Roman" w:hint="eastAsia"/>
                <w:sz w:val="18"/>
                <w:szCs w:val="18"/>
              </w:rPr>
              <w:t>0.05</w:t>
            </w:r>
          </w:p>
        </w:tc>
        <w:tc>
          <w:tcPr>
            <w:tcW w:w="1250" w:type="pct"/>
            <w:tcBorders>
              <w:top w:val="single" w:sz="4" w:space="0" w:color="000000"/>
              <w:left w:val="single" w:sz="4" w:space="0" w:color="000000"/>
              <w:bottom w:val="single" w:sz="4" w:space="0" w:color="000000"/>
              <w:right w:val="single" w:sz="4" w:space="0" w:color="000000"/>
            </w:tcBorders>
            <w:vAlign w:val="center"/>
          </w:tcPr>
          <w:p w14:paraId="3E6A6A31" w14:textId="77777777" w:rsidR="006C2E34" w:rsidRDefault="003F4E6C" w:rsidP="00C000F5">
            <w:pPr>
              <w:adjustRightInd/>
              <w:spacing w:line="240" w:lineRule="auto"/>
              <w:jc w:val="center"/>
              <w:rPr>
                <w:rFonts w:ascii="Times New Roman" w:hAnsi="Times New Roman"/>
                <w:sz w:val="18"/>
                <w:szCs w:val="18"/>
              </w:rPr>
            </w:pPr>
            <w:r>
              <w:rPr>
                <w:rFonts w:ascii="Times New Roman" w:hAnsi="Times New Roman" w:hint="eastAsia"/>
                <w:sz w:val="18"/>
                <w:szCs w:val="18"/>
              </w:rPr>
              <w:t>6</w:t>
            </w:r>
            <w:r w:rsidR="00DA056D">
              <w:rPr>
                <w:rFonts w:ascii="Times New Roman" w:hAnsi="Times New Roman" w:hint="eastAsia"/>
                <w:sz w:val="18"/>
                <w:szCs w:val="18"/>
              </w:rPr>
              <w:t>.0</w:t>
            </w:r>
            <w:r>
              <w:rPr>
                <w:rFonts w:ascii="Times New Roman" w:hAnsi="Times New Roman" w:hint="eastAsia"/>
                <w:sz w:val="18"/>
                <w:szCs w:val="18"/>
              </w:rPr>
              <w:t>7</w:t>
            </w:r>
            <w:r w:rsidR="00DA056D">
              <w:rPr>
                <w:rFonts w:ascii="Times New Roman" w:hAnsi="Times New Roman" w:hint="eastAsia"/>
                <w:sz w:val="18"/>
                <w:szCs w:val="18"/>
              </w:rPr>
              <w:t>.0</w:t>
            </w:r>
          </w:p>
        </w:tc>
      </w:tr>
      <w:tr w:rsidR="00DA056D" w14:paraId="4852D9CB" w14:textId="77777777">
        <w:tc>
          <w:tcPr>
            <w:tcW w:w="1250" w:type="pct"/>
            <w:tcBorders>
              <w:top w:val="single" w:sz="4" w:space="0" w:color="000000"/>
              <w:left w:val="single" w:sz="4" w:space="0" w:color="000000"/>
              <w:bottom w:val="single" w:sz="4" w:space="0" w:color="000000"/>
              <w:right w:val="single" w:sz="4" w:space="0" w:color="000000"/>
            </w:tcBorders>
            <w:vAlign w:val="center"/>
          </w:tcPr>
          <w:p w14:paraId="17F8131B" w14:textId="77777777" w:rsidR="00DA056D" w:rsidRDefault="00DA056D" w:rsidP="00DA056D">
            <w:pPr>
              <w:adjustRightInd/>
              <w:spacing w:line="240" w:lineRule="auto"/>
              <w:jc w:val="center"/>
              <w:rPr>
                <w:rFonts w:ascii="Times New Roman" w:hAnsi="Times New Roman"/>
                <w:sz w:val="18"/>
                <w:szCs w:val="18"/>
              </w:rPr>
            </w:pPr>
            <w:r>
              <w:rPr>
                <w:rFonts w:ascii="Times New Roman" w:hAnsi="Times New Roman" w:hint="eastAsia"/>
                <w:sz w:val="18"/>
                <w:szCs w:val="18"/>
              </w:rPr>
              <w:t>Φ</w:t>
            </w:r>
            <w:r>
              <w:rPr>
                <w:rFonts w:ascii="Times New Roman" w:hAnsi="Times New Roman" w:hint="eastAsia"/>
                <w:sz w:val="18"/>
                <w:szCs w:val="18"/>
              </w:rPr>
              <w:t>18.3</w:t>
            </w:r>
            <w:r>
              <w:rPr>
                <w:rFonts w:ascii="Times New Roman" w:hAnsi="Times New Roman"/>
                <w:sz w:val="18"/>
                <w:szCs w:val="18"/>
              </w:rPr>
              <w:t>×</w:t>
            </w:r>
            <w:r>
              <w:rPr>
                <w:rFonts w:ascii="Times New Roman" w:hAnsi="Times New Roman" w:hint="eastAsia"/>
                <w:sz w:val="18"/>
                <w:szCs w:val="18"/>
              </w:rPr>
              <w:t>35</w:t>
            </w:r>
          </w:p>
        </w:tc>
        <w:tc>
          <w:tcPr>
            <w:tcW w:w="1250" w:type="pct"/>
            <w:tcBorders>
              <w:top w:val="single" w:sz="4" w:space="0" w:color="000000"/>
              <w:left w:val="single" w:sz="4" w:space="0" w:color="000000"/>
              <w:bottom w:val="single" w:sz="4" w:space="0" w:color="000000"/>
              <w:right w:val="single" w:sz="4" w:space="0" w:color="000000"/>
            </w:tcBorders>
            <w:vAlign w:val="center"/>
          </w:tcPr>
          <w:p w14:paraId="2301C070" w14:textId="77777777" w:rsidR="00DA056D" w:rsidRDefault="00000000" w:rsidP="00DA056D">
            <w:pPr>
              <w:adjustRightInd/>
              <w:spacing w:line="240" w:lineRule="auto"/>
              <w:jc w:val="center"/>
              <w:rPr>
                <w:rFonts w:ascii="Times New Roman" w:hAnsi="Times New Roman"/>
                <w:sz w:val="18"/>
                <w:szCs w:val="18"/>
              </w:rPr>
            </w:pPr>
            <m:oMathPara>
              <m:oMath>
                <m:sSubSup>
                  <m:sSubSupPr>
                    <m:ctrlPr>
                      <w:rPr>
                        <w:rFonts w:ascii="Cambria Math" w:hAnsi="Cambria Math"/>
                        <w:sz w:val="18"/>
                        <w:szCs w:val="18"/>
                      </w:rPr>
                    </m:ctrlPr>
                  </m:sSubSupPr>
                  <m:e>
                    <m:r>
                      <m:rPr>
                        <m:sty m:val="p"/>
                      </m:rPr>
                      <w:rPr>
                        <w:rFonts w:ascii="Cambria Math" w:hAnsi="Cambria Math" w:hint="eastAsia"/>
                        <w:sz w:val="18"/>
                        <w:szCs w:val="18"/>
                      </w:rPr>
                      <m:t>18.</m:t>
                    </m:r>
                    <m:r>
                      <m:rPr>
                        <m:sty m:val="p"/>
                      </m:rPr>
                      <w:rPr>
                        <w:rFonts w:ascii="Cambria Math" w:hAnsi="Cambria Math"/>
                        <w:sz w:val="18"/>
                        <w:szCs w:val="18"/>
                      </w:rPr>
                      <m:t>3</m:t>
                    </m:r>
                    <m:r>
                      <m:rPr>
                        <m:sty m:val="p"/>
                      </m:rPr>
                      <w:rPr>
                        <w:rFonts w:ascii="Cambria Math" w:hAnsi="Cambria Math" w:hint="eastAsia"/>
                        <w:sz w:val="18"/>
                        <w:szCs w:val="18"/>
                      </w:rPr>
                      <m:t>0</m:t>
                    </m:r>
                  </m:e>
                  <m:sub>
                    <m:r>
                      <m:rPr>
                        <m:sty m:val="p"/>
                      </m:rPr>
                      <w:rPr>
                        <w:rFonts w:ascii="Cambria Math" w:eastAsia="MS Mincho" w:hAnsi="Cambria Math" w:cs="MS Mincho" w:hint="eastAsia"/>
                        <w:sz w:val="18"/>
                        <w:szCs w:val="18"/>
                      </w:rPr>
                      <m:t>-</m:t>
                    </m:r>
                    <m:r>
                      <m:rPr>
                        <m:sty m:val="p"/>
                      </m:rPr>
                      <w:rPr>
                        <w:rFonts w:ascii="Cambria Math" w:hAnsi="Cambria Math" w:hint="eastAsia"/>
                        <w:sz w:val="18"/>
                        <w:szCs w:val="18"/>
                      </w:rPr>
                      <m:t>0.05</m:t>
                    </m:r>
                  </m:sub>
                  <m:sup>
                    <m:r>
                      <m:rPr>
                        <m:sty m:val="p"/>
                      </m:rPr>
                      <w:rPr>
                        <w:rFonts w:ascii="Cambria Math" w:eastAsia="MS Mincho" w:hAnsi="Cambria Math" w:cs="MS Mincho" w:hint="eastAsia"/>
                        <w:sz w:val="18"/>
                        <w:szCs w:val="18"/>
                      </w:rPr>
                      <m:t>-</m:t>
                    </m:r>
                    <m:r>
                      <m:rPr>
                        <m:sty m:val="p"/>
                      </m:rPr>
                      <w:rPr>
                        <w:rFonts w:ascii="Cambria Math" w:hAnsi="Cambria Math" w:hint="eastAsia"/>
                        <w:sz w:val="18"/>
                        <w:szCs w:val="18"/>
                      </w:rPr>
                      <m:t>0.02</m:t>
                    </m:r>
                  </m:sup>
                </m:sSubSup>
              </m:oMath>
            </m:oMathPara>
          </w:p>
        </w:tc>
        <w:tc>
          <w:tcPr>
            <w:tcW w:w="1250" w:type="pct"/>
            <w:tcBorders>
              <w:top w:val="single" w:sz="4" w:space="0" w:color="000000"/>
              <w:left w:val="single" w:sz="4" w:space="0" w:color="000000"/>
              <w:bottom w:val="single" w:sz="4" w:space="0" w:color="000000"/>
              <w:right w:val="single" w:sz="4" w:space="0" w:color="000000"/>
            </w:tcBorders>
            <w:vAlign w:val="center"/>
          </w:tcPr>
          <w:p w14:paraId="1540430F" w14:textId="77777777" w:rsidR="00DA056D" w:rsidRDefault="00C000F5" w:rsidP="00C000F5">
            <w:pPr>
              <w:adjustRightInd/>
              <w:spacing w:line="240" w:lineRule="auto"/>
              <w:jc w:val="center"/>
              <w:rPr>
                <w:rFonts w:ascii="Times New Roman" w:hAnsi="Times New Roman"/>
                <w:sz w:val="18"/>
                <w:szCs w:val="18"/>
              </w:rPr>
            </w:pPr>
            <w:r>
              <w:rPr>
                <w:rFonts w:ascii="Times New Roman" w:hAnsi="Times New Roman" w:hint="eastAsia"/>
                <w:sz w:val="18"/>
                <w:szCs w:val="18"/>
              </w:rPr>
              <w:t>35.00</w:t>
            </w:r>
            <w:r>
              <w:rPr>
                <w:rFonts w:ascii="Times New Roman" w:hAnsi="Times New Roman" w:hint="eastAsia"/>
                <w:sz w:val="18"/>
                <w:szCs w:val="18"/>
              </w:rPr>
              <w:t>±</w:t>
            </w:r>
            <w:r>
              <w:rPr>
                <w:rFonts w:ascii="Times New Roman" w:hAnsi="Times New Roman" w:hint="eastAsia"/>
                <w:sz w:val="18"/>
                <w:szCs w:val="18"/>
              </w:rPr>
              <w:t>0.05</w:t>
            </w:r>
          </w:p>
        </w:tc>
        <w:tc>
          <w:tcPr>
            <w:tcW w:w="1250" w:type="pct"/>
            <w:tcBorders>
              <w:top w:val="single" w:sz="4" w:space="0" w:color="000000"/>
              <w:left w:val="single" w:sz="4" w:space="0" w:color="000000"/>
              <w:bottom w:val="single" w:sz="4" w:space="0" w:color="000000"/>
              <w:right w:val="single" w:sz="4" w:space="0" w:color="000000"/>
            </w:tcBorders>
            <w:vAlign w:val="center"/>
          </w:tcPr>
          <w:p w14:paraId="5D595D08" w14:textId="77777777" w:rsidR="00DA056D" w:rsidRDefault="00C000F5" w:rsidP="00C000F5">
            <w:pPr>
              <w:adjustRightInd/>
              <w:spacing w:line="240" w:lineRule="auto"/>
              <w:jc w:val="center"/>
              <w:rPr>
                <w:rFonts w:ascii="Times New Roman" w:hAnsi="Times New Roman"/>
                <w:sz w:val="18"/>
                <w:szCs w:val="18"/>
              </w:rPr>
            </w:pPr>
            <w:r>
              <w:rPr>
                <w:rFonts w:ascii="Times New Roman" w:hAnsi="Times New Roman" w:hint="eastAsia"/>
                <w:sz w:val="18"/>
                <w:szCs w:val="18"/>
              </w:rPr>
              <w:t>5.5-6.5</w:t>
            </w:r>
          </w:p>
        </w:tc>
      </w:tr>
      <w:tr w:rsidR="006C2E34" w14:paraId="336837C7" w14:textId="77777777">
        <w:trPr>
          <w:trHeight w:val="283"/>
        </w:trPr>
        <w:tc>
          <w:tcPr>
            <w:tcW w:w="1250" w:type="pct"/>
            <w:tcBorders>
              <w:top w:val="single" w:sz="4" w:space="0" w:color="000000"/>
              <w:left w:val="single" w:sz="4" w:space="0" w:color="000000"/>
              <w:bottom w:val="single" w:sz="4" w:space="0" w:color="000000"/>
              <w:right w:val="single" w:sz="4" w:space="0" w:color="000000"/>
            </w:tcBorders>
            <w:vAlign w:val="center"/>
          </w:tcPr>
          <w:p w14:paraId="2D7A0B14" w14:textId="77777777" w:rsidR="006C2E34" w:rsidRDefault="003F4E6C">
            <w:pPr>
              <w:adjustRightInd/>
              <w:spacing w:line="240" w:lineRule="auto"/>
              <w:jc w:val="center"/>
              <w:rPr>
                <w:rFonts w:ascii="Times New Roman" w:hAnsi="Times New Roman"/>
                <w:sz w:val="18"/>
                <w:szCs w:val="18"/>
              </w:rPr>
            </w:pPr>
            <w:r>
              <w:rPr>
                <w:rFonts w:ascii="Times New Roman" w:hAnsi="Times New Roman" w:hint="eastAsia"/>
                <w:sz w:val="18"/>
                <w:szCs w:val="18"/>
              </w:rPr>
              <w:t>Φ</w:t>
            </w:r>
            <w:r>
              <w:rPr>
                <w:rFonts w:ascii="Times New Roman" w:hAnsi="Times New Roman" w:hint="eastAsia"/>
                <w:sz w:val="18"/>
                <w:szCs w:val="18"/>
              </w:rPr>
              <w:t>19</w:t>
            </w:r>
            <w:r>
              <w:rPr>
                <w:rFonts w:ascii="Times New Roman" w:hAnsi="Times New Roman"/>
                <w:sz w:val="18"/>
                <w:szCs w:val="18"/>
              </w:rPr>
              <w:t>×</w:t>
            </w:r>
            <w:r>
              <w:rPr>
                <w:rFonts w:ascii="Times New Roman" w:hAnsi="Times New Roman" w:hint="eastAsia"/>
                <w:sz w:val="18"/>
                <w:szCs w:val="18"/>
              </w:rPr>
              <w:t>30</w:t>
            </w:r>
          </w:p>
        </w:tc>
        <w:tc>
          <w:tcPr>
            <w:tcW w:w="1250" w:type="pct"/>
            <w:tcBorders>
              <w:top w:val="single" w:sz="4" w:space="0" w:color="000000"/>
              <w:left w:val="single" w:sz="4" w:space="0" w:color="000000"/>
              <w:bottom w:val="single" w:sz="4" w:space="0" w:color="000000"/>
              <w:right w:val="single" w:sz="4" w:space="0" w:color="000000"/>
            </w:tcBorders>
            <w:vAlign w:val="center"/>
          </w:tcPr>
          <w:p w14:paraId="3E07B8EF" w14:textId="77777777" w:rsidR="006C2E34" w:rsidRDefault="00000000">
            <w:pPr>
              <w:adjustRightInd/>
              <w:spacing w:line="240" w:lineRule="auto"/>
              <w:jc w:val="center"/>
              <w:rPr>
                <w:rFonts w:ascii="Cambria Math" w:hAnsi="Cambria Math"/>
                <w:sz w:val="18"/>
                <w:szCs w:val="18"/>
                <w:oMath/>
              </w:rPr>
            </w:pPr>
            <m:oMathPara>
              <m:oMath>
                <m:sSubSup>
                  <m:sSubSupPr>
                    <m:ctrlPr>
                      <w:rPr>
                        <w:rFonts w:ascii="Cambria Math" w:hAnsi="Cambria Math"/>
                        <w:sz w:val="18"/>
                        <w:szCs w:val="18"/>
                      </w:rPr>
                    </m:ctrlPr>
                  </m:sSubSupPr>
                  <m:e>
                    <m:r>
                      <m:rPr>
                        <m:sty m:val="p"/>
                      </m:rPr>
                      <w:rPr>
                        <w:rFonts w:ascii="Cambria Math" w:hAnsi="Cambria Math" w:hint="eastAsia"/>
                        <w:sz w:val="18"/>
                        <w:szCs w:val="18"/>
                      </w:rPr>
                      <m:t>19.00</m:t>
                    </m:r>
                  </m:e>
                  <m:sub>
                    <m:r>
                      <m:rPr>
                        <m:sty m:val="p"/>
                      </m:rPr>
                      <w:rPr>
                        <w:rFonts w:ascii="Cambria Math" w:hAnsi="Cambria Math" w:hint="eastAsia"/>
                        <w:sz w:val="18"/>
                        <w:szCs w:val="18"/>
                      </w:rPr>
                      <m:t xml:space="preserve"> </m:t>
                    </m:r>
                    <m:r>
                      <m:rPr>
                        <m:sty m:val="p"/>
                      </m:rPr>
                      <w:rPr>
                        <w:rFonts w:ascii="MS Mincho" w:eastAsia="MS Mincho" w:hAnsi="MS Mincho" w:cs="MS Mincho" w:hint="eastAsia"/>
                        <w:sz w:val="18"/>
                        <w:szCs w:val="18"/>
                      </w:rPr>
                      <m:t>-</m:t>
                    </m:r>
                    <m:r>
                      <m:rPr>
                        <m:sty m:val="p"/>
                      </m:rPr>
                      <w:rPr>
                        <w:rFonts w:ascii="Cambria Math" w:hAnsi="Cambria Math" w:hint="eastAsia"/>
                        <w:sz w:val="18"/>
                        <w:szCs w:val="18"/>
                      </w:rPr>
                      <m:t>0.05</m:t>
                    </m:r>
                  </m:sub>
                  <m:sup>
                    <m:r>
                      <m:rPr>
                        <m:sty m:val="p"/>
                      </m:rPr>
                      <w:rPr>
                        <w:rFonts w:ascii="MS Mincho" w:eastAsia="MS Mincho" w:hAnsi="MS Mincho" w:cs="MS Mincho" w:hint="eastAsia"/>
                        <w:sz w:val="18"/>
                        <w:szCs w:val="18"/>
                      </w:rPr>
                      <m:t>-</m:t>
                    </m:r>
                    <m:r>
                      <m:rPr>
                        <m:sty m:val="p"/>
                      </m:rPr>
                      <w:rPr>
                        <w:rFonts w:ascii="Cambria Math" w:hAnsi="Cambria Math" w:hint="eastAsia"/>
                        <w:sz w:val="18"/>
                        <w:szCs w:val="18"/>
                      </w:rPr>
                      <m:t>0.03</m:t>
                    </m:r>
                  </m:sup>
                </m:sSubSup>
              </m:oMath>
            </m:oMathPara>
          </w:p>
        </w:tc>
        <w:tc>
          <w:tcPr>
            <w:tcW w:w="1250" w:type="pct"/>
            <w:tcBorders>
              <w:top w:val="single" w:sz="4" w:space="0" w:color="000000"/>
              <w:left w:val="single" w:sz="4" w:space="0" w:color="000000"/>
              <w:bottom w:val="single" w:sz="4" w:space="0" w:color="000000"/>
              <w:right w:val="single" w:sz="4" w:space="0" w:color="000000"/>
            </w:tcBorders>
            <w:vAlign w:val="center"/>
          </w:tcPr>
          <w:p w14:paraId="494E8B48" w14:textId="77777777" w:rsidR="006C2E34" w:rsidRDefault="003F4E6C">
            <w:pPr>
              <w:adjustRightInd/>
              <w:spacing w:line="240" w:lineRule="auto"/>
              <w:jc w:val="center"/>
              <w:rPr>
                <w:rFonts w:ascii="Times New Roman" w:hAnsi="Times New Roman"/>
                <w:sz w:val="18"/>
                <w:szCs w:val="18"/>
              </w:rPr>
            </w:pPr>
            <w:r>
              <w:rPr>
                <w:rFonts w:ascii="Times New Roman" w:hAnsi="Times New Roman" w:hint="eastAsia"/>
                <w:sz w:val="18"/>
                <w:szCs w:val="18"/>
              </w:rPr>
              <w:t>30.00</w:t>
            </w:r>
            <w:r>
              <w:rPr>
                <w:rFonts w:ascii="Times New Roman" w:hAnsi="Times New Roman" w:hint="eastAsia"/>
                <w:sz w:val="18"/>
                <w:szCs w:val="18"/>
              </w:rPr>
              <w:t>±</w:t>
            </w:r>
            <w:r>
              <w:rPr>
                <w:rFonts w:ascii="Times New Roman" w:hAnsi="Times New Roman" w:hint="eastAsia"/>
                <w:sz w:val="18"/>
                <w:szCs w:val="18"/>
              </w:rPr>
              <w:t>0.05</w:t>
            </w:r>
          </w:p>
        </w:tc>
        <w:tc>
          <w:tcPr>
            <w:tcW w:w="1250" w:type="pct"/>
            <w:tcBorders>
              <w:top w:val="single" w:sz="4" w:space="0" w:color="000000"/>
              <w:left w:val="single" w:sz="4" w:space="0" w:color="000000"/>
              <w:bottom w:val="single" w:sz="4" w:space="0" w:color="000000"/>
              <w:right w:val="single" w:sz="4" w:space="0" w:color="000000"/>
            </w:tcBorders>
            <w:vAlign w:val="center"/>
          </w:tcPr>
          <w:p w14:paraId="6542168E" w14:textId="77777777" w:rsidR="006C2E34" w:rsidRDefault="003F4E6C">
            <w:pPr>
              <w:adjustRightInd/>
              <w:spacing w:line="240" w:lineRule="auto"/>
              <w:jc w:val="center"/>
              <w:rPr>
                <w:rFonts w:ascii="Times New Roman" w:hAnsi="Times New Roman"/>
                <w:sz w:val="18"/>
                <w:szCs w:val="18"/>
              </w:rPr>
            </w:pPr>
            <w:r>
              <w:rPr>
                <w:rFonts w:ascii="Times New Roman" w:hAnsi="Times New Roman" w:hint="eastAsia"/>
                <w:sz w:val="18"/>
                <w:szCs w:val="18"/>
              </w:rPr>
              <w:t>5</w:t>
            </w:r>
            <w:r w:rsidR="00C000F5">
              <w:rPr>
                <w:rFonts w:ascii="Times New Roman" w:hAnsi="Times New Roman" w:hint="eastAsia"/>
                <w:sz w:val="18"/>
                <w:szCs w:val="18"/>
              </w:rPr>
              <w:t>.0</w:t>
            </w:r>
            <w:r>
              <w:rPr>
                <w:rFonts w:ascii="Times New Roman" w:hAnsi="Times New Roman" w:hint="eastAsia"/>
                <w:sz w:val="18"/>
                <w:szCs w:val="18"/>
              </w:rPr>
              <w:t>-6</w:t>
            </w:r>
            <w:r w:rsidR="00C000F5">
              <w:rPr>
                <w:rFonts w:ascii="Times New Roman" w:hAnsi="Times New Roman" w:hint="eastAsia"/>
                <w:sz w:val="18"/>
                <w:szCs w:val="18"/>
              </w:rPr>
              <w:t>.0</w:t>
            </w:r>
          </w:p>
        </w:tc>
      </w:tr>
      <w:tr w:rsidR="006C2E34" w14:paraId="5EBE0982" w14:textId="77777777">
        <w:tc>
          <w:tcPr>
            <w:tcW w:w="1250" w:type="pct"/>
            <w:tcBorders>
              <w:top w:val="single" w:sz="4" w:space="0" w:color="000000"/>
              <w:left w:val="single" w:sz="4" w:space="0" w:color="000000"/>
              <w:bottom w:val="single" w:sz="4" w:space="0" w:color="000000"/>
              <w:right w:val="single" w:sz="4" w:space="0" w:color="000000"/>
            </w:tcBorders>
            <w:vAlign w:val="center"/>
          </w:tcPr>
          <w:p w14:paraId="4030A03D" w14:textId="77777777" w:rsidR="006C2E34" w:rsidRDefault="003F4E6C">
            <w:pPr>
              <w:adjustRightInd/>
              <w:spacing w:line="240" w:lineRule="auto"/>
              <w:jc w:val="center"/>
              <w:rPr>
                <w:rFonts w:ascii="Times New Roman" w:hAnsi="Times New Roman"/>
                <w:sz w:val="18"/>
                <w:szCs w:val="18"/>
              </w:rPr>
            </w:pPr>
            <w:r>
              <w:rPr>
                <w:rFonts w:ascii="Times New Roman" w:hAnsi="Times New Roman" w:hint="eastAsia"/>
                <w:sz w:val="18"/>
                <w:szCs w:val="18"/>
              </w:rPr>
              <w:t>Φ</w:t>
            </w:r>
            <w:r>
              <w:rPr>
                <w:rFonts w:ascii="Times New Roman" w:hAnsi="Times New Roman" w:hint="eastAsia"/>
                <w:sz w:val="18"/>
                <w:szCs w:val="18"/>
              </w:rPr>
              <w:t>21</w:t>
            </w:r>
            <w:r>
              <w:rPr>
                <w:rFonts w:ascii="Times New Roman" w:hAnsi="Times New Roman"/>
                <w:sz w:val="18"/>
                <w:szCs w:val="18"/>
              </w:rPr>
              <w:t>×</w:t>
            </w:r>
            <w:r>
              <w:rPr>
                <w:rFonts w:ascii="Times New Roman" w:hAnsi="Times New Roman" w:hint="eastAsia"/>
                <w:sz w:val="18"/>
                <w:szCs w:val="18"/>
              </w:rPr>
              <w:t>32</w:t>
            </w:r>
          </w:p>
        </w:tc>
        <w:tc>
          <w:tcPr>
            <w:tcW w:w="1250" w:type="pct"/>
            <w:tcBorders>
              <w:top w:val="single" w:sz="4" w:space="0" w:color="000000"/>
              <w:left w:val="single" w:sz="4" w:space="0" w:color="000000"/>
              <w:bottom w:val="single" w:sz="4" w:space="0" w:color="000000"/>
              <w:right w:val="single" w:sz="4" w:space="0" w:color="000000"/>
            </w:tcBorders>
            <w:vAlign w:val="center"/>
          </w:tcPr>
          <w:p w14:paraId="248020EC" w14:textId="77777777" w:rsidR="006C2E34" w:rsidRDefault="00000000">
            <w:pPr>
              <w:adjustRightInd/>
              <w:spacing w:line="240" w:lineRule="auto"/>
              <w:jc w:val="center"/>
              <w:rPr>
                <w:rFonts w:ascii="Cambria Math" w:hAnsi="Cambria Math"/>
                <w:sz w:val="18"/>
                <w:szCs w:val="18"/>
                <w:oMath/>
              </w:rPr>
            </w:pPr>
            <m:oMathPara>
              <m:oMath>
                <m:sSubSup>
                  <m:sSubSupPr>
                    <m:ctrlPr>
                      <w:rPr>
                        <w:rFonts w:ascii="Cambria Math" w:hAnsi="Cambria Math"/>
                        <w:sz w:val="18"/>
                        <w:szCs w:val="18"/>
                      </w:rPr>
                    </m:ctrlPr>
                  </m:sSubSupPr>
                  <m:e>
                    <m:r>
                      <m:rPr>
                        <m:sty m:val="p"/>
                      </m:rPr>
                      <w:rPr>
                        <w:rFonts w:ascii="Cambria Math" w:hAnsi="Cambria Math" w:hint="eastAsia"/>
                        <w:sz w:val="18"/>
                        <w:szCs w:val="18"/>
                      </w:rPr>
                      <m:t>21.00</m:t>
                    </m:r>
                  </m:e>
                  <m:sub>
                    <m:r>
                      <m:rPr>
                        <m:sty m:val="p"/>
                      </m:rPr>
                      <w:rPr>
                        <w:rFonts w:ascii="MS Mincho" w:eastAsia="MS Mincho" w:hAnsi="MS Mincho" w:cs="MS Mincho" w:hint="eastAsia"/>
                        <w:sz w:val="18"/>
                        <w:szCs w:val="18"/>
                      </w:rPr>
                      <m:t>-</m:t>
                    </m:r>
                    <m:r>
                      <m:rPr>
                        <m:sty m:val="p"/>
                      </m:rPr>
                      <w:rPr>
                        <w:rFonts w:ascii="Cambria Math" w:hAnsi="Cambria Math" w:hint="eastAsia"/>
                        <w:sz w:val="18"/>
                        <w:szCs w:val="18"/>
                      </w:rPr>
                      <m:t>0.05</m:t>
                    </m:r>
                  </m:sub>
                  <m:sup>
                    <m:r>
                      <m:rPr>
                        <m:sty m:val="p"/>
                      </m:rPr>
                      <w:rPr>
                        <w:rFonts w:ascii="MS Mincho" w:eastAsia="MS Mincho" w:hAnsi="MS Mincho" w:cs="MS Mincho" w:hint="eastAsia"/>
                        <w:sz w:val="18"/>
                        <w:szCs w:val="18"/>
                      </w:rPr>
                      <m:t>-</m:t>
                    </m:r>
                    <m:r>
                      <m:rPr>
                        <m:sty m:val="p"/>
                      </m:rPr>
                      <w:rPr>
                        <w:rFonts w:ascii="Cambria Math" w:hAnsi="Cambria Math" w:hint="eastAsia"/>
                        <w:sz w:val="18"/>
                        <w:szCs w:val="18"/>
                      </w:rPr>
                      <m:t>0.02</m:t>
                    </m:r>
                  </m:sup>
                </m:sSubSup>
              </m:oMath>
            </m:oMathPara>
          </w:p>
        </w:tc>
        <w:tc>
          <w:tcPr>
            <w:tcW w:w="1250" w:type="pct"/>
            <w:tcBorders>
              <w:top w:val="single" w:sz="4" w:space="0" w:color="000000"/>
              <w:left w:val="single" w:sz="4" w:space="0" w:color="000000"/>
              <w:bottom w:val="single" w:sz="4" w:space="0" w:color="000000"/>
              <w:right w:val="single" w:sz="4" w:space="0" w:color="000000"/>
            </w:tcBorders>
            <w:vAlign w:val="center"/>
          </w:tcPr>
          <w:p w14:paraId="627BD2A0" w14:textId="77777777" w:rsidR="006C2E34" w:rsidRDefault="003F4E6C">
            <w:pPr>
              <w:adjustRightInd/>
              <w:spacing w:line="240" w:lineRule="auto"/>
              <w:jc w:val="center"/>
              <w:rPr>
                <w:rFonts w:ascii="Times New Roman" w:hAnsi="Times New Roman"/>
                <w:sz w:val="18"/>
                <w:szCs w:val="18"/>
              </w:rPr>
            </w:pPr>
            <w:r>
              <w:rPr>
                <w:rFonts w:ascii="Times New Roman" w:hAnsi="Times New Roman" w:hint="eastAsia"/>
                <w:sz w:val="18"/>
                <w:szCs w:val="18"/>
              </w:rPr>
              <w:t>32.00</w:t>
            </w:r>
            <w:r>
              <w:rPr>
                <w:rFonts w:ascii="Times New Roman" w:hAnsi="Times New Roman" w:hint="eastAsia"/>
                <w:sz w:val="18"/>
                <w:szCs w:val="18"/>
              </w:rPr>
              <w:t>±</w:t>
            </w:r>
            <w:r>
              <w:rPr>
                <w:rFonts w:ascii="Times New Roman" w:hAnsi="Times New Roman"/>
                <w:sz w:val="18"/>
                <w:szCs w:val="18"/>
              </w:rPr>
              <w:t>0.</w:t>
            </w:r>
            <w:r>
              <w:rPr>
                <w:rFonts w:ascii="Times New Roman" w:hAnsi="Times New Roman" w:hint="eastAsia"/>
                <w:sz w:val="18"/>
                <w:szCs w:val="18"/>
              </w:rPr>
              <w:t>05</w:t>
            </w:r>
          </w:p>
        </w:tc>
        <w:tc>
          <w:tcPr>
            <w:tcW w:w="1250" w:type="pct"/>
            <w:tcBorders>
              <w:top w:val="single" w:sz="4" w:space="0" w:color="000000"/>
              <w:left w:val="single" w:sz="4" w:space="0" w:color="000000"/>
              <w:bottom w:val="single" w:sz="4" w:space="0" w:color="000000"/>
              <w:right w:val="single" w:sz="4" w:space="0" w:color="000000"/>
            </w:tcBorders>
            <w:vAlign w:val="center"/>
          </w:tcPr>
          <w:p w14:paraId="434C3C9C" w14:textId="77777777" w:rsidR="006C2E34" w:rsidRDefault="00C000F5">
            <w:pPr>
              <w:adjustRightInd/>
              <w:spacing w:line="240" w:lineRule="auto"/>
              <w:jc w:val="center"/>
              <w:rPr>
                <w:rFonts w:ascii="Times New Roman" w:hAnsi="Times New Roman"/>
                <w:sz w:val="18"/>
                <w:szCs w:val="18"/>
              </w:rPr>
            </w:pPr>
            <w:r>
              <w:rPr>
                <w:rFonts w:ascii="Times New Roman" w:hAnsi="Times New Roman" w:hint="eastAsia"/>
                <w:sz w:val="18"/>
                <w:szCs w:val="18"/>
              </w:rPr>
              <w:t>5.0-6.0</w:t>
            </w:r>
          </w:p>
        </w:tc>
      </w:tr>
      <w:tr w:rsidR="006C2E34" w14:paraId="2014A48B" w14:textId="77777777">
        <w:tc>
          <w:tcPr>
            <w:tcW w:w="1250" w:type="pct"/>
            <w:tcBorders>
              <w:top w:val="single" w:sz="4" w:space="0" w:color="000000"/>
              <w:left w:val="single" w:sz="4" w:space="0" w:color="000000"/>
              <w:bottom w:val="single" w:sz="4" w:space="0" w:color="000000"/>
              <w:right w:val="single" w:sz="4" w:space="0" w:color="000000"/>
            </w:tcBorders>
            <w:vAlign w:val="center"/>
          </w:tcPr>
          <w:p w14:paraId="3B7F9C17" w14:textId="77777777" w:rsidR="006C2E34" w:rsidRDefault="003F4E6C">
            <w:pPr>
              <w:adjustRightInd/>
              <w:spacing w:line="240" w:lineRule="auto"/>
              <w:jc w:val="center"/>
              <w:rPr>
                <w:rFonts w:ascii="Times New Roman" w:hAnsi="Times New Roman"/>
                <w:sz w:val="18"/>
                <w:szCs w:val="18"/>
              </w:rPr>
            </w:pPr>
            <w:r>
              <w:rPr>
                <w:rFonts w:ascii="Times New Roman" w:hAnsi="Times New Roman" w:hint="eastAsia"/>
                <w:sz w:val="18"/>
                <w:szCs w:val="18"/>
              </w:rPr>
              <w:t>Φ</w:t>
            </w:r>
            <w:r>
              <w:rPr>
                <w:rFonts w:ascii="Times New Roman" w:hAnsi="Times New Roman" w:hint="eastAsia"/>
                <w:sz w:val="18"/>
                <w:szCs w:val="18"/>
              </w:rPr>
              <w:t>21.2</w:t>
            </w:r>
            <w:r>
              <w:rPr>
                <w:rFonts w:ascii="Times New Roman" w:hAnsi="Times New Roman"/>
                <w:sz w:val="18"/>
                <w:szCs w:val="18"/>
              </w:rPr>
              <w:t>×</w:t>
            </w:r>
            <w:r>
              <w:rPr>
                <w:rFonts w:ascii="Times New Roman" w:hAnsi="Times New Roman" w:hint="eastAsia"/>
                <w:sz w:val="18"/>
                <w:szCs w:val="18"/>
              </w:rPr>
              <w:t>36</w:t>
            </w:r>
          </w:p>
        </w:tc>
        <w:tc>
          <w:tcPr>
            <w:tcW w:w="1250" w:type="pct"/>
            <w:tcBorders>
              <w:top w:val="single" w:sz="4" w:space="0" w:color="000000"/>
              <w:left w:val="single" w:sz="4" w:space="0" w:color="000000"/>
              <w:bottom w:val="single" w:sz="4" w:space="0" w:color="000000"/>
              <w:right w:val="single" w:sz="4" w:space="0" w:color="000000"/>
            </w:tcBorders>
            <w:vAlign w:val="center"/>
          </w:tcPr>
          <w:p w14:paraId="2993EC5C" w14:textId="77777777" w:rsidR="006C2E34" w:rsidRDefault="00000000">
            <w:pPr>
              <w:adjustRightInd/>
              <w:spacing w:line="240" w:lineRule="auto"/>
              <w:jc w:val="center"/>
              <w:rPr>
                <w:rFonts w:ascii="Cambria Math" w:hAnsi="Cambria Math"/>
                <w:sz w:val="18"/>
                <w:szCs w:val="18"/>
                <w:oMath/>
              </w:rPr>
            </w:pPr>
            <m:oMathPara>
              <m:oMath>
                <m:sSubSup>
                  <m:sSubSupPr>
                    <m:ctrlPr>
                      <w:rPr>
                        <w:rFonts w:ascii="Cambria Math" w:hAnsi="Cambria Math"/>
                        <w:sz w:val="18"/>
                        <w:szCs w:val="18"/>
                      </w:rPr>
                    </m:ctrlPr>
                  </m:sSubSupPr>
                  <m:e>
                    <m:r>
                      <m:rPr>
                        <m:sty m:val="p"/>
                      </m:rPr>
                      <w:rPr>
                        <w:rFonts w:ascii="Cambria Math" w:hAnsi="Cambria Math" w:hint="eastAsia"/>
                        <w:sz w:val="18"/>
                        <w:szCs w:val="18"/>
                      </w:rPr>
                      <m:t>21.20</m:t>
                    </m:r>
                  </m:e>
                  <m:sub>
                    <m:r>
                      <m:rPr>
                        <m:sty m:val="p"/>
                      </m:rPr>
                      <w:rPr>
                        <w:rFonts w:ascii="MS Mincho" w:eastAsia="MS Mincho" w:hAnsi="MS Mincho" w:cs="MS Mincho" w:hint="eastAsia"/>
                        <w:sz w:val="18"/>
                        <w:szCs w:val="18"/>
                      </w:rPr>
                      <m:t>-</m:t>
                    </m:r>
                    <m:r>
                      <m:rPr>
                        <m:sty m:val="p"/>
                      </m:rPr>
                      <w:rPr>
                        <w:rFonts w:ascii="Cambria Math" w:hAnsi="Cambria Math" w:hint="eastAsia"/>
                        <w:sz w:val="18"/>
                        <w:szCs w:val="18"/>
                      </w:rPr>
                      <m:t>0.04</m:t>
                    </m:r>
                  </m:sub>
                  <m:sup>
                    <m:r>
                      <m:rPr>
                        <m:sty m:val="p"/>
                      </m:rPr>
                      <w:rPr>
                        <w:rFonts w:ascii="MS Mincho" w:eastAsia="MS Mincho" w:hAnsi="MS Mincho" w:cs="MS Mincho" w:hint="eastAsia"/>
                        <w:sz w:val="18"/>
                        <w:szCs w:val="18"/>
                      </w:rPr>
                      <m:t>-</m:t>
                    </m:r>
                    <m:r>
                      <m:rPr>
                        <m:sty m:val="p"/>
                      </m:rPr>
                      <w:rPr>
                        <w:rFonts w:ascii="Cambria Math" w:hAnsi="Cambria Math" w:hint="eastAsia"/>
                        <w:sz w:val="18"/>
                        <w:szCs w:val="18"/>
                      </w:rPr>
                      <m:t>0.02</m:t>
                    </m:r>
                  </m:sup>
                </m:sSubSup>
              </m:oMath>
            </m:oMathPara>
          </w:p>
        </w:tc>
        <w:tc>
          <w:tcPr>
            <w:tcW w:w="1250" w:type="pct"/>
            <w:tcBorders>
              <w:top w:val="single" w:sz="4" w:space="0" w:color="000000"/>
              <w:left w:val="single" w:sz="4" w:space="0" w:color="000000"/>
              <w:bottom w:val="single" w:sz="4" w:space="0" w:color="000000"/>
              <w:right w:val="single" w:sz="4" w:space="0" w:color="000000"/>
            </w:tcBorders>
            <w:vAlign w:val="center"/>
          </w:tcPr>
          <w:p w14:paraId="2ADF3C45" w14:textId="77777777" w:rsidR="006C2E34" w:rsidRDefault="003F4E6C">
            <w:pPr>
              <w:adjustRightInd/>
              <w:spacing w:line="240" w:lineRule="auto"/>
              <w:jc w:val="center"/>
              <w:rPr>
                <w:rFonts w:ascii="Times New Roman" w:hAnsi="Times New Roman"/>
                <w:sz w:val="18"/>
                <w:szCs w:val="18"/>
              </w:rPr>
            </w:pPr>
            <w:r>
              <w:rPr>
                <w:rFonts w:ascii="Times New Roman" w:hAnsi="Times New Roman" w:hint="eastAsia"/>
                <w:sz w:val="18"/>
                <w:szCs w:val="18"/>
              </w:rPr>
              <w:t>36.00</w:t>
            </w:r>
            <w:r>
              <w:rPr>
                <w:rFonts w:ascii="Times New Roman" w:hAnsi="Times New Roman" w:hint="eastAsia"/>
                <w:sz w:val="18"/>
                <w:szCs w:val="18"/>
              </w:rPr>
              <w:t>±</w:t>
            </w:r>
            <w:r>
              <w:rPr>
                <w:rFonts w:ascii="Times New Roman" w:hAnsi="Times New Roman" w:hint="eastAsia"/>
                <w:sz w:val="18"/>
                <w:szCs w:val="18"/>
              </w:rPr>
              <w:t>0.05</w:t>
            </w:r>
          </w:p>
        </w:tc>
        <w:tc>
          <w:tcPr>
            <w:tcW w:w="1250" w:type="pct"/>
            <w:tcBorders>
              <w:top w:val="single" w:sz="4" w:space="0" w:color="000000"/>
              <w:left w:val="single" w:sz="4" w:space="0" w:color="000000"/>
              <w:bottom w:val="single" w:sz="4" w:space="0" w:color="000000"/>
              <w:right w:val="single" w:sz="4" w:space="0" w:color="000000"/>
            </w:tcBorders>
            <w:vAlign w:val="center"/>
          </w:tcPr>
          <w:p w14:paraId="5117FB68" w14:textId="77777777" w:rsidR="006C2E34" w:rsidRDefault="00C000F5">
            <w:pPr>
              <w:adjustRightInd/>
              <w:spacing w:line="240" w:lineRule="auto"/>
              <w:jc w:val="center"/>
              <w:rPr>
                <w:rFonts w:ascii="Times New Roman" w:hAnsi="Times New Roman"/>
                <w:sz w:val="18"/>
                <w:szCs w:val="18"/>
              </w:rPr>
            </w:pPr>
            <w:r>
              <w:rPr>
                <w:rFonts w:ascii="Times New Roman" w:hAnsi="Times New Roman" w:hint="eastAsia"/>
                <w:sz w:val="18"/>
                <w:szCs w:val="18"/>
              </w:rPr>
              <w:t>5.0-6.0</w:t>
            </w:r>
          </w:p>
        </w:tc>
      </w:tr>
      <w:tr w:rsidR="006C2E34" w14:paraId="3B9037D0" w14:textId="77777777">
        <w:tc>
          <w:tcPr>
            <w:tcW w:w="1250" w:type="pct"/>
            <w:tcBorders>
              <w:top w:val="single" w:sz="4" w:space="0" w:color="000000"/>
              <w:left w:val="single" w:sz="4" w:space="0" w:color="000000"/>
              <w:bottom w:val="single" w:sz="4" w:space="0" w:color="000000"/>
              <w:right w:val="single" w:sz="4" w:space="0" w:color="000000"/>
            </w:tcBorders>
            <w:vAlign w:val="center"/>
          </w:tcPr>
          <w:p w14:paraId="52F92137" w14:textId="77777777" w:rsidR="006C2E34" w:rsidRDefault="003F4E6C">
            <w:pPr>
              <w:adjustRightInd/>
              <w:spacing w:line="240" w:lineRule="auto"/>
              <w:jc w:val="center"/>
              <w:rPr>
                <w:rFonts w:ascii="Times New Roman" w:hAnsi="Times New Roman"/>
                <w:sz w:val="18"/>
                <w:szCs w:val="18"/>
              </w:rPr>
            </w:pPr>
            <w:r>
              <w:rPr>
                <w:rFonts w:ascii="Times New Roman" w:hAnsi="Times New Roman" w:hint="eastAsia"/>
                <w:sz w:val="18"/>
                <w:szCs w:val="18"/>
              </w:rPr>
              <w:t>Φ</w:t>
            </w:r>
            <w:r>
              <w:rPr>
                <w:rFonts w:ascii="Times New Roman" w:hAnsi="Times New Roman" w:hint="eastAsia"/>
                <w:sz w:val="18"/>
                <w:szCs w:val="18"/>
              </w:rPr>
              <w:t>23</w:t>
            </w:r>
            <w:r>
              <w:rPr>
                <w:rFonts w:ascii="Times New Roman" w:hAnsi="Times New Roman"/>
                <w:sz w:val="18"/>
                <w:szCs w:val="18"/>
              </w:rPr>
              <w:t>×</w:t>
            </w:r>
            <w:r>
              <w:rPr>
                <w:rFonts w:ascii="Times New Roman" w:hAnsi="Times New Roman" w:hint="eastAsia"/>
                <w:sz w:val="18"/>
                <w:szCs w:val="18"/>
              </w:rPr>
              <w:t>30</w:t>
            </w:r>
          </w:p>
        </w:tc>
        <w:tc>
          <w:tcPr>
            <w:tcW w:w="1250" w:type="pct"/>
            <w:tcBorders>
              <w:top w:val="single" w:sz="4" w:space="0" w:color="000000"/>
              <w:left w:val="single" w:sz="4" w:space="0" w:color="000000"/>
              <w:bottom w:val="single" w:sz="4" w:space="0" w:color="000000"/>
              <w:right w:val="single" w:sz="4" w:space="0" w:color="000000"/>
            </w:tcBorders>
            <w:vAlign w:val="center"/>
          </w:tcPr>
          <w:p w14:paraId="3A7C2814" w14:textId="77777777" w:rsidR="006C2E34" w:rsidRDefault="00000000">
            <w:pPr>
              <w:adjustRightInd/>
              <w:spacing w:line="240" w:lineRule="auto"/>
              <w:jc w:val="center"/>
              <w:rPr>
                <w:rFonts w:ascii="Cambria Math" w:hAnsi="Cambria Math"/>
                <w:sz w:val="18"/>
                <w:szCs w:val="18"/>
                <w:oMath/>
              </w:rPr>
            </w:pPr>
            <m:oMathPara>
              <m:oMath>
                <m:sSubSup>
                  <m:sSubSupPr>
                    <m:ctrlPr>
                      <w:rPr>
                        <w:rFonts w:ascii="Cambria Math" w:hAnsi="Cambria Math"/>
                        <w:sz w:val="18"/>
                        <w:szCs w:val="18"/>
                      </w:rPr>
                    </m:ctrlPr>
                  </m:sSubSupPr>
                  <m:e>
                    <m:r>
                      <m:rPr>
                        <m:sty m:val="p"/>
                      </m:rPr>
                      <w:rPr>
                        <w:rFonts w:ascii="Cambria Math" w:hAnsi="Cambria Math" w:hint="eastAsia"/>
                        <w:sz w:val="18"/>
                        <w:szCs w:val="18"/>
                      </w:rPr>
                      <m:t>23.00</m:t>
                    </m:r>
                  </m:e>
                  <m:sub>
                    <m:r>
                      <m:rPr>
                        <m:sty m:val="p"/>
                      </m:rPr>
                      <w:rPr>
                        <w:rFonts w:ascii="MS Mincho" w:eastAsia="MS Mincho" w:hAnsi="MS Mincho" w:cs="MS Mincho" w:hint="eastAsia"/>
                        <w:sz w:val="18"/>
                        <w:szCs w:val="18"/>
                      </w:rPr>
                      <m:t>-</m:t>
                    </m:r>
                    <m:r>
                      <m:rPr>
                        <m:sty m:val="p"/>
                      </m:rPr>
                      <w:rPr>
                        <w:rFonts w:ascii="Cambria Math" w:hAnsi="Cambria Math" w:hint="eastAsia"/>
                        <w:sz w:val="18"/>
                        <w:szCs w:val="18"/>
                      </w:rPr>
                      <m:t>0.05</m:t>
                    </m:r>
                  </m:sub>
                  <m:sup>
                    <m:r>
                      <m:rPr>
                        <m:sty m:val="p"/>
                      </m:rPr>
                      <w:rPr>
                        <w:rFonts w:ascii="MS Mincho" w:eastAsia="MS Mincho" w:hAnsi="MS Mincho" w:cs="MS Mincho" w:hint="eastAsia"/>
                        <w:sz w:val="18"/>
                        <w:szCs w:val="18"/>
                      </w:rPr>
                      <m:t>-</m:t>
                    </m:r>
                    <m:r>
                      <m:rPr>
                        <m:sty m:val="p"/>
                      </m:rPr>
                      <w:rPr>
                        <w:rFonts w:ascii="Cambria Math" w:hAnsi="Cambria Math" w:hint="eastAsia"/>
                        <w:sz w:val="18"/>
                        <w:szCs w:val="18"/>
                      </w:rPr>
                      <m:t>0.03</m:t>
                    </m:r>
                  </m:sup>
                </m:sSubSup>
              </m:oMath>
            </m:oMathPara>
          </w:p>
        </w:tc>
        <w:tc>
          <w:tcPr>
            <w:tcW w:w="1250" w:type="pct"/>
            <w:tcBorders>
              <w:top w:val="single" w:sz="4" w:space="0" w:color="000000"/>
              <w:left w:val="single" w:sz="4" w:space="0" w:color="000000"/>
              <w:bottom w:val="single" w:sz="4" w:space="0" w:color="000000"/>
              <w:right w:val="single" w:sz="4" w:space="0" w:color="000000"/>
            </w:tcBorders>
            <w:vAlign w:val="center"/>
          </w:tcPr>
          <w:p w14:paraId="481A4CB9" w14:textId="77777777" w:rsidR="006C2E34" w:rsidRDefault="003F4E6C">
            <w:pPr>
              <w:adjustRightInd/>
              <w:spacing w:line="240" w:lineRule="auto"/>
              <w:jc w:val="center"/>
              <w:rPr>
                <w:rFonts w:ascii="Times New Roman" w:hAnsi="Times New Roman"/>
                <w:sz w:val="18"/>
                <w:szCs w:val="18"/>
              </w:rPr>
            </w:pPr>
            <w:r>
              <w:rPr>
                <w:rFonts w:ascii="Times New Roman" w:hAnsi="Times New Roman" w:hint="eastAsia"/>
                <w:sz w:val="18"/>
                <w:szCs w:val="18"/>
              </w:rPr>
              <w:t>30.00</w:t>
            </w:r>
            <w:r>
              <w:rPr>
                <w:rFonts w:ascii="Times New Roman" w:hAnsi="Times New Roman" w:hint="eastAsia"/>
                <w:sz w:val="18"/>
                <w:szCs w:val="18"/>
              </w:rPr>
              <w:t>±</w:t>
            </w:r>
            <w:r>
              <w:rPr>
                <w:rFonts w:ascii="Times New Roman" w:hAnsi="Times New Roman" w:hint="eastAsia"/>
                <w:sz w:val="18"/>
                <w:szCs w:val="18"/>
              </w:rPr>
              <w:t>0.05</w:t>
            </w:r>
          </w:p>
        </w:tc>
        <w:tc>
          <w:tcPr>
            <w:tcW w:w="1250" w:type="pct"/>
            <w:tcBorders>
              <w:top w:val="single" w:sz="4" w:space="0" w:color="000000"/>
              <w:left w:val="single" w:sz="4" w:space="0" w:color="000000"/>
              <w:bottom w:val="single" w:sz="4" w:space="0" w:color="000000"/>
              <w:right w:val="single" w:sz="4" w:space="0" w:color="000000"/>
            </w:tcBorders>
            <w:vAlign w:val="center"/>
          </w:tcPr>
          <w:p w14:paraId="33FE3DA8" w14:textId="77777777" w:rsidR="006C2E34" w:rsidRDefault="003F4E6C">
            <w:pPr>
              <w:adjustRightInd/>
              <w:spacing w:line="240" w:lineRule="auto"/>
              <w:jc w:val="center"/>
              <w:rPr>
                <w:rFonts w:ascii="Times New Roman" w:hAnsi="Times New Roman"/>
                <w:sz w:val="18"/>
                <w:szCs w:val="18"/>
              </w:rPr>
            </w:pPr>
            <w:r>
              <w:rPr>
                <w:rFonts w:ascii="Times New Roman" w:hAnsi="Times New Roman" w:hint="eastAsia"/>
                <w:sz w:val="18"/>
                <w:szCs w:val="18"/>
              </w:rPr>
              <w:t>6</w:t>
            </w:r>
            <w:r w:rsidR="00C000F5">
              <w:rPr>
                <w:rFonts w:ascii="Times New Roman" w:hAnsi="Times New Roman" w:hint="eastAsia"/>
                <w:sz w:val="18"/>
                <w:szCs w:val="18"/>
              </w:rPr>
              <w:t>.0.0</w:t>
            </w:r>
            <w:r>
              <w:rPr>
                <w:rFonts w:ascii="Times New Roman" w:hAnsi="Times New Roman" w:hint="eastAsia"/>
                <w:sz w:val="18"/>
                <w:szCs w:val="18"/>
              </w:rPr>
              <w:t>-7</w:t>
            </w:r>
          </w:p>
        </w:tc>
      </w:tr>
      <w:tr w:rsidR="006C2E34" w14:paraId="07E9BE9E" w14:textId="77777777">
        <w:tc>
          <w:tcPr>
            <w:tcW w:w="1250" w:type="pct"/>
            <w:tcBorders>
              <w:top w:val="single" w:sz="4" w:space="0" w:color="000000"/>
              <w:left w:val="single" w:sz="4" w:space="0" w:color="000000"/>
              <w:bottom w:val="single" w:sz="4" w:space="0" w:color="000000"/>
              <w:right w:val="single" w:sz="4" w:space="0" w:color="000000"/>
            </w:tcBorders>
            <w:vAlign w:val="center"/>
          </w:tcPr>
          <w:p w14:paraId="26BA01FA" w14:textId="77777777" w:rsidR="006C2E34" w:rsidRDefault="003F4E6C">
            <w:pPr>
              <w:adjustRightInd/>
              <w:spacing w:line="240" w:lineRule="auto"/>
              <w:jc w:val="center"/>
              <w:rPr>
                <w:rFonts w:ascii="Times New Roman" w:hAnsi="Times New Roman"/>
                <w:sz w:val="18"/>
                <w:szCs w:val="18"/>
              </w:rPr>
            </w:pPr>
            <w:r>
              <w:rPr>
                <w:rFonts w:ascii="Times New Roman" w:hAnsi="Times New Roman" w:hint="eastAsia"/>
                <w:sz w:val="18"/>
                <w:szCs w:val="18"/>
              </w:rPr>
              <w:t>Φ</w:t>
            </w:r>
            <w:r>
              <w:rPr>
                <w:rFonts w:ascii="Times New Roman" w:hAnsi="Times New Roman" w:hint="eastAsia"/>
                <w:sz w:val="18"/>
                <w:szCs w:val="18"/>
              </w:rPr>
              <w:t>25</w:t>
            </w:r>
            <w:r>
              <w:rPr>
                <w:rFonts w:ascii="Times New Roman" w:hAnsi="Times New Roman"/>
                <w:sz w:val="18"/>
                <w:szCs w:val="18"/>
              </w:rPr>
              <w:t>×</w:t>
            </w:r>
            <w:r>
              <w:rPr>
                <w:rFonts w:ascii="Times New Roman" w:hAnsi="Times New Roman" w:hint="eastAsia"/>
                <w:sz w:val="18"/>
                <w:szCs w:val="18"/>
              </w:rPr>
              <w:t>50</w:t>
            </w:r>
          </w:p>
        </w:tc>
        <w:tc>
          <w:tcPr>
            <w:tcW w:w="1250" w:type="pct"/>
            <w:tcBorders>
              <w:top w:val="single" w:sz="4" w:space="0" w:color="000000"/>
              <w:left w:val="single" w:sz="4" w:space="0" w:color="000000"/>
              <w:bottom w:val="single" w:sz="4" w:space="0" w:color="000000"/>
              <w:right w:val="single" w:sz="4" w:space="0" w:color="000000"/>
            </w:tcBorders>
            <w:vAlign w:val="center"/>
          </w:tcPr>
          <w:p w14:paraId="48EA9E60" w14:textId="77777777" w:rsidR="006C2E34" w:rsidRDefault="00000000">
            <w:pPr>
              <w:adjustRightInd/>
              <w:spacing w:line="240" w:lineRule="auto"/>
              <w:jc w:val="center"/>
              <w:rPr>
                <w:rFonts w:ascii="Cambria Math" w:hAnsi="Cambria Math"/>
                <w:sz w:val="18"/>
                <w:szCs w:val="18"/>
                <w:oMath/>
              </w:rPr>
            </w:pPr>
            <m:oMathPara>
              <m:oMath>
                <m:sSubSup>
                  <m:sSubSupPr>
                    <m:ctrlPr>
                      <w:rPr>
                        <w:rFonts w:ascii="Cambria Math" w:hAnsi="Cambria Math"/>
                        <w:sz w:val="18"/>
                        <w:szCs w:val="18"/>
                      </w:rPr>
                    </m:ctrlPr>
                  </m:sSubSupPr>
                  <m:e>
                    <m:r>
                      <m:rPr>
                        <m:sty m:val="p"/>
                      </m:rPr>
                      <w:rPr>
                        <w:rFonts w:ascii="Cambria Math" w:hAnsi="Cambria Math" w:hint="eastAsia"/>
                        <w:sz w:val="18"/>
                        <w:szCs w:val="18"/>
                      </w:rPr>
                      <m:t>25.00</m:t>
                    </m:r>
                  </m:e>
                  <m:sub>
                    <m:r>
                      <m:rPr>
                        <m:sty m:val="p"/>
                      </m:rPr>
                      <w:rPr>
                        <w:rFonts w:ascii="MS Mincho" w:eastAsia="MS Mincho" w:hAnsi="MS Mincho" w:cs="MS Mincho" w:hint="eastAsia"/>
                        <w:sz w:val="18"/>
                        <w:szCs w:val="18"/>
                      </w:rPr>
                      <m:t>-</m:t>
                    </m:r>
                    <m:r>
                      <m:rPr>
                        <m:sty m:val="p"/>
                      </m:rPr>
                      <w:rPr>
                        <w:rFonts w:ascii="Cambria Math" w:hAnsi="Cambria Math" w:hint="eastAsia"/>
                        <w:sz w:val="18"/>
                        <w:szCs w:val="18"/>
                      </w:rPr>
                      <m:t>0.05</m:t>
                    </m:r>
                  </m:sub>
                  <m:sup>
                    <m:r>
                      <m:rPr>
                        <m:sty m:val="p"/>
                      </m:rPr>
                      <w:rPr>
                        <w:rFonts w:ascii="MS Mincho" w:eastAsia="MS Mincho" w:hAnsi="MS Mincho" w:cs="MS Mincho" w:hint="eastAsia"/>
                        <w:sz w:val="18"/>
                        <w:szCs w:val="18"/>
                      </w:rPr>
                      <m:t>-</m:t>
                    </m:r>
                    <m:r>
                      <m:rPr>
                        <m:sty m:val="p"/>
                      </m:rPr>
                      <w:rPr>
                        <w:rFonts w:ascii="Cambria Math" w:hAnsi="Cambria Math" w:hint="eastAsia"/>
                        <w:sz w:val="18"/>
                        <w:szCs w:val="18"/>
                      </w:rPr>
                      <m:t>0.03</m:t>
                    </m:r>
                  </m:sup>
                </m:sSubSup>
              </m:oMath>
            </m:oMathPara>
          </w:p>
        </w:tc>
        <w:tc>
          <w:tcPr>
            <w:tcW w:w="1250" w:type="pct"/>
            <w:tcBorders>
              <w:top w:val="single" w:sz="4" w:space="0" w:color="000000"/>
              <w:left w:val="single" w:sz="4" w:space="0" w:color="000000"/>
              <w:bottom w:val="single" w:sz="4" w:space="0" w:color="000000"/>
              <w:right w:val="single" w:sz="4" w:space="0" w:color="000000"/>
            </w:tcBorders>
            <w:vAlign w:val="center"/>
          </w:tcPr>
          <w:p w14:paraId="6BCA9872" w14:textId="77777777" w:rsidR="006C2E34" w:rsidRDefault="003F4E6C">
            <w:pPr>
              <w:adjustRightInd/>
              <w:spacing w:line="240" w:lineRule="auto"/>
              <w:jc w:val="center"/>
              <w:rPr>
                <w:rFonts w:ascii="Times New Roman" w:hAnsi="Times New Roman"/>
                <w:sz w:val="18"/>
                <w:szCs w:val="18"/>
              </w:rPr>
            </w:pPr>
            <w:r>
              <w:rPr>
                <w:rFonts w:ascii="Times New Roman" w:hAnsi="Times New Roman" w:hint="eastAsia"/>
                <w:sz w:val="18"/>
                <w:szCs w:val="18"/>
              </w:rPr>
              <w:t>50.00</w:t>
            </w:r>
            <w:r>
              <w:rPr>
                <w:rFonts w:ascii="Times New Roman" w:hAnsi="Times New Roman" w:hint="eastAsia"/>
                <w:sz w:val="18"/>
                <w:szCs w:val="18"/>
              </w:rPr>
              <w:t>±</w:t>
            </w:r>
            <w:r>
              <w:rPr>
                <w:rFonts w:ascii="Times New Roman" w:hAnsi="Times New Roman" w:hint="eastAsia"/>
                <w:sz w:val="18"/>
                <w:szCs w:val="18"/>
              </w:rPr>
              <w:t>0.05</w:t>
            </w:r>
          </w:p>
        </w:tc>
        <w:tc>
          <w:tcPr>
            <w:tcW w:w="1250" w:type="pct"/>
            <w:tcBorders>
              <w:top w:val="single" w:sz="4" w:space="0" w:color="000000"/>
              <w:left w:val="single" w:sz="4" w:space="0" w:color="000000"/>
              <w:bottom w:val="single" w:sz="4" w:space="0" w:color="000000"/>
              <w:right w:val="single" w:sz="4" w:space="0" w:color="000000"/>
            </w:tcBorders>
            <w:vAlign w:val="center"/>
          </w:tcPr>
          <w:p w14:paraId="564749DE" w14:textId="77777777" w:rsidR="006C2E34" w:rsidRDefault="003F4E6C">
            <w:pPr>
              <w:adjustRightInd/>
              <w:spacing w:line="240" w:lineRule="auto"/>
              <w:jc w:val="center"/>
              <w:rPr>
                <w:rFonts w:ascii="Times New Roman" w:hAnsi="Times New Roman"/>
                <w:sz w:val="18"/>
                <w:szCs w:val="18"/>
              </w:rPr>
            </w:pPr>
            <w:r>
              <w:rPr>
                <w:rFonts w:ascii="Times New Roman" w:hAnsi="Times New Roman" w:hint="eastAsia"/>
                <w:sz w:val="18"/>
                <w:szCs w:val="18"/>
              </w:rPr>
              <w:t>7</w:t>
            </w:r>
            <w:r w:rsidR="00C000F5">
              <w:rPr>
                <w:rFonts w:ascii="Times New Roman" w:hAnsi="Times New Roman" w:hint="eastAsia"/>
                <w:sz w:val="18"/>
                <w:szCs w:val="18"/>
              </w:rPr>
              <w:t>.0</w:t>
            </w:r>
            <w:r>
              <w:rPr>
                <w:rFonts w:ascii="Times New Roman" w:hAnsi="Times New Roman" w:hint="eastAsia"/>
                <w:sz w:val="18"/>
                <w:szCs w:val="18"/>
              </w:rPr>
              <w:t>-8</w:t>
            </w:r>
            <w:r w:rsidR="00C000F5">
              <w:rPr>
                <w:rFonts w:ascii="Times New Roman" w:hAnsi="Times New Roman" w:hint="eastAsia"/>
                <w:sz w:val="18"/>
                <w:szCs w:val="18"/>
              </w:rPr>
              <w:t>.0</w:t>
            </w:r>
          </w:p>
        </w:tc>
      </w:tr>
    </w:tbl>
    <w:p w14:paraId="2D425544" w14:textId="77777777" w:rsidR="006C2E34" w:rsidRDefault="003F4E6C">
      <w:pPr>
        <w:pStyle w:val="affd"/>
        <w:spacing w:before="120" w:after="120"/>
      </w:pPr>
      <w:r>
        <w:t>外观</w:t>
      </w:r>
    </w:p>
    <w:p w14:paraId="64CDEF70" w14:textId="77777777" w:rsidR="006C2E34" w:rsidRDefault="003F4E6C">
      <w:pPr>
        <w:pStyle w:val="affe"/>
        <w:spacing w:before="120" w:after="120"/>
        <w:rPr>
          <w:rFonts w:ascii="Calibri" w:eastAsia="宋体" w:hAnsi="Calibri"/>
          <w:kern w:val="2"/>
          <w:szCs w:val="21"/>
        </w:rPr>
      </w:pPr>
      <w:r>
        <w:rPr>
          <w:rFonts w:ascii="Calibri" w:eastAsia="宋体" w:hAnsi="Calibri"/>
          <w:kern w:val="2"/>
          <w:szCs w:val="21"/>
        </w:rPr>
        <w:t>磁心表面光滑，</w:t>
      </w:r>
      <w:r>
        <w:rPr>
          <w:rFonts w:ascii="Calibri" w:eastAsia="宋体" w:hAnsi="Calibri" w:hint="eastAsia"/>
          <w:kern w:val="2"/>
          <w:szCs w:val="21"/>
        </w:rPr>
        <w:t>应</w:t>
      </w:r>
      <w:r>
        <w:rPr>
          <w:rFonts w:ascii="Calibri" w:eastAsia="宋体" w:hAnsi="Calibri"/>
          <w:kern w:val="2"/>
          <w:szCs w:val="21"/>
        </w:rPr>
        <w:t>无</w:t>
      </w:r>
      <w:r>
        <w:rPr>
          <w:rFonts w:ascii="Calibri" w:eastAsia="宋体" w:hAnsi="Calibri" w:hint="eastAsia"/>
          <w:kern w:val="2"/>
          <w:szCs w:val="21"/>
        </w:rPr>
        <w:t>杂质</w:t>
      </w:r>
      <w:r>
        <w:rPr>
          <w:rFonts w:ascii="Calibri" w:eastAsia="宋体" w:hAnsi="Calibri"/>
          <w:kern w:val="2"/>
          <w:szCs w:val="21"/>
        </w:rPr>
        <w:t>、</w:t>
      </w:r>
      <w:r>
        <w:rPr>
          <w:rFonts w:ascii="Calibri" w:eastAsia="宋体" w:hAnsi="Calibri" w:hint="eastAsia"/>
          <w:kern w:val="2"/>
          <w:szCs w:val="21"/>
        </w:rPr>
        <w:t>棕色</w:t>
      </w:r>
      <w:r>
        <w:rPr>
          <w:rFonts w:ascii="Calibri" w:eastAsia="宋体" w:hAnsi="Calibri"/>
          <w:kern w:val="2"/>
          <w:szCs w:val="21"/>
        </w:rPr>
        <w:t>锈斑。</w:t>
      </w:r>
    </w:p>
    <w:p w14:paraId="4B677E71" w14:textId="77777777" w:rsidR="006C2E34" w:rsidRPr="00197707" w:rsidRDefault="003F4E6C">
      <w:pPr>
        <w:pStyle w:val="affe"/>
        <w:spacing w:before="120" w:after="120"/>
        <w:rPr>
          <w:rFonts w:ascii="Calibri" w:eastAsia="宋体" w:hAnsi="Calibri"/>
          <w:color w:val="000000" w:themeColor="text1"/>
          <w:kern w:val="2"/>
          <w:szCs w:val="21"/>
        </w:rPr>
      </w:pPr>
      <w:r w:rsidRPr="00197707">
        <w:rPr>
          <w:rFonts w:ascii="Calibri" w:eastAsia="宋体" w:hAnsi="Calibri"/>
          <w:color w:val="000000" w:themeColor="text1"/>
          <w:kern w:val="2"/>
          <w:szCs w:val="21"/>
        </w:rPr>
        <w:t>外圆表面</w:t>
      </w:r>
      <w:r w:rsidRPr="00197707">
        <w:rPr>
          <w:rFonts w:ascii="Calibri" w:eastAsia="宋体" w:hAnsi="Calibri" w:hint="eastAsia"/>
          <w:color w:val="000000" w:themeColor="text1"/>
          <w:kern w:val="2"/>
          <w:szCs w:val="21"/>
        </w:rPr>
        <w:t>与</w:t>
      </w:r>
      <w:r w:rsidRPr="00197707">
        <w:rPr>
          <w:rFonts w:ascii="Calibri" w:eastAsia="宋体" w:hAnsi="Calibri"/>
          <w:color w:val="000000" w:themeColor="text1"/>
          <w:kern w:val="2"/>
          <w:szCs w:val="21"/>
        </w:rPr>
        <w:t>端面的外倒角处</w:t>
      </w:r>
      <w:r w:rsidR="00C000F5" w:rsidRPr="00197707">
        <w:rPr>
          <w:rFonts w:ascii="Calibri" w:eastAsia="宋体" w:hAnsi="Calibri" w:hint="eastAsia"/>
          <w:color w:val="000000" w:themeColor="text1"/>
          <w:kern w:val="2"/>
          <w:szCs w:val="21"/>
        </w:rPr>
        <w:t>掉角</w:t>
      </w:r>
      <w:r w:rsidRPr="00197707">
        <w:rPr>
          <w:rFonts w:ascii="Calibri" w:eastAsia="宋体" w:hAnsi="Calibri"/>
          <w:color w:val="000000" w:themeColor="text1"/>
          <w:kern w:val="2"/>
          <w:szCs w:val="21"/>
        </w:rPr>
        <w:t>不得超过</w:t>
      </w:r>
      <w:r w:rsidRPr="00197707">
        <w:rPr>
          <w:rFonts w:ascii="Calibri" w:eastAsia="宋体" w:hAnsi="Calibri" w:hint="eastAsia"/>
          <w:color w:val="000000" w:themeColor="text1"/>
          <w:kern w:val="2"/>
          <w:szCs w:val="21"/>
        </w:rPr>
        <w:t>2mm</w:t>
      </w:r>
      <w:r w:rsidRPr="00197707">
        <w:rPr>
          <w:rFonts w:ascii="Calibri" w:eastAsia="宋体" w:hAnsi="Calibri"/>
          <w:color w:val="000000" w:themeColor="text1"/>
          <w:kern w:val="2"/>
          <w:szCs w:val="21"/>
        </w:rPr>
        <w:t>×</w:t>
      </w:r>
      <w:r w:rsidRPr="00197707">
        <w:rPr>
          <w:rFonts w:ascii="Calibri" w:eastAsia="宋体" w:hAnsi="Calibri" w:hint="eastAsia"/>
          <w:color w:val="000000" w:themeColor="text1"/>
          <w:kern w:val="2"/>
          <w:szCs w:val="21"/>
        </w:rPr>
        <w:t>2mm</w:t>
      </w:r>
      <w:r w:rsidRPr="00197707">
        <w:rPr>
          <w:rFonts w:ascii="Calibri" w:eastAsia="宋体" w:hAnsi="Calibri"/>
          <w:color w:val="000000" w:themeColor="text1"/>
          <w:kern w:val="2"/>
          <w:szCs w:val="21"/>
        </w:rPr>
        <w:t>×</w:t>
      </w:r>
      <w:r w:rsidRPr="00197707">
        <w:rPr>
          <w:rFonts w:ascii="Calibri" w:eastAsia="宋体" w:hAnsi="Calibri" w:hint="eastAsia"/>
          <w:color w:val="000000" w:themeColor="text1"/>
          <w:kern w:val="2"/>
          <w:szCs w:val="21"/>
        </w:rPr>
        <w:t>0.5mm</w:t>
      </w:r>
      <w:r w:rsidRPr="00197707">
        <w:rPr>
          <w:rFonts w:ascii="Calibri" w:eastAsia="宋体" w:hAnsi="Calibri" w:hint="eastAsia"/>
          <w:color w:val="000000" w:themeColor="text1"/>
          <w:kern w:val="2"/>
          <w:szCs w:val="21"/>
        </w:rPr>
        <w:t>，其他部位不允许有</w:t>
      </w:r>
      <w:r w:rsidR="00C000F5" w:rsidRPr="00197707">
        <w:rPr>
          <w:rFonts w:ascii="Calibri" w:eastAsia="宋体" w:hAnsi="Calibri" w:hint="eastAsia"/>
          <w:color w:val="000000" w:themeColor="text1"/>
          <w:kern w:val="2"/>
          <w:szCs w:val="21"/>
        </w:rPr>
        <w:t>掉角</w:t>
      </w:r>
      <w:r w:rsidRPr="00197707">
        <w:rPr>
          <w:rFonts w:ascii="Calibri" w:eastAsia="宋体" w:hAnsi="Calibri" w:hint="eastAsia"/>
          <w:color w:val="000000" w:themeColor="text1"/>
          <w:kern w:val="2"/>
          <w:szCs w:val="21"/>
        </w:rPr>
        <w:t>。</w:t>
      </w:r>
    </w:p>
    <w:p w14:paraId="5C6A9E53" w14:textId="77777777" w:rsidR="006C2E34" w:rsidRPr="00197707" w:rsidRDefault="003F4E6C">
      <w:pPr>
        <w:pStyle w:val="affe"/>
        <w:spacing w:before="120" w:after="120"/>
        <w:rPr>
          <w:rFonts w:ascii="Calibri" w:eastAsia="宋体" w:hAnsi="Calibri"/>
          <w:color w:val="000000" w:themeColor="text1"/>
          <w:kern w:val="2"/>
          <w:szCs w:val="21"/>
        </w:rPr>
      </w:pPr>
      <w:r w:rsidRPr="00197707">
        <w:rPr>
          <w:rFonts w:ascii="Calibri" w:eastAsia="宋体" w:hAnsi="Calibri"/>
          <w:color w:val="000000" w:themeColor="text1"/>
          <w:kern w:val="2"/>
          <w:szCs w:val="21"/>
        </w:rPr>
        <w:t>磁体不得有裂纹。</w:t>
      </w:r>
    </w:p>
    <w:p w14:paraId="0148B7DD" w14:textId="77777777" w:rsidR="006C2E34" w:rsidRDefault="003F4E6C">
      <w:pPr>
        <w:pStyle w:val="affd"/>
        <w:spacing w:before="120" w:after="120"/>
      </w:pPr>
      <w:r>
        <w:t>主要磁性能</w:t>
      </w:r>
    </w:p>
    <w:p w14:paraId="5DC2475D" w14:textId="77777777" w:rsidR="006C2E34" w:rsidRDefault="003F4E6C">
      <w:pPr>
        <w:pStyle w:val="affe"/>
        <w:spacing w:before="120" w:after="120"/>
        <w:rPr>
          <w:rFonts w:ascii="Calibri" w:eastAsia="宋体" w:hAnsi="Calibri"/>
          <w:kern w:val="2"/>
          <w:szCs w:val="21"/>
        </w:rPr>
      </w:pPr>
      <w:r>
        <w:rPr>
          <w:rFonts w:ascii="Calibri" w:eastAsia="宋体" w:hAnsi="Calibri"/>
          <w:kern w:val="2"/>
          <w:szCs w:val="21"/>
        </w:rPr>
        <w:t>磁</w:t>
      </w:r>
      <w:r>
        <w:rPr>
          <w:rFonts w:ascii="Calibri" w:eastAsia="宋体" w:hAnsi="Calibri" w:hint="eastAsia"/>
          <w:kern w:val="2"/>
          <w:szCs w:val="21"/>
        </w:rPr>
        <w:t>体</w:t>
      </w:r>
      <w:r>
        <w:rPr>
          <w:rFonts w:ascii="Calibri" w:eastAsia="宋体" w:hAnsi="Calibri"/>
          <w:kern w:val="2"/>
          <w:szCs w:val="21"/>
        </w:rPr>
        <w:t>的磁性能</w:t>
      </w:r>
      <w:r>
        <w:rPr>
          <w:rFonts w:ascii="Calibri" w:eastAsia="宋体" w:hAnsi="Calibri" w:hint="eastAsia"/>
          <w:kern w:val="2"/>
          <w:szCs w:val="21"/>
        </w:rPr>
        <w:t>使用</w:t>
      </w:r>
      <w:r w:rsidRPr="00197707">
        <w:rPr>
          <w:rFonts w:ascii="Calibri" w:eastAsia="宋体" w:hAnsi="Calibri"/>
          <w:color w:val="000000" w:themeColor="text1"/>
          <w:kern w:val="2"/>
          <w:szCs w:val="21"/>
        </w:rPr>
        <w:t>25</w:t>
      </w:r>
      <w:r w:rsidR="00197707" w:rsidRPr="00197707">
        <w:rPr>
          <w:rFonts w:ascii="Calibri" w:eastAsia="宋体" w:hAnsi="Calibri"/>
          <w:color w:val="000000" w:themeColor="text1"/>
          <w:kern w:val="2"/>
          <w:szCs w:val="21"/>
        </w:rPr>
        <w:t>m</w:t>
      </w:r>
      <w:r w:rsidR="00197707" w:rsidRPr="00197707">
        <w:rPr>
          <w:rFonts w:ascii="Calibri" w:eastAsia="宋体" w:hAnsi="Calibri" w:hint="eastAsia"/>
          <w:color w:val="000000" w:themeColor="text1"/>
          <w:kern w:val="2"/>
          <w:szCs w:val="21"/>
        </w:rPr>
        <w:t>m</w:t>
      </w:r>
      <w:r w:rsidRPr="00197707">
        <w:rPr>
          <w:rFonts w:ascii="Calibri" w:eastAsia="宋体" w:hAnsi="Calibri"/>
          <w:color w:val="000000" w:themeColor="text1"/>
          <w:kern w:val="2"/>
          <w:szCs w:val="21"/>
        </w:rPr>
        <w:t>×</w:t>
      </w:r>
      <w:r w:rsidR="00197707" w:rsidRPr="00197707">
        <w:rPr>
          <w:rFonts w:ascii="Calibri" w:eastAsia="宋体" w:hAnsi="Calibri" w:hint="eastAsia"/>
          <w:color w:val="000000" w:themeColor="text1"/>
          <w:kern w:val="2"/>
          <w:szCs w:val="21"/>
        </w:rPr>
        <w:t>5mm</w:t>
      </w:r>
      <w:r w:rsidR="00197707" w:rsidRPr="00197707">
        <w:rPr>
          <w:rFonts w:ascii="Calibri" w:eastAsia="宋体" w:hAnsi="Calibri"/>
          <w:color w:val="000000" w:themeColor="text1"/>
          <w:kern w:val="2"/>
          <w:szCs w:val="21"/>
        </w:rPr>
        <w:t>×</w:t>
      </w:r>
      <w:r w:rsidR="00197707" w:rsidRPr="00197707">
        <w:rPr>
          <w:rFonts w:ascii="Calibri" w:eastAsia="宋体" w:hAnsi="Calibri" w:hint="eastAsia"/>
          <w:color w:val="000000" w:themeColor="text1"/>
          <w:kern w:val="2"/>
          <w:szCs w:val="21"/>
        </w:rPr>
        <w:t>6mm</w:t>
      </w:r>
      <w:r>
        <w:rPr>
          <w:rFonts w:ascii="Calibri" w:eastAsia="宋体" w:hAnsi="Calibri" w:hint="eastAsia"/>
          <w:kern w:val="2"/>
          <w:szCs w:val="21"/>
        </w:rPr>
        <w:t>磁体测量</w:t>
      </w:r>
      <w:r>
        <w:rPr>
          <w:rFonts w:ascii="Calibri" w:eastAsia="宋体" w:hAnsi="Calibri"/>
          <w:kern w:val="2"/>
          <w:szCs w:val="21"/>
        </w:rPr>
        <w:t>。</w:t>
      </w:r>
    </w:p>
    <w:p w14:paraId="0138AFD4" w14:textId="77777777" w:rsidR="006C2E34" w:rsidRDefault="003F4E6C">
      <w:pPr>
        <w:pStyle w:val="affe"/>
        <w:spacing w:before="120" w:after="120"/>
        <w:rPr>
          <w:rFonts w:ascii="Calibri" w:eastAsia="宋体" w:hAnsi="Calibri"/>
          <w:kern w:val="2"/>
          <w:szCs w:val="21"/>
        </w:rPr>
      </w:pPr>
      <w:r>
        <w:rPr>
          <w:rFonts w:ascii="Calibri" w:eastAsia="宋体" w:hAnsi="Calibri" w:hint="eastAsia"/>
          <w:kern w:val="2"/>
          <w:szCs w:val="21"/>
        </w:rPr>
        <w:t>磁性能分</w:t>
      </w:r>
      <w:r>
        <w:rPr>
          <w:rFonts w:ascii="Calibri" w:eastAsia="宋体" w:hAnsi="Calibri" w:hint="eastAsia"/>
          <w:kern w:val="2"/>
          <w:szCs w:val="21"/>
        </w:rPr>
        <w:t>A</w:t>
      </w:r>
      <w:r>
        <w:rPr>
          <w:rFonts w:ascii="Calibri" w:eastAsia="宋体" w:hAnsi="Calibri" w:hint="eastAsia"/>
          <w:kern w:val="2"/>
          <w:szCs w:val="21"/>
        </w:rPr>
        <w:t>级、</w:t>
      </w:r>
      <w:r>
        <w:rPr>
          <w:rFonts w:ascii="Calibri" w:eastAsia="宋体" w:hAnsi="Calibri" w:hint="eastAsia"/>
          <w:kern w:val="2"/>
          <w:szCs w:val="21"/>
        </w:rPr>
        <w:t>B</w:t>
      </w:r>
      <w:r>
        <w:rPr>
          <w:rFonts w:ascii="Calibri" w:eastAsia="宋体" w:hAnsi="Calibri" w:hint="eastAsia"/>
          <w:kern w:val="2"/>
          <w:szCs w:val="21"/>
        </w:rPr>
        <w:t>级、</w:t>
      </w:r>
      <w:r>
        <w:rPr>
          <w:rFonts w:ascii="Calibri" w:eastAsia="宋体" w:hAnsi="Calibri" w:hint="eastAsia"/>
          <w:kern w:val="2"/>
          <w:szCs w:val="21"/>
        </w:rPr>
        <w:t>C</w:t>
      </w:r>
      <w:r>
        <w:rPr>
          <w:rFonts w:ascii="Calibri" w:eastAsia="宋体" w:hAnsi="Calibri" w:hint="eastAsia"/>
          <w:kern w:val="2"/>
          <w:szCs w:val="21"/>
        </w:rPr>
        <w:t>级三个等级，主要磁性能指标见表</w:t>
      </w:r>
      <w:r>
        <w:rPr>
          <w:rFonts w:ascii="Calibri" w:eastAsia="宋体" w:hAnsi="Calibri" w:hint="eastAsia"/>
          <w:kern w:val="2"/>
          <w:szCs w:val="21"/>
        </w:rPr>
        <w:t>2</w:t>
      </w:r>
    </w:p>
    <w:p w14:paraId="76BE0C50" w14:textId="77777777" w:rsidR="006C2E34" w:rsidRDefault="003F4E6C">
      <w:pPr>
        <w:pStyle w:val="aff2"/>
        <w:spacing w:before="120" w:after="120"/>
      </w:pPr>
      <w:r>
        <w:t>主要磁性能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2105"/>
        <w:gridCol w:w="2027"/>
        <w:gridCol w:w="2188"/>
        <w:gridCol w:w="2023"/>
      </w:tblGrid>
      <w:tr w:rsidR="006C2E34" w14:paraId="14D23E2C" w14:textId="77777777" w:rsidTr="00762599">
        <w:tc>
          <w:tcPr>
            <w:tcW w:w="641" w:type="pct"/>
            <w:tcBorders>
              <w:top w:val="single" w:sz="4" w:space="0" w:color="auto"/>
              <w:left w:val="single" w:sz="4" w:space="0" w:color="auto"/>
              <w:bottom w:val="single" w:sz="4" w:space="0" w:color="auto"/>
              <w:right w:val="single" w:sz="4" w:space="0" w:color="auto"/>
            </w:tcBorders>
            <w:vAlign w:val="center"/>
          </w:tcPr>
          <w:p w14:paraId="73EB5105"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牌号</w:t>
            </w:r>
          </w:p>
        </w:tc>
        <w:tc>
          <w:tcPr>
            <w:tcW w:w="1100" w:type="pct"/>
            <w:tcBorders>
              <w:top w:val="single" w:sz="4" w:space="0" w:color="auto"/>
              <w:left w:val="single" w:sz="4" w:space="0" w:color="auto"/>
              <w:bottom w:val="single" w:sz="4" w:space="0" w:color="auto"/>
              <w:right w:val="single" w:sz="4" w:space="0" w:color="auto"/>
            </w:tcBorders>
            <w:vAlign w:val="center"/>
          </w:tcPr>
          <w:p w14:paraId="25903137"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剩余磁通密度</w:t>
            </w:r>
          </w:p>
          <w:p w14:paraId="27BCE353"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Br (</w:t>
            </w:r>
            <w:proofErr w:type="spellStart"/>
            <w:r>
              <w:rPr>
                <w:rFonts w:ascii="Times New Roman" w:hAnsi="Times New Roman"/>
                <w:sz w:val="18"/>
                <w:szCs w:val="18"/>
              </w:rPr>
              <w:t>Gs</w:t>
            </w:r>
            <w:proofErr w:type="spellEnd"/>
            <w:r>
              <w:rPr>
                <w:rFonts w:ascii="Times New Roman" w:hAnsi="Times New Roman"/>
                <w:sz w:val="18"/>
                <w:szCs w:val="18"/>
              </w:rPr>
              <w:t>)</w:t>
            </w:r>
          </w:p>
        </w:tc>
        <w:tc>
          <w:tcPr>
            <w:tcW w:w="1059" w:type="pct"/>
            <w:tcBorders>
              <w:top w:val="single" w:sz="4" w:space="0" w:color="auto"/>
              <w:left w:val="single" w:sz="4" w:space="0" w:color="auto"/>
              <w:bottom w:val="single" w:sz="4" w:space="0" w:color="auto"/>
              <w:right w:val="single" w:sz="4" w:space="0" w:color="auto"/>
            </w:tcBorders>
            <w:vAlign w:val="center"/>
          </w:tcPr>
          <w:p w14:paraId="1469A08D"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矫顽力</w:t>
            </w:r>
          </w:p>
          <w:p w14:paraId="3340F9F2" w14:textId="77777777" w:rsidR="006C2E34" w:rsidRDefault="003F4E6C">
            <w:pPr>
              <w:adjustRightInd/>
              <w:spacing w:line="240" w:lineRule="auto"/>
              <w:jc w:val="center"/>
              <w:rPr>
                <w:rFonts w:ascii="Times New Roman" w:hAnsi="Times New Roman"/>
                <w:sz w:val="18"/>
                <w:szCs w:val="18"/>
              </w:rPr>
            </w:pPr>
            <w:proofErr w:type="spellStart"/>
            <w:r>
              <w:rPr>
                <w:rFonts w:ascii="Times New Roman" w:hAnsi="Times New Roman"/>
                <w:sz w:val="18"/>
                <w:szCs w:val="18"/>
              </w:rPr>
              <w:t>Hcb</w:t>
            </w:r>
            <w:proofErr w:type="spellEnd"/>
            <w:r>
              <w:rPr>
                <w:rFonts w:ascii="Times New Roman" w:hAnsi="Times New Roman"/>
                <w:sz w:val="18"/>
                <w:szCs w:val="18"/>
              </w:rPr>
              <w:t>(</w:t>
            </w:r>
            <w:proofErr w:type="spellStart"/>
            <w:r>
              <w:rPr>
                <w:rFonts w:ascii="Times New Roman" w:hAnsi="Times New Roman"/>
                <w:sz w:val="18"/>
                <w:szCs w:val="18"/>
              </w:rPr>
              <w:t>Oe</w:t>
            </w:r>
            <w:proofErr w:type="spellEnd"/>
            <w:r>
              <w:rPr>
                <w:rFonts w:ascii="Times New Roman" w:hAnsi="Times New Roman"/>
                <w:sz w:val="18"/>
                <w:szCs w:val="18"/>
              </w:rPr>
              <w:t>)</w:t>
            </w:r>
          </w:p>
        </w:tc>
        <w:tc>
          <w:tcPr>
            <w:tcW w:w="1143" w:type="pct"/>
            <w:tcBorders>
              <w:top w:val="single" w:sz="4" w:space="0" w:color="auto"/>
              <w:left w:val="single" w:sz="4" w:space="0" w:color="auto"/>
              <w:bottom w:val="single" w:sz="4" w:space="0" w:color="auto"/>
              <w:right w:val="single" w:sz="4" w:space="0" w:color="auto"/>
            </w:tcBorders>
            <w:vAlign w:val="center"/>
          </w:tcPr>
          <w:p w14:paraId="5EC17FA5"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内禀矫顽力</w:t>
            </w:r>
          </w:p>
          <w:p w14:paraId="404AC8C3" w14:textId="77777777" w:rsidR="006C2E34" w:rsidRDefault="003F4E6C">
            <w:pPr>
              <w:adjustRightInd/>
              <w:spacing w:line="240" w:lineRule="auto"/>
              <w:jc w:val="center"/>
              <w:rPr>
                <w:rFonts w:ascii="Times New Roman" w:hAnsi="Times New Roman"/>
                <w:sz w:val="18"/>
                <w:szCs w:val="18"/>
              </w:rPr>
            </w:pPr>
            <w:proofErr w:type="spellStart"/>
            <w:r>
              <w:rPr>
                <w:rFonts w:ascii="Times New Roman" w:hAnsi="Times New Roman"/>
                <w:sz w:val="18"/>
                <w:szCs w:val="18"/>
              </w:rPr>
              <w:t>Hcj</w:t>
            </w:r>
            <w:proofErr w:type="spellEnd"/>
            <w:r>
              <w:rPr>
                <w:rFonts w:ascii="Times New Roman" w:hAnsi="Times New Roman"/>
                <w:sz w:val="18"/>
                <w:szCs w:val="18"/>
              </w:rPr>
              <w:t>(</w:t>
            </w:r>
            <w:proofErr w:type="spellStart"/>
            <w:r>
              <w:rPr>
                <w:rFonts w:ascii="Times New Roman" w:hAnsi="Times New Roman"/>
                <w:sz w:val="18"/>
                <w:szCs w:val="18"/>
              </w:rPr>
              <w:t>Oe</w:t>
            </w:r>
            <w:proofErr w:type="spellEnd"/>
            <w:r>
              <w:rPr>
                <w:rFonts w:ascii="Times New Roman" w:hAnsi="Times New Roman"/>
                <w:sz w:val="18"/>
                <w:szCs w:val="18"/>
              </w:rPr>
              <w:t>)</w:t>
            </w:r>
          </w:p>
        </w:tc>
        <w:tc>
          <w:tcPr>
            <w:tcW w:w="1057" w:type="pct"/>
            <w:tcBorders>
              <w:top w:val="single" w:sz="4" w:space="0" w:color="auto"/>
              <w:left w:val="single" w:sz="4" w:space="0" w:color="auto"/>
              <w:bottom w:val="single" w:sz="4" w:space="0" w:color="auto"/>
              <w:right w:val="single" w:sz="4" w:space="0" w:color="auto"/>
            </w:tcBorders>
            <w:vAlign w:val="center"/>
          </w:tcPr>
          <w:p w14:paraId="1004C94B"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磁能积</w:t>
            </w:r>
          </w:p>
          <w:p w14:paraId="22AAFDAB"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(BH)m(</w:t>
            </w:r>
            <w:proofErr w:type="spellStart"/>
            <w:r>
              <w:rPr>
                <w:rFonts w:ascii="Times New Roman" w:hAnsi="Times New Roman"/>
                <w:sz w:val="18"/>
                <w:szCs w:val="18"/>
              </w:rPr>
              <w:t>MGOe</w:t>
            </w:r>
            <w:proofErr w:type="spellEnd"/>
            <w:r>
              <w:rPr>
                <w:rFonts w:ascii="Times New Roman" w:hAnsi="Times New Roman"/>
                <w:sz w:val="18"/>
                <w:szCs w:val="18"/>
              </w:rPr>
              <w:t>)</w:t>
            </w:r>
          </w:p>
        </w:tc>
      </w:tr>
      <w:tr w:rsidR="006C2E34" w14:paraId="05C80682" w14:textId="77777777" w:rsidTr="00762599">
        <w:tc>
          <w:tcPr>
            <w:tcW w:w="641" w:type="pct"/>
            <w:tcBorders>
              <w:top w:val="single" w:sz="4" w:space="0" w:color="auto"/>
              <w:left w:val="single" w:sz="4" w:space="0" w:color="auto"/>
              <w:bottom w:val="single" w:sz="4" w:space="0" w:color="auto"/>
              <w:right w:val="single" w:sz="4" w:space="0" w:color="auto"/>
            </w:tcBorders>
            <w:vAlign w:val="center"/>
          </w:tcPr>
          <w:p w14:paraId="60A7E889" w14:textId="77777777" w:rsidR="006C2E34" w:rsidRDefault="003F4E6C">
            <w:pPr>
              <w:adjustRightInd/>
              <w:spacing w:line="240" w:lineRule="auto"/>
              <w:jc w:val="center"/>
              <w:rPr>
                <w:rFonts w:ascii="Times New Roman" w:hAnsi="Times New Roman"/>
                <w:sz w:val="18"/>
                <w:szCs w:val="18"/>
              </w:rPr>
            </w:pPr>
            <w:r>
              <w:rPr>
                <w:rFonts w:ascii="Times New Roman" w:hAnsi="Times New Roman" w:hint="eastAsia"/>
                <w:sz w:val="18"/>
                <w:szCs w:val="18"/>
              </w:rPr>
              <w:t>A</w:t>
            </w:r>
            <w:r>
              <w:rPr>
                <w:rFonts w:ascii="Times New Roman" w:hAnsi="Times New Roman" w:hint="eastAsia"/>
                <w:sz w:val="18"/>
                <w:szCs w:val="18"/>
              </w:rPr>
              <w:t>级</w:t>
            </w:r>
          </w:p>
        </w:tc>
        <w:tc>
          <w:tcPr>
            <w:tcW w:w="1100" w:type="pct"/>
            <w:tcBorders>
              <w:top w:val="single" w:sz="4" w:space="0" w:color="auto"/>
              <w:left w:val="single" w:sz="4" w:space="0" w:color="auto"/>
              <w:bottom w:val="single" w:sz="4" w:space="0" w:color="auto"/>
              <w:right w:val="single" w:sz="4" w:space="0" w:color="auto"/>
            </w:tcBorders>
            <w:vAlign w:val="center"/>
          </w:tcPr>
          <w:p w14:paraId="2490C5B5" w14:textId="77777777" w:rsidR="006C2E34" w:rsidRDefault="003F4E6C" w:rsidP="00197707">
            <w:pPr>
              <w:adjustRightInd/>
              <w:spacing w:line="240" w:lineRule="auto"/>
              <w:jc w:val="center"/>
              <w:rPr>
                <w:rFonts w:ascii="Times New Roman" w:hAnsi="Times New Roman"/>
                <w:sz w:val="18"/>
                <w:szCs w:val="18"/>
              </w:rPr>
            </w:pPr>
            <w:r>
              <w:rPr>
                <w:rFonts w:ascii="Times New Roman" w:hAnsi="Times New Roman"/>
                <w:sz w:val="18"/>
                <w:szCs w:val="18"/>
              </w:rPr>
              <w:t>3</w:t>
            </w:r>
            <w:r>
              <w:rPr>
                <w:rFonts w:ascii="Times New Roman" w:hAnsi="Times New Roman" w:hint="eastAsia"/>
                <w:sz w:val="18"/>
                <w:szCs w:val="18"/>
              </w:rPr>
              <w:t>6</w:t>
            </w:r>
            <w:r>
              <w:rPr>
                <w:rFonts w:ascii="Times New Roman" w:hAnsi="Times New Roman"/>
                <w:sz w:val="18"/>
                <w:szCs w:val="18"/>
              </w:rPr>
              <w:t>00</w:t>
            </w:r>
            <w:r>
              <w:rPr>
                <w:rFonts w:ascii="Times New Roman" w:hAnsi="Times New Roman"/>
                <w:sz w:val="18"/>
                <w:szCs w:val="18"/>
              </w:rPr>
              <w:t>～</w:t>
            </w:r>
            <w:r>
              <w:rPr>
                <w:rFonts w:ascii="Times New Roman" w:hAnsi="Times New Roman"/>
                <w:sz w:val="18"/>
                <w:szCs w:val="18"/>
              </w:rPr>
              <w:t>37</w:t>
            </w:r>
            <w:r w:rsidR="00197707">
              <w:rPr>
                <w:rFonts w:ascii="Times New Roman" w:hAnsi="Times New Roman" w:hint="eastAsia"/>
                <w:sz w:val="18"/>
                <w:szCs w:val="18"/>
              </w:rPr>
              <w:t>5</w:t>
            </w:r>
            <w:r>
              <w:rPr>
                <w:rFonts w:ascii="Times New Roman" w:hAnsi="Times New Roman"/>
                <w:sz w:val="18"/>
                <w:szCs w:val="18"/>
              </w:rPr>
              <w:t>0</w:t>
            </w:r>
          </w:p>
        </w:tc>
        <w:tc>
          <w:tcPr>
            <w:tcW w:w="1059" w:type="pct"/>
            <w:tcBorders>
              <w:top w:val="single" w:sz="4" w:space="0" w:color="auto"/>
              <w:left w:val="single" w:sz="4" w:space="0" w:color="auto"/>
              <w:bottom w:val="single" w:sz="4" w:space="0" w:color="auto"/>
              <w:right w:val="single" w:sz="4" w:space="0" w:color="auto"/>
            </w:tcBorders>
            <w:vAlign w:val="center"/>
          </w:tcPr>
          <w:p w14:paraId="60FD86D8" w14:textId="77777777" w:rsidR="006C2E34" w:rsidRDefault="003F4E6C" w:rsidP="00197707">
            <w:pPr>
              <w:adjustRightInd/>
              <w:spacing w:line="240" w:lineRule="auto"/>
              <w:jc w:val="center"/>
              <w:rPr>
                <w:rFonts w:ascii="Times New Roman" w:hAnsi="Times New Roman"/>
                <w:sz w:val="18"/>
                <w:szCs w:val="18"/>
              </w:rPr>
            </w:pPr>
            <w:r>
              <w:rPr>
                <w:rFonts w:ascii="Times New Roman" w:hAnsi="Times New Roman" w:hint="eastAsia"/>
                <w:sz w:val="18"/>
                <w:szCs w:val="18"/>
              </w:rPr>
              <w:t>3020</w:t>
            </w:r>
            <w:r>
              <w:rPr>
                <w:rFonts w:ascii="Times New Roman" w:hAnsi="Times New Roman"/>
                <w:sz w:val="18"/>
                <w:szCs w:val="18"/>
              </w:rPr>
              <w:t>～</w:t>
            </w:r>
            <w:r>
              <w:rPr>
                <w:rFonts w:ascii="Times New Roman" w:hAnsi="Times New Roman" w:hint="eastAsia"/>
                <w:sz w:val="18"/>
                <w:szCs w:val="18"/>
              </w:rPr>
              <w:t>3</w:t>
            </w:r>
            <w:r w:rsidR="00197707">
              <w:rPr>
                <w:rFonts w:ascii="Times New Roman" w:hAnsi="Times New Roman" w:hint="eastAsia"/>
                <w:sz w:val="18"/>
                <w:szCs w:val="18"/>
              </w:rPr>
              <w:t>20</w:t>
            </w:r>
            <w:r>
              <w:rPr>
                <w:rFonts w:ascii="Times New Roman" w:hAnsi="Times New Roman" w:hint="eastAsia"/>
                <w:sz w:val="18"/>
                <w:szCs w:val="18"/>
              </w:rPr>
              <w:t>0</w:t>
            </w:r>
          </w:p>
        </w:tc>
        <w:tc>
          <w:tcPr>
            <w:tcW w:w="1143" w:type="pct"/>
            <w:tcBorders>
              <w:top w:val="single" w:sz="4" w:space="0" w:color="auto"/>
              <w:left w:val="single" w:sz="4" w:space="0" w:color="auto"/>
              <w:bottom w:val="single" w:sz="4" w:space="0" w:color="auto"/>
              <w:right w:val="single" w:sz="4" w:space="0" w:color="auto"/>
            </w:tcBorders>
            <w:vAlign w:val="center"/>
          </w:tcPr>
          <w:p w14:paraId="792B015B" w14:textId="77777777" w:rsidR="006C2E34" w:rsidRDefault="003F4E6C" w:rsidP="00197707">
            <w:pPr>
              <w:adjustRightInd/>
              <w:spacing w:line="240" w:lineRule="auto"/>
              <w:jc w:val="center"/>
              <w:rPr>
                <w:rFonts w:ascii="Times New Roman" w:hAnsi="Times New Roman"/>
                <w:sz w:val="18"/>
                <w:szCs w:val="18"/>
              </w:rPr>
            </w:pPr>
            <w:r>
              <w:rPr>
                <w:rFonts w:ascii="Times New Roman" w:hAnsi="Times New Roman" w:hint="eastAsia"/>
                <w:sz w:val="18"/>
                <w:szCs w:val="18"/>
              </w:rPr>
              <w:t>3120</w:t>
            </w:r>
            <w:r>
              <w:rPr>
                <w:rFonts w:ascii="Times New Roman" w:hAnsi="Times New Roman"/>
                <w:sz w:val="18"/>
                <w:szCs w:val="18"/>
              </w:rPr>
              <w:t>～</w:t>
            </w:r>
            <w:r>
              <w:rPr>
                <w:rFonts w:ascii="Times New Roman" w:hAnsi="Times New Roman" w:hint="eastAsia"/>
                <w:sz w:val="18"/>
                <w:szCs w:val="18"/>
              </w:rPr>
              <w:t>3</w:t>
            </w:r>
            <w:r w:rsidR="00197707">
              <w:rPr>
                <w:rFonts w:ascii="Times New Roman" w:hAnsi="Times New Roman" w:hint="eastAsia"/>
                <w:sz w:val="18"/>
                <w:szCs w:val="18"/>
              </w:rPr>
              <w:t>3</w:t>
            </w:r>
            <w:r>
              <w:rPr>
                <w:rFonts w:ascii="Times New Roman" w:hAnsi="Times New Roman" w:hint="eastAsia"/>
                <w:sz w:val="18"/>
                <w:szCs w:val="18"/>
              </w:rPr>
              <w:t>50</w:t>
            </w:r>
          </w:p>
        </w:tc>
        <w:tc>
          <w:tcPr>
            <w:tcW w:w="1057" w:type="pct"/>
            <w:tcBorders>
              <w:top w:val="single" w:sz="4" w:space="0" w:color="auto"/>
              <w:left w:val="single" w:sz="4" w:space="0" w:color="auto"/>
              <w:bottom w:val="single" w:sz="4" w:space="0" w:color="auto"/>
              <w:right w:val="single" w:sz="4" w:space="0" w:color="auto"/>
            </w:tcBorders>
            <w:vAlign w:val="center"/>
          </w:tcPr>
          <w:p w14:paraId="01DFE7B0"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2.8</w:t>
            </w:r>
            <w:r>
              <w:rPr>
                <w:rFonts w:ascii="Times New Roman" w:hAnsi="Times New Roman" w:hint="eastAsia"/>
                <w:sz w:val="18"/>
                <w:szCs w:val="18"/>
              </w:rPr>
              <w:t>1</w:t>
            </w:r>
            <w:r>
              <w:rPr>
                <w:rFonts w:ascii="Times New Roman" w:hAnsi="Times New Roman"/>
                <w:sz w:val="18"/>
                <w:szCs w:val="18"/>
              </w:rPr>
              <w:t>～</w:t>
            </w:r>
            <w:r>
              <w:rPr>
                <w:rFonts w:ascii="Times New Roman" w:hAnsi="Times New Roman"/>
                <w:sz w:val="18"/>
                <w:szCs w:val="18"/>
              </w:rPr>
              <w:t>3.</w:t>
            </w:r>
            <w:r>
              <w:rPr>
                <w:rFonts w:ascii="Times New Roman" w:hAnsi="Times New Roman" w:hint="eastAsia"/>
                <w:sz w:val="18"/>
                <w:szCs w:val="18"/>
              </w:rPr>
              <w:t>12</w:t>
            </w:r>
          </w:p>
        </w:tc>
      </w:tr>
      <w:tr w:rsidR="006C2E34" w14:paraId="5BFC0874" w14:textId="77777777" w:rsidTr="00762599">
        <w:tc>
          <w:tcPr>
            <w:tcW w:w="641" w:type="pct"/>
            <w:tcBorders>
              <w:top w:val="single" w:sz="4" w:space="0" w:color="auto"/>
              <w:left w:val="single" w:sz="4" w:space="0" w:color="auto"/>
              <w:bottom w:val="single" w:sz="4" w:space="0" w:color="auto"/>
              <w:right w:val="single" w:sz="4" w:space="0" w:color="auto"/>
            </w:tcBorders>
            <w:vAlign w:val="center"/>
          </w:tcPr>
          <w:p w14:paraId="65AE6C36" w14:textId="77777777" w:rsidR="006C2E34" w:rsidRDefault="003F4E6C">
            <w:pPr>
              <w:adjustRightInd/>
              <w:spacing w:line="240" w:lineRule="auto"/>
              <w:jc w:val="center"/>
              <w:rPr>
                <w:rFonts w:ascii="Times New Roman" w:hAnsi="Times New Roman"/>
                <w:sz w:val="18"/>
                <w:szCs w:val="18"/>
              </w:rPr>
            </w:pPr>
            <w:r>
              <w:rPr>
                <w:rFonts w:ascii="Times New Roman" w:hAnsi="Times New Roman" w:hint="eastAsia"/>
                <w:sz w:val="18"/>
                <w:szCs w:val="18"/>
              </w:rPr>
              <w:t>B</w:t>
            </w:r>
            <w:r>
              <w:rPr>
                <w:rFonts w:ascii="Times New Roman" w:hAnsi="Times New Roman" w:hint="eastAsia"/>
                <w:sz w:val="18"/>
                <w:szCs w:val="18"/>
              </w:rPr>
              <w:t>级</w:t>
            </w:r>
          </w:p>
        </w:tc>
        <w:tc>
          <w:tcPr>
            <w:tcW w:w="1100" w:type="pct"/>
            <w:tcBorders>
              <w:top w:val="single" w:sz="4" w:space="0" w:color="auto"/>
              <w:left w:val="single" w:sz="4" w:space="0" w:color="auto"/>
              <w:bottom w:val="single" w:sz="4" w:space="0" w:color="auto"/>
              <w:right w:val="single" w:sz="4" w:space="0" w:color="auto"/>
            </w:tcBorders>
            <w:vAlign w:val="center"/>
          </w:tcPr>
          <w:p w14:paraId="6F7A5348"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3</w:t>
            </w:r>
            <w:r>
              <w:rPr>
                <w:rFonts w:ascii="Times New Roman" w:hAnsi="Times New Roman" w:hint="eastAsia"/>
                <w:sz w:val="18"/>
                <w:szCs w:val="18"/>
              </w:rPr>
              <w:t>75</w:t>
            </w:r>
            <w:r>
              <w:rPr>
                <w:rFonts w:ascii="Times New Roman" w:hAnsi="Times New Roman"/>
                <w:sz w:val="18"/>
                <w:szCs w:val="18"/>
              </w:rPr>
              <w:t>0</w:t>
            </w:r>
            <w:r>
              <w:rPr>
                <w:rFonts w:ascii="Times New Roman" w:hAnsi="Times New Roman"/>
                <w:sz w:val="18"/>
                <w:szCs w:val="18"/>
              </w:rPr>
              <w:t>～</w:t>
            </w:r>
            <w:r>
              <w:rPr>
                <w:rFonts w:ascii="Times New Roman" w:hAnsi="Times New Roman" w:hint="eastAsia"/>
                <w:sz w:val="18"/>
                <w:szCs w:val="18"/>
              </w:rPr>
              <w:t>39</w:t>
            </w:r>
            <w:r>
              <w:rPr>
                <w:rFonts w:ascii="Times New Roman" w:hAnsi="Times New Roman"/>
                <w:sz w:val="18"/>
                <w:szCs w:val="18"/>
              </w:rPr>
              <w:t>00</w:t>
            </w:r>
          </w:p>
        </w:tc>
        <w:tc>
          <w:tcPr>
            <w:tcW w:w="1059" w:type="pct"/>
            <w:tcBorders>
              <w:top w:val="single" w:sz="4" w:space="0" w:color="auto"/>
              <w:left w:val="single" w:sz="4" w:space="0" w:color="auto"/>
              <w:bottom w:val="single" w:sz="4" w:space="0" w:color="auto"/>
              <w:right w:val="single" w:sz="4" w:space="0" w:color="auto"/>
            </w:tcBorders>
            <w:vAlign w:val="center"/>
          </w:tcPr>
          <w:p w14:paraId="42D9F5DB" w14:textId="77777777" w:rsidR="006C2E34" w:rsidRDefault="003F4E6C">
            <w:pPr>
              <w:adjustRightInd/>
              <w:spacing w:line="240" w:lineRule="auto"/>
              <w:jc w:val="center"/>
              <w:rPr>
                <w:rFonts w:ascii="Times New Roman" w:hAnsi="Times New Roman"/>
                <w:sz w:val="18"/>
                <w:szCs w:val="18"/>
              </w:rPr>
            </w:pPr>
            <w:r>
              <w:rPr>
                <w:rFonts w:ascii="Times New Roman" w:hAnsi="Times New Roman" w:hint="eastAsia"/>
                <w:sz w:val="18"/>
                <w:szCs w:val="18"/>
              </w:rPr>
              <w:t>3200</w:t>
            </w:r>
            <w:r>
              <w:rPr>
                <w:rFonts w:ascii="Times New Roman" w:hAnsi="Times New Roman"/>
                <w:sz w:val="18"/>
                <w:szCs w:val="18"/>
              </w:rPr>
              <w:t>～</w:t>
            </w:r>
            <w:r>
              <w:rPr>
                <w:rFonts w:ascii="Times New Roman" w:hAnsi="Times New Roman" w:hint="eastAsia"/>
                <w:sz w:val="18"/>
                <w:szCs w:val="18"/>
              </w:rPr>
              <w:t>3350</w:t>
            </w:r>
          </w:p>
        </w:tc>
        <w:tc>
          <w:tcPr>
            <w:tcW w:w="1143" w:type="pct"/>
            <w:tcBorders>
              <w:top w:val="single" w:sz="4" w:space="0" w:color="auto"/>
              <w:left w:val="single" w:sz="4" w:space="0" w:color="auto"/>
              <w:bottom w:val="single" w:sz="4" w:space="0" w:color="auto"/>
              <w:right w:val="single" w:sz="4" w:space="0" w:color="auto"/>
            </w:tcBorders>
            <w:vAlign w:val="center"/>
          </w:tcPr>
          <w:p w14:paraId="3EB9A069" w14:textId="77777777" w:rsidR="006C2E34" w:rsidRDefault="003F4E6C">
            <w:pPr>
              <w:adjustRightInd/>
              <w:spacing w:line="240" w:lineRule="auto"/>
              <w:jc w:val="center"/>
              <w:rPr>
                <w:rFonts w:ascii="Times New Roman" w:hAnsi="Times New Roman"/>
                <w:sz w:val="18"/>
                <w:szCs w:val="18"/>
              </w:rPr>
            </w:pPr>
            <w:r>
              <w:rPr>
                <w:rFonts w:ascii="Times New Roman" w:hAnsi="Times New Roman" w:hint="eastAsia"/>
                <w:sz w:val="18"/>
                <w:szCs w:val="18"/>
              </w:rPr>
              <w:t>3350</w:t>
            </w:r>
            <w:r>
              <w:rPr>
                <w:rFonts w:ascii="Times New Roman" w:hAnsi="Times New Roman"/>
                <w:sz w:val="18"/>
                <w:szCs w:val="18"/>
              </w:rPr>
              <w:t>～</w:t>
            </w:r>
            <w:r>
              <w:rPr>
                <w:rFonts w:ascii="Times New Roman" w:hAnsi="Times New Roman" w:hint="eastAsia"/>
                <w:sz w:val="18"/>
                <w:szCs w:val="18"/>
              </w:rPr>
              <w:t>3650</w:t>
            </w:r>
          </w:p>
        </w:tc>
        <w:tc>
          <w:tcPr>
            <w:tcW w:w="1057" w:type="pct"/>
            <w:tcBorders>
              <w:top w:val="single" w:sz="4" w:space="0" w:color="auto"/>
              <w:left w:val="single" w:sz="4" w:space="0" w:color="auto"/>
              <w:bottom w:val="single" w:sz="4" w:space="0" w:color="auto"/>
              <w:right w:val="single" w:sz="4" w:space="0" w:color="auto"/>
            </w:tcBorders>
            <w:vAlign w:val="center"/>
          </w:tcPr>
          <w:p w14:paraId="724BAB6A"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3.</w:t>
            </w:r>
            <w:r>
              <w:rPr>
                <w:rFonts w:ascii="Times New Roman" w:hAnsi="Times New Roman" w:hint="eastAsia"/>
                <w:sz w:val="18"/>
                <w:szCs w:val="18"/>
              </w:rPr>
              <w:t>1</w:t>
            </w:r>
            <w:r>
              <w:rPr>
                <w:rFonts w:ascii="Times New Roman" w:hAnsi="Times New Roman"/>
                <w:sz w:val="18"/>
                <w:szCs w:val="18"/>
              </w:rPr>
              <w:t>2</w:t>
            </w:r>
            <w:r>
              <w:rPr>
                <w:rFonts w:ascii="Times New Roman" w:hAnsi="Times New Roman"/>
                <w:sz w:val="18"/>
                <w:szCs w:val="18"/>
              </w:rPr>
              <w:t>～</w:t>
            </w:r>
            <w:r>
              <w:rPr>
                <w:rFonts w:ascii="Times New Roman" w:hAnsi="Times New Roman"/>
                <w:sz w:val="18"/>
                <w:szCs w:val="18"/>
              </w:rPr>
              <w:t>3.</w:t>
            </w:r>
            <w:r>
              <w:rPr>
                <w:rFonts w:ascii="Times New Roman" w:hAnsi="Times New Roman" w:hint="eastAsia"/>
                <w:sz w:val="18"/>
                <w:szCs w:val="18"/>
              </w:rPr>
              <w:t>62</w:t>
            </w:r>
          </w:p>
        </w:tc>
      </w:tr>
      <w:tr w:rsidR="006C2E34" w14:paraId="6212E3D3" w14:textId="77777777" w:rsidTr="00762599">
        <w:tc>
          <w:tcPr>
            <w:tcW w:w="641" w:type="pct"/>
            <w:tcBorders>
              <w:top w:val="single" w:sz="4" w:space="0" w:color="auto"/>
              <w:left w:val="single" w:sz="4" w:space="0" w:color="auto"/>
              <w:bottom w:val="single" w:sz="4" w:space="0" w:color="auto"/>
              <w:right w:val="single" w:sz="4" w:space="0" w:color="auto"/>
            </w:tcBorders>
            <w:vAlign w:val="center"/>
          </w:tcPr>
          <w:p w14:paraId="6EDD2939" w14:textId="77777777" w:rsidR="006C2E34" w:rsidRDefault="003F4E6C">
            <w:pPr>
              <w:adjustRightInd/>
              <w:spacing w:line="240" w:lineRule="auto"/>
              <w:jc w:val="center"/>
              <w:rPr>
                <w:rFonts w:ascii="Times New Roman" w:hAnsi="Times New Roman"/>
                <w:sz w:val="18"/>
                <w:szCs w:val="18"/>
              </w:rPr>
            </w:pPr>
            <w:r>
              <w:rPr>
                <w:rFonts w:ascii="Times New Roman" w:hAnsi="Times New Roman" w:hint="eastAsia"/>
                <w:sz w:val="18"/>
                <w:szCs w:val="18"/>
              </w:rPr>
              <w:t>C</w:t>
            </w:r>
            <w:r>
              <w:rPr>
                <w:rFonts w:ascii="Times New Roman" w:hAnsi="Times New Roman" w:hint="eastAsia"/>
                <w:sz w:val="18"/>
                <w:szCs w:val="18"/>
              </w:rPr>
              <w:t>级</w:t>
            </w:r>
          </w:p>
        </w:tc>
        <w:tc>
          <w:tcPr>
            <w:tcW w:w="1100" w:type="pct"/>
            <w:tcBorders>
              <w:top w:val="single" w:sz="4" w:space="0" w:color="auto"/>
              <w:left w:val="single" w:sz="4" w:space="0" w:color="auto"/>
              <w:bottom w:val="single" w:sz="4" w:space="0" w:color="auto"/>
              <w:right w:val="single" w:sz="4" w:space="0" w:color="auto"/>
            </w:tcBorders>
            <w:vAlign w:val="center"/>
          </w:tcPr>
          <w:p w14:paraId="35835CCE"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3900</w:t>
            </w:r>
            <w:r>
              <w:rPr>
                <w:rFonts w:ascii="Times New Roman" w:hAnsi="Times New Roman"/>
                <w:sz w:val="18"/>
                <w:szCs w:val="18"/>
              </w:rPr>
              <w:t>～</w:t>
            </w:r>
            <w:r>
              <w:rPr>
                <w:rFonts w:ascii="Times New Roman" w:hAnsi="Times New Roman"/>
                <w:sz w:val="18"/>
                <w:szCs w:val="18"/>
              </w:rPr>
              <w:t>4</w:t>
            </w:r>
            <w:r>
              <w:rPr>
                <w:rFonts w:ascii="Times New Roman" w:hAnsi="Times New Roman" w:hint="eastAsia"/>
                <w:sz w:val="18"/>
                <w:szCs w:val="18"/>
              </w:rPr>
              <w:t>2</w:t>
            </w:r>
            <w:r>
              <w:rPr>
                <w:rFonts w:ascii="Times New Roman" w:hAnsi="Times New Roman"/>
                <w:sz w:val="18"/>
                <w:szCs w:val="18"/>
              </w:rPr>
              <w:t>00</w:t>
            </w:r>
          </w:p>
        </w:tc>
        <w:tc>
          <w:tcPr>
            <w:tcW w:w="1059" w:type="pct"/>
            <w:tcBorders>
              <w:top w:val="single" w:sz="4" w:space="0" w:color="auto"/>
              <w:left w:val="single" w:sz="4" w:space="0" w:color="auto"/>
              <w:bottom w:val="single" w:sz="4" w:space="0" w:color="auto"/>
              <w:right w:val="single" w:sz="4" w:space="0" w:color="auto"/>
            </w:tcBorders>
            <w:vAlign w:val="center"/>
          </w:tcPr>
          <w:p w14:paraId="0B8C104C" w14:textId="77777777" w:rsidR="006C2E34" w:rsidRDefault="003F4E6C">
            <w:pPr>
              <w:adjustRightInd/>
              <w:spacing w:line="240" w:lineRule="auto"/>
              <w:jc w:val="center"/>
              <w:rPr>
                <w:rFonts w:ascii="Times New Roman" w:hAnsi="Times New Roman"/>
                <w:sz w:val="18"/>
                <w:szCs w:val="18"/>
              </w:rPr>
            </w:pPr>
            <w:r>
              <w:rPr>
                <w:rFonts w:ascii="Times New Roman" w:hAnsi="Times New Roman" w:hint="eastAsia"/>
                <w:sz w:val="18"/>
                <w:szCs w:val="18"/>
              </w:rPr>
              <w:t>3350</w:t>
            </w:r>
            <w:r>
              <w:rPr>
                <w:rFonts w:ascii="Times New Roman" w:hAnsi="Times New Roman"/>
                <w:sz w:val="18"/>
                <w:szCs w:val="18"/>
              </w:rPr>
              <w:t>～</w:t>
            </w:r>
            <w:r>
              <w:rPr>
                <w:rFonts w:ascii="Times New Roman" w:hAnsi="Times New Roman" w:hint="eastAsia"/>
                <w:sz w:val="18"/>
                <w:szCs w:val="18"/>
              </w:rPr>
              <w:t>36</w:t>
            </w:r>
            <w:r>
              <w:rPr>
                <w:rFonts w:ascii="Times New Roman" w:hAnsi="Times New Roman"/>
                <w:sz w:val="18"/>
                <w:szCs w:val="18"/>
              </w:rPr>
              <w:t>00</w:t>
            </w:r>
          </w:p>
        </w:tc>
        <w:tc>
          <w:tcPr>
            <w:tcW w:w="1143" w:type="pct"/>
            <w:tcBorders>
              <w:top w:val="single" w:sz="4" w:space="0" w:color="auto"/>
              <w:left w:val="single" w:sz="4" w:space="0" w:color="auto"/>
              <w:bottom w:val="single" w:sz="4" w:space="0" w:color="auto"/>
              <w:right w:val="single" w:sz="4" w:space="0" w:color="auto"/>
            </w:tcBorders>
            <w:vAlign w:val="center"/>
          </w:tcPr>
          <w:p w14:paraId="1759F5B3" w14:textId="77777777" w:rsidR="006C2E34" w:rsidRDefault="003F4E6C" w:rsidP="00197707">
            <w:pPr>
              <w:adjustRightInd/>
              <w:spacing w:line="240" w:lineRule="auto"/>
              <w:jc w:val="center"/>
              <w:rPr>
                <w:rFonts w:ascii="Times New Roman" w:hAnsi="Times New Roman"/>
                <w:sz w:val="18"/>
                <w:szCs w:val="18"/>
              </w:rPr>
            </w:pPr>
            <w:r>
              <w:rPr>
                <w:rFonts w:ascii="Times New Roman" w:hAnsi="Times New Roman" w:hint="eastAsia"/>
                <w:sz w:val="18"/>
                <w:szCs w:val="18"/>
              </w:rPr>
              <w:t>36</w:t>
            </w:r>
            <w:r w:rsidR="00197707">
              <w:rPr>
                <w:rFonts w:ascii="Times New Roman" w:hAnsi="Times New Roman" w:hint="eastAsia"/>
                <w:sz w:val="18"/>
                <w:szCs w:val="18"/>
              </w:rPr>
              <w:t>5</w:t>
            </w:r>
            <w:r>
              <w:rPr>
                <w:rFonts w:ascii="Times New Roman" w:hAnsi="Times New Roman"/>
                <w:sz w:val="18"/>
                <w:szCs w:val="18"/>
              </w:rPr>
              <w:t>0</w:t>
            </w:r>
            <w:r>
              <w:rPr>
                <w:rFonts w:ascii="Times New Roman" w:hAnsi="Times New Roman"/>
                <w:sz w:val="18"/>
                <w:szCs w:val="18"/>
              </w:rPr>
              <w:t>～</w:t>
            </w:r>
            <w:r>
              <w:rPr>
                <w:rFonts w:ascii="Times New Roman" w:hAnsi="Times New Roman" w:hint="eastAsia"/>
                <w:sz w:val="18"/>
                <w:szCs w:val="18"/>
              </w:rPr>
              <w:t>37</w:t>
            </w:r>
            <w:r>
              <w:rPr>
                <w:rFonts w:ascii="Times New Roman" w:hAnsi="Times New Roman"/>
                <w:sz w:val="18"/>
                <w:szCs w:val="18"/>
              </w:rPr>
              <w:t>50</w:t>
            </w:r>
          </w:p>
        </w:tc>
        <w:tc>
          <w:tcPr>
            <w:tcW w:w="1057" w:type="pct"/>
            <w:tcBorders>
              <w:top w:val="single" w:sz="4" w:space="0" w:color="auto"/>
              <w:left w:val="single" w:sz="4" w:space="0" w:color="auto"/>
              <w:bottom w:val="single" w:sz="4" w:space="0" w:color="auto"/>
              <w:right w:val="single" w:sz="4" w:space="0" w:color="auto"/>
            </w:tcBorders>
            <w:vAlign w:val="center"/>
          </w:tcPr>
          <w:p w14:paraId="71338F71"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3.</w:t>
            </w:r>
            <w:r>
              <w:rPr>
                <w:rFonts w:ascii="Times New Roman" w:hAnsi="Times New Roman" w:hint="eastAsia"/>
                <w:sz w:val="18"/>
                <w:szCs w:val="18"/>
              </w:rPr>
              <w:t>62</w:t>
            </w:r>
            <w:r>
              <w:rPr>
                <w:rFonts w:ascii="Times New Roman" w:hAnsi="Times New Roman"/>
                <w:sz w:val="18"/>
                <w:szCs w:val="18"/>
              </w:rPr>
              <w:t>～</w:t>
            </w:r>
            <w:r>
              <w:rPr>
                <w:rFonts w:ascii="Times New Roman" w:hAnsi="Times New Roman"/>
                <w:sz w:val="18"/>
                <w:szCs w:val="18"/>
              </w:rPr>
              <w:t>3.</w:t>
            </w:r>
            <w:r>
              <w:rPr>
                <w:rFonts w:ascii="Times New Roman" w:hAnsi="Times New Roman" w:hint="eastAsia"/>
                <w:sz w:val="18"/>
                <w:szCs w:val="18"/>
              </w:rPr>
              <w:t>80</w:t>
            </w:r>
          </w:p>
        </w:tc>
      </w:tr>
    </w:tbl>
    <w:p w14:paraId="09BB0693" w14:textId="77777777" w:rsidR="006C2E34" w:rsidRDefault="003F4E6C">
      <w:pPr>
        <w:pStyle w:val="affe"/>
        <w:spacing w:before="120" w:after="120"/>
      </w:pPr>
      <w:r>
        <w:lastRenderedPageBreak/>
        <w:t>磁体的表面磁通密度</w:t>
      </w:r>
    </w:p>
    <w:p w14:paraId="66F7DE9C" w14:textId="77777777" w:rsidR="006C2E34" w:rsidRDefault="003F4E6C">
      <w:pPr>
        <w:ind w:firstLineChars="200" w:firstLine="420"/>
        <w:rPr>
          <w:rFonts w:ascii="Times New Roman" w:hAnsi="Times New Roman"/>
        </w:rPr>
      </w:pPr>
      <w:r>
        <w:rPr>
          <w:rFonts w:hint="eastAsia"/>
        </w:rPr>
        <w:t>磁体的表面磁通密度在</w:t>
      </w:r>
      <w:r>
        <w:rPr>
          <w:rFonts w:hint="eastAsia"/>
        </w:rPr>
        <w:t>1</w:t>
      </w:r>
      <w:r w:rsidR="00197707">
        <w:rPr>
          <w:rFonts w:hint="eastAsia"/>
        </w:rPr>
        <w:t>3</w:t>
      </w:r>
      <w:r>
        <w:rPr>
          <w:rFonts w:hint="eastAsia"/>
        </w:rPr>
        <w:t xml:space="preserve">00 </w:t>
      </w:r>
      <w:proofErr w:type="spellStart"/>
      <w:r>
        <w:rPr>
          <w:rFonts w:hint="eastAsia"/>
        </w:rPr>
        <w:t>Gs</w:t>
      </w:r>
      <w:proofErr w:type="spellEnd"/>
      <w:r>
        <w:rPr>
          <w:rFonts w:hint="eastAsia"/>
        </w:rPr>
        <w:t>～</w:t>
      </w:r>
      <w:r w:rsidRPr="00197707">
        <w:rPr>
          <w:rFonts w:hint="eastAsia"/>
          <w:color w:val="000000" w:themeColor="text1"/>
        </w:rPr>
        <w:t xml:space="preserve">2150 </w:t>
      </w:r>
      <w:proofErr w:type="spellStart"/>
      <w:r>
        <w:rPr>
          <w:rFonts w:hint="eastAsia"/>
        </w:rPr>
        <w:t>Gs</w:t>
      </w:r>
      <w:proofErr w:type="spellEnd"/>
      <w:r>
        <w:rPr>
          <w:rFonts w:hint="eastAsia"/>
        </w:rPr>
        <w:t>，</w:t>
      </w:r>
      <w:r w:rsidRPr="00C61577">
        <w:rPr>
          <w:rFonts w:hint="eastAsia"/>
        </w:rPr>
        <w:t>具体规格的指标值与用户协商确定。</w:t>
      </w:r>
    </w:p>
    <w:p w14:paraId="4E240321" w14:textId="77777777" w:rsidR="006C2E34" w:rsidRDefault="003F4E6C">
      <w:pPr>
        <w:pStyle w:val="affc"/>
        <w:spacing w:before="240" w:after="240"/>
      </w:pPr>
      <w:r>
        <w:t>试验方法</w:t>
      </w:r>
    </w:p>
    <w:p w14:paraId="5698D783" w14:textId="77777777" w:rsidR="006C2E34" w:rsidRDefault="003F4E6C">
      <w:pPr>
        <w:pStyle w:val="affd"/>
        <w:spacing w:before="120" w:after="120"/>
      </w:pPr>
      <w:r>
        <w:t>尺寸</w:t>
      </w:r>
    </w:p>
    <w:p w14:paraId="4090A437" w14:textId="77777777" w:rsidR="006C2E34" w:rsidRDefault="003F4E6C">
      <w:pPr>
        <w:ind w:firstLineChars="200" w:firstLine="420"/>
        <w:rPr>
          <w:rFonts w:ascii="宋体" w:hAnsi="宋体"/>
        </w:rPr>
      </w:pPr>
      <w:r>
        <w:rPr>
          <w:rFonts w:ascii="宋体" w:hAnsi="宋体" w:hint="eastAsia"/>
        </w:rPr>
        <w:t>磁体的A尺寸使用精度不低于</w:t>
      </w:r>
      <w:r>
        <w:rPr>
          <w:rFonts w:ascii="Times New Roman" w:hint="eastAsia"/>
        </w:rPr>
        <w:t>0.001</w:t>
      </w:r>
      <w:r>
        <w:rPr>
          <w:rFonts w:ascii="Times New Roman"/>
        </w:rPr>
        <w:t xml:space="preserve"> </w:t>
      </w:r>
      <w:r>
        <w:rPr>
          <w:rFonts w:ascii="Times New Roman" w:hint="eastAsia"/>
        </w:rPr>
        <w:t>mm</w:t>
      </w:r>
      <w:r>
        <w:rPr>
          <w:rFonts w:ascii="宋体" w:hAnsi="宋体" w:hint="eastAsia"/>
        </w:rPr>
        <w:t>的千分尺测量，</w:t>
      </w:r>
      <w:r w:rsidR="00197707">
        <w:rPr>
          <w:rFonts w:ascii="宋体" w:hAnsi="宋体" w:hint="eastAsia"/>
        </w:rPr>
        <w:t>B尺寸与</w:t>
      </w:r>
      <w:r>
        <w:rPr>
          <w:rFonts w:ascii="宋体" w:hAnsi="宋体" w:hint="eastAsia"/>
        </w:rPr>
        <w:t>其他尺寸使用精度不低于</w:t>
      </w:r>
      <w:r w:rsidRPr="00197707">
        <w:rPr>
          <w:rFonts w:ascii="Times New Roman" w:hAnsi="Times New Roman" w:hint="eastAsia"/>
          <w:color w:val="000000" w:themeColor="text1"/>
        </w:rPr>
        <w:t>0.0</w:t>
      </w:r>
      <w:r w:rsidR="00197707" w:rsidRPr="00197707">
        <w:rPr>
          <w:rFonts w:ascii="Times New Roman" w:hAnsi="Times New Roman" w:hint="eastAsia"/>
          <w:color w:val="000000" w:themeColor="text1"/>
        </w:rPr>
        <w:t>2</w:t>
      </w:r>
      <w:r>
        <w:rPr>
          <w:rFonts w:ascii="Times New Roman" w:hAnsi="Times New Roman"/>
        </w:rPr>
        <w:t xml:space="preserve"> </w:t>
      </w:r>
      <w:r>
        <w:rPr>
          <w:rFonts w:ascii="Times New Roman" w:hAnsi="Times New Roman" w:hint="eastAsia"/>
        </w:rPr>
        <w:t>mm</w:t>
      </w:r>
      <w:r>
        <w:rPr>
          <w:rFonts w:ascii="宋体" w:hAnsi="宋体" w:hint="eastAsia"/>
        </w:rPr>
        <w:t>的游标卡尺测量。</w:t>
      </w:r>
    </w:p>
    <w:p w14:paraId="07F8B3D7" w14:textId="77777777" w:rsidR="006C2E34" w:rsidRDefault="003F4E6C">
      <w:pPr>
        <w:pStyle w:val="affd"/>
        <w:spacing w:before="120" w:after="120"/>
      </w:pPr>
      <w:r>
        <w:t>外观</w:t>
      </w:r>
    </w:p>
    <w:p w14:paraId="6B17FB1F" w14:textId="77777777" w:rsidR="006C2E34" w:rsidRDefault="003F4E6C">
      <w:pPr>
        <w:pStyle w:val="affe"/>
        <w:spacing w:before="120" w:after="120"/>
        <w:rPr>
          <w:rFonts w:ascii="Times New Roman" w:eastAsia="宋体"/>
          <w:kern w:val="2"/>
          <w:szCs w:val="21"/>
        </w:rPr>
      </w:pPr>
      <w:r>
        <w:rPr>
          <w:rFonts w:ascii="Times New Roman" w:eastAsia="宋体" w:hint="eastAsia"/>
          <w:kern w:val="2"/>
          <w:szCs w:val="21"/>
        </w:rPr>
        <w:t>正常视力在日照光线或</w:t>
      </w:r>
      <w:r w:rsidR="00197707">
        <w:rPr>
          <w:rFonts w:ascii="Times New Roman" w:eastAsia="宋体" w:hint="eastAsia"/>
          <w:kern w:val="2"/>
          <w:szCs w:val="21"/>
        </w:rPr>
        <w:t>不低于</w:t>
      </w:r>
      <w:r>
        <w:rPr>
          <w:rFonts w:ascii="Times New Roman" w:eastAsia="宋体" w:hint="eastAsia"/>
          <w:kern w:val="2"/>
          <w:szCs w:val="21"/>
        </w:rPr>
        <w:t>日光灯下</w:t>
      </w:r>
      <w:r w:rsidR="00197707">
        <w:rPr>
          <w:rFonts w:ascii="Times New Roman" w:eastAsia="宋体" w:hint="eastAsia"/>
          <w:kern w:val="2"/>
          <w:szCs w:val="21"/>
        </w:rPr>
        <w:t>150</w:t>
      </w:r>
      <w:r w:rsidR="00197707">
        <w:rPr>
          <w:rFonts w:ascii="Times New Roman" w:eastAsia="宋体" w:hint="eastAsia"/>
          <w:kern w:val="2"/>
          <w:szCs w:val="21"/>
        </w:rPr>
        <w:t>流明</w:t>
      </w:r>
      <w:r>
        <w:rPr>
          <w:rFonts w:ascii="Times New Roman" w:eastAsia="宋体" w:hint="eastAsia"/>
          <w:kern w:val="2"/>
          <w:szCs w:val="21"/>
        </w:rPr>
        <w:t>目视及用手触摸检查。</w:t>
      </w:r>
    </w:p>
    <w:p w14:paraId="1209C110" w14:textId="77777777" w:rsidR="006C2E34" w:rsidRDefault="00197707">
      <w:pPr>
        <w:pStyle w:val="affe"/>
        <w:spacing w:before="120" w:after="120"/>
        <w:rPr>
          <w:rFonts w:ascii="Times New Roman" w:eastAsia="宋体"/>
          <w:kern w:val="2"/>
          <w:szCs w:val="21"/>
        </w:rPr>
      </w:pPr>
      <w:r>
        <w:rPr>
          <w:rFonts w:ascii="Times New Roman" w:eastAsia="宋体" w:hint="eastAsia"/>
          <w:kern w:val="2"/>
          <w:szCs w:val="21"/>
        </w:rPr>
        <w:t>掉角</w:t>
      </w:r>
      <w:r w:rsidR="003F4E6C">
        <w:rPr>
          <w:rFonts w:ascii="Times New Roman" w:eastAsia="宋体"/>
          <w:kern w:val="2"/>
          <w:szCs w:val="21"/>
        </w:rPr>
        <w:t>采用目视法结合</w:t>
      </w:r>
      <w:r w:rsidR="003F4E6C">
        <w:rPr>
          <w:rFonts w:ascii="Times New Roman" w:eastAsia="宋体" w:hint="eastAsia"/>
          <w:kern w:val="2"/>
          <w:szCs w:val="21"/>
        </w:rPr>
        <w:t>精度不低于</w:t>
      </w:r>
      <w:r w:rsidR="003F4E6C">
        <w:rPr>
          <w:rFonts w:ascii="Times New Roman" w:eastAsia="宋体" w:hint="eastAsia"/>
          <w:kern w:val="2"/>
          <w:szCs w:val="21"/>
        </w:rPr>
        <w:t>0.0</w:t>
      </w:r>
      <w:r>
        <w:rPr>
          <w:rFonts w:ascii="Times New Roman" w:eastAsia="宋体" w:hint="eastAsia"/>
          <w:kern w:val="2"/>
          <w:szCs w:val="21"/>
        </w:rPr>
        <w:t>2</w:t>
      </w:r>
      <w:r w:rsidR="003F4E6C">
        <w:rPr>
          <w:rFonts w:ascii="Times New Roman" w:eastAsia="宋体" w:hint="eastAsia"/>
          <w:kern w:val="2"/>
          <w:szCs w:val="21"/>
        </w:rPr>
        <w:t>mm</w:t>
      </w:r>
      <w:r w:rsidR="003F4E6C">
        <w:rPr>
          <w:rFonts w:ascii="Times New Roman" w:eastAsia="宋体" w:hint="eastAsia"/>
          <w:kern w:val="2"/>
          <w:szCs w:val="21"/>
        </w:rPr>
        <w:t>的游标卡尺</w:t>
      </w:r>
      <w:r w:rsidR="003F4E6C">
        <w:rPr>
          <w:rFonts w:ascii="Times New Roman" w:eastAsia="宋体"/>
          <w:kern w:val="2"/>
          <w:szCs w:val="21"/>
        </w:rPr>
        <w:t>检查。</w:t>
      </w:r>
    </w:p>
    <w:p w14:paraId="1B402C66" w14:textId="77777777" w:rsidR="006C2E34" w:rsidRDefault="003F4E6C">
      <w:pPr>
        <w:pStyle w:val="affe"/>
        <w:spacing w:before="120" w:after="120"/>
        <w:rPr>
          <w:rFonts w:ascii="Times New Roman" w:eastAsia="宋体"/>
          <w:kern w:val="2"/>
          <w:szCs w:val="21"/>
        </w:rPr>
      </w:pPr>
      <w:r>
        <w:rPr>
          <w:rFonts w:ascii="Times New Roman" w:eastAsia="宋体"/>
          <w:kern w:val="2"/>
          <w:szCs w:val="21"/>
        </w:rPr>
        <w:t>裂纹检查时，首先将磁体湿水，用吸水干布擦拭后，在</w:t>
      </w:r>
      <w:r>
        <w:rPr>
          <w:rFonts w:ascii="Times New Roman" w:eastAsia="宋体" w:hint="eastAsia"/>
          <w:kern w:val="2"/>
          <w:szCs w:val="21"/>
        </w:rPr>
        <w:t>日光灯下</w:t>
      </w:r>
      <w:r w:rsidR="00197707">
        <w:rPr>
          <w:rFonts w:ascii="Times New Roman" w:eastAsia="宋体" w:hint="eastAsia"/>
          <w:kern w:val="2"/>
          <w:szCs w:val="21"/>
        </w:rPr>
        <w:t>不低于</w:t>
      </w:r>
      <w:r w:rsidR="00197707">
        <w:rPr>
          <w:rFonts w:ascii="Times New Roman" w:eastAsia="宋体" w:hint="eastAsia"/>
          <w:kern w:val="2"/>
          <w:szCs w:val="21"/>
        </w:rPr>
        <w:t>150</w:t>
      </w:r>
      <w:r w:rsidR="00197707">
        <w:rPr>
          <w:rFonts w:ascii="Times New Roman" w:eastAsia="宋体" w:hint="eastAsia"/>
          <w:kern w:val="2"/>
          <w:szCs w:val="21"/>
        </w:rPr>
        <w:t>流明，</w:t>
      </w:r>
      <w:r w:rsidR="00197707">
        <w:rPr>
          <w:rFonts w:ascii="Times New Roman" w:eastAsia="宋体"/>
          <w:kern w:val="2"/>
          <w:szCs w:val="21"/>
        </w:rPr>
        <w:t>距离</w:t>
      </w:r>
      <w:r w:rsidR="00197707">
        <w:rPr>
          <w:rFonts w:ascii="Times New Roman" w:eastAsia="宋体" w:hint="eastAsia"/>
          <w:kern w:val="2"/>
          <w:szCs w:val="21"/>
        </w:rPr>
        <w:t>250mm</w:t>
      </w:r>
      <w:r w:rsidR="00197707">
        <w:rPr>
          <w:rFonts w:ascii="Times New Roman" w:eastAsia="宋体"/>
          <w:kern w:val="2"/>
          <w:szCs w:val="21"/>
        </w:rPr>
        <w:t>±</w:t>
      </w:r>
      <w:r w:rsidR="00197707">
        <w:rPr>
          <w:rFonts w:ascii="Times New Roman" w:eastAsia="宋体" w:hint="eastAsia"/>
          <w:kern w:val="2"/>
          <w:szCs w:val="21"/>
        </w:rPr>
        <w:t>50m</w:t>
      </w:r>
      <w:r>
        <w:rPr>
          <w:rFonts w:ascii="Times New Roman" w:eastAsia="宋体" w:hint="eastAsia"/>
          <w:kern w:val="2"/>
          <w:szCs w:val="21"/>
        </w:rPr>
        <w:t>目视检查。</w:t>
      </w:r>
    </w:p>
    <w:p w14:paraId="07F417A1" w14:textId="77777777" w:rsidR="006C2E34" w:rsidRDefault="003F4E6C">
      <w:pPr>
        <w:pStyle w:val="affd"/>
        <w:spacing w:before="120" w:after="120"/>
      </w:pPr>
      <w:r>
        <w:t>主要磁性能</w:t>
      </w:r>
    </w:p>
    <w:p w14:paraId="3A3B3569" w14:textId="77777777" w:rsidR="006C2E34" w:rsidRDefault="006C2E34">
      <w:pPr>
        <w:pStyle w:val="affe"/>
        <w:spacing w:before="120" w:after="120"/>
      </w:pPr>
    </w:p>
    <w:p w14:paraId="0C7CC049" w14:textId="77777777" w:rsidR="006C2E34" w:rsidRDefault="003F4E6C">
      <w:pPr>
        <w:pStyle w:val="12"/>
        <w:ind w:firstLineChars="200" w:firstLine="420"/>
      </w:pPr>
      <w:r>
        <w:rPr>
          <w:rFonts w:ascii="宋体" w:hAnsi="宋体" w:hint="eastAsia"/>
        </w:rPr>
        <w:t>主要磁性能按照</w:t>
      </w:r>
      <w:r>
        <w:t>GB/T 3217-2013</w:t>
      </w:r>
      <w:r>
        <w:t>的</w:t>
      </w:r>
      <w:r>
        <w:rPr>
          <w:rFonts w:hint="eastAsia"/>
        </w:rPr>
        <w:t>规定</w:t>
      </w:r>
      <w:r>
        <w:rPr>
          <w:rFonts w:ascii="宋体" w:hAnsi="宋体"/>
        </w:rPr>
        <w:t>执行</w:t>
      </w:r>
    </w:p>
    <w:p w14:paraId="28E95A68" w14:textId="77777777" w:rsidR="006C2E34" w:rsidRDefault="006C2E34">
      <w:pPr>
        <w:pStyle w:val="afffff5"/>
        <w:ind w:firstLine="420"/>
      </w:pPr>
    </w:p>
    <w:p w14:paraId="1B3E0FDD" w14:textId="77777777" w:rsidR="006C2E34" w:rsidRDefault="003F4E6C">
      <w:pPr>
        <w:pStyle w:val="affe"/>
        <w:spacing w:before="120" w:after="120"/>
      </w:pPr>
      <w:r>
        <w:t>表面磁通密度</w:t>
      </w:r>
    </w:p>
    <w:p w14:paraId="36F36116" w14:textId="77777777" w:rsidR="006C2E34" w:rsidRPr="00197707" w:rsidRDefault="00197707" w:rsidP="00197707">
      <w:pPr>
        <w:adjustRightInd/>
        <w:spacing w:line="240" w:lineRule="auto"/>
        <w:ind w:firstLineChars="200" w:firstLine="420"/>
        <w:rPr>
          <w:rFonts w:ascii="Times New Roman" w:hAnsi="Times New Roman"/>
          <w:color w:val="000000" w:themeColor="text1"/>
        </w:rPr>
      </w:pPr>
      <w:r w:rsidRPr="00197707">
        <w:rPr>
          <w:rFonts w:ascii="宋体" w:hAnsi="宋体" w:hint="eastAsia"/>
          <w:color w:val="000000" w:themeColor="text1"/>
        </w:rPr>
        <w:t>表面磁通密度在</w:t>
      </w:r>
      <w:r w:rsidRPr="00197707">
        <w:rPr>
          <w:rFonts w:ascii="Times New Roman" w:hAnsi="Times New Roman" w:hint="eastAsia"/>
          <w:color w:val="000000" w:themeColor="text1"/>
        </w:rPr>
        <w:t>23</w:t>
      </w:r>
      <w:r w:rsidRPr="00197707">
        <w:rPr>
          <w:rFonts w:ascii="宋体" w:hAnsi="宋体" w:hint="eastAsia"/>
          <w:color w:val="000000" w:themeColor="text1"/>
        </w:rPr>
        <w:t>℃±</w:t>
      </w:r>
      <w:r w:rsidRPr="00197707">
        <w:rPr>
          <w:rFonts w:ascii="Times New Roman" w:hAnsi="Times New Roman" w:hint="eastAsia"/>
          <w:color w:val="000000" w:themeColor="text1"/>
        </w:rPr>
        <w:t>2</w:t>
      </w:r>
      <w:r w:rsidRPr="00197707">
        <w:rPr>
          <w:rFonts w:ascii="宋体" w:hAnsi="宋体" w:hint="eastAsia"/>
          <w:color w:val="000000" w:themeColor="text1"/>
        </w:rPr>
        <w:t>℃使用特斯拉计分别测量充磁后的磁体</w:t>
      </w:r>
      <w:r w:rsidRPr="00197707">
        <w:rPr>
          <w:rFonts w:ascii="Times New Roman" w:hAnsi="Times New Roman" w:hint="eastAsia"/>
          <w:color w:val="000000" w:themeColor="text1"/>
        </w:rPr>
        <w:t>N</w:t>
      </w:r>
      <w:r w:rsidRPr="00197707">
        <w:rPr>
          <w:rFonts w:ascii="宋体" w:hAnsi="宋体" w:hint="eastAsia"/>
          <w:color w:val="000000" w:themeColor="text1"/>
        </w:rPr>
        <w:t>极和</w:t>
      </w:r>
      <w:r w:rsidRPr="00197707">
        <w:rPr>
          <w:rFonts w:ascii="Times New Roman" w:hAnsi="Times New Roman" w:hint="eastAsia"/>
          <w:color w:val="000000" w:themeColor="text1"/>
        </w:rPr>
        <w:t>S</w:t>
      </w:r>
      <w:r w:rsidRPr="00197707">
        <w:rPr>
          <w:rFonts w:ascii="宋体" w:hAnsi="宋体" w:hint="eastAsia"/>
          <w:color w:val="000000" w:themeColor="text1"/>
        </w:rPr>
        <w:t>极</w:t>
      </w:r>
      <w:r w:rsidR="003F4E6C" w:rsidRPr="00197707">
        <w:rPr>
          <w:rFonts w:hint="eastAsia"/>
          <w:color w:val="000000" w:themeColor="text1"/>
        </w:rPr>
        <w:t>。</w:t>
      </w:r>
    </w:p>
    <w:p w14:paraId="31E04DA1" w14:textId="77777777" w:rsidR="006C2E34" w:rsidRDefault="003F4E6C">
      <w:pPr>
        <w:pStyle w:val="affc"/>
        <w:spacing w:before="240" w:after="240"/>
      </w:pPr>
      <w:r>
        <w:t>检验规则</w:t>
      </w:r>
    </w:p>
    <w:p w14:paraId="050EDBA7" w14:textId="77777777" w:rsidR="006C2E34" w:rsidRDefault="003F4E6C">
      <w:pPr>
        <w:pStyle w:val="affd"/>
        <w:spacing w:before="120" w:after="120"/>
      </w:pPr>
      <w:r>
        <w:t>检验分类</w:t>
      </w:r>
    </w:p>
    <w:p w14:paraId="260D580E" w14:textId="77777777" w:rsidR="006C2E34" w:rsidRDefault="003F4E6C">
      <w:pPr>
        <w:adjustRightInd/>
        <w:spacing w:line="240" w:lineRule="auto"/>
        <w:ind w:firstLineChars="200" w:firstLine="420"/>
        <w:rPr>
          <w:rFonts w:ascii="Times New Roman" w:hAnsi="Times New Roman"/>
        </w:rPr>
      </w:pPr>
      <w:r>
        <w:rPr>
          <w:rFonts w:ascii="宋体" w:hAnsi="宋体"/>
        </w:rPr>
        <w:t>检验分类分为出厂检验和型式试验。</w:t>
      </w:r>
    </w:p>
    <w:p w14:paraId="68F7E860" w14:textId="77777777" w:rsidR="006C2E34" w:rsidRDefault="003F4E6C">
      <w:pPr>
        <w:pStyle w:val="affd"/>
        <w:spacing w:before="120" w:after="120"/>
      </w:pPr>
      <w:r>
        <w:t>批的组成</w:t>
      </w:r>
    </w:p>
    <w:p w14:paraId="099A9C2C" w14:textId="77777777" w:rsidR="006C2E34" w:rsidRDefault="003F4E6C">
      <w:pPr>
        <w:widowControl/>
        <w:adjustRightInd/>
        <w:spacing w:line="240" w:lineRule="auto"/>
        <w:ind w:firstLineChars="200" w:firstLine="420"/>
        <w:rPr>
          <w:rFonts w:ascii="Times New Roman" w:hAnsi="Times New Roman"/>
          <w:kern w:val="0"/>
        </w:rPr>
      </w:pPr>
      <w:r>
        <w:rPr>
          <w:rFonts w:ascii="宋体" w:hAnsi="宋体"/>
          <w:kern w:val="0"/>
        </w:rPr>
        <w:t>检验批应由相同原料、相同工艺及同一时间提交的产品组成。</w:t>
      </w:r>
    </w:p>
    <w:p w14:paraId="0B65E9AD" w14:textId="77777777" w:rsidR="006C2E34" w:rsidRDefault="003F4E6C">
      <w:pPr>
        <w:pStyle w:val="affd"/>
        <w:spacing w:before="120" w:after="120"/>
      </w:pPr>
      <w:r>
        <w:t>出厂检验</w:t>
      </w:r>
    </w:p>
    <w:p w14:paraId="5FC25355" w14:textId="77777777" w:rsidR="006C2E34" w:rsidRDefault="003F4E6C">
      <w:pPr>
        <w:pStyle w:val="afffffffffffc"/>
        <w:spacing w:before="120" w:after="120"/>
        <w:ind w:left="142" w:firstLineChars="150" w:firstLine="315"/>
        <w:rPr>
          <w:rFonts w:ascii="宋体" w:eastAsia="宋体" w:hAnsi="宋体"/>
          <w:kern w:val="2"/>
        </w:rPr>
      </w:pPr>
      <w:r>
        <w:rPr>
          <w:rFonts w:ascii="宋体" w:eastAsia="宋体" w:hAnsi="宋体"/>
          <w:kern w:val="2"/>
        </w:rPr>
        <w:t>按照</w:t>
      </w:r>
      <w:r>
        <w:rPr>
          <w:rFonts w:ascii="Times New Roman" w:eastAsia="宋体"/>
          <w:kern w:val="2"/>
        </w:rPr>
        <w:t>GB/T 2828.1</w:t>
      </w:r>
      <w:r>
        <w:rPr>
          <w:rFonts w:ascii="宋体" w:eastAsia="宋体" w:hAnsi="宋体"/>
          <w:kern w:val="2"/>
        </w:rPr>
        <w:t>规定的方法执行</w:t>
      </w:r>
      <w:r>
        <w:rPr>
          <w:rFonts w:ascii="宋体" w:eastAsia="宋体" w:hAnsi="宋体" w:hint="eastAsia"/>
          <w:kern w:val="2"/>
        </w:rPr>
        <w:t>，</w:t>
      </w:r>
      <w:r>
        <w:rPr>
          <w:rFonts w:ascii="宋体" w:eastAsia="宋体" w:hAnsi="宋体"/>
          <w:kern w:val="2"/>
        </w:rPr>
        <w:t>出厂检验项目及检验要求、试验方法、检验规则见表</w:t>
      </w:r>
      <w:r>
        <w:rPr>
          <w:rFonts w:ascii="Times New Roman" w:eastAsia="宋体" w:hint="eastAsia"/>
          <w:kern w:val="2"/>
        </w:rPr>
        <w:t>3</w:t>
      </w:r>
      <w:r>
        <w:rPr>
          <w:rFonts w:ascii="宋体" w:eastAsia="宋体" w:hAnsi="宋体" w:hint="eastAsia"/>
          <w:kern w:val="2"/>
        </w:rPr>
        <w:t>。</w:t>
      </w:r>
    </w:p>
    <w:p w14:paraId="3D03DAA4" w14:textId="77777777" w:rsidR="006C2E34" w:rsidRDefault="003F4E6C">
      <w:pPr>
        <w:pStyle w:val="aff2"/>
        <w:spacing w:before="120" w:after="120"/>
      </w:pPr>
      <w:r>
        <w:t>出厂检验规则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1315"/>
        <w:gridCol w:w="1219"/>
        <w:gridCol w:w="1248"/>
        <w:gridCol w:w="2356"/>
        <w:gridCol w:w="2806"/>
      </w:tblGrid>
      <w:tr w:rsidR="006C2E34" w14:paraId="794C4C43" w14:textId="77777777">
        <w:trPr>
          <w:trHeight w:val="493"/>
        </w:trPr>
        <w:tc>
          <w:tcPr>
            <w:tcW w:w="327" w:type="pct"/>
            <w:tcBorders>
              <w:top w:val="single" w:sz="4" w:space="0" w:color="auto"/>
              <w:left w:val="single" w:sz="4" w:space="0" w:color="auto"/>
              <w:bottom w:val="single" w:sz="4" w:space="0" w:color="auto"/>
              <w:right w:val="single" w:sz="4" w:space="0" w:color="auto"/>
            </w:tcBorders>
            <w:vAlign w:val="center"/>
          </w:tcPr>
          <w:p w14:paraId="57E79B98" w14:textId="77777777" w:rsidR="006C2E34" w:rsidRDefault="003F4E6C">
            <w:pPr>
              <w:adjustRightInd/>
              <w:spacing w:line="240" w:lineRule="auto"/>
              <w:jc w:val="center"/>
              <w:rPr>
                <w:rFonts w:ascii="Times New Roman" w:hAnsi="Times New Roman"/>
                <w:sz w:val="18"/>
                <w:szCs w:val="18"/>
              </w:rPr>
            </w:pPr>
            <w:r>
              <w:rPr>
                <w:rFonts w:ascii="宋体" w:hAnsi="宋体"/>
                <w:sz w:val="18"/>
                <w:szCs w:val="18"/>
              </w:rPr>
              <w:t>序号</w:t>
            </w:r>
          </w:p>
        </w:tc>
        <w:tc>
          <w:tcPr>
            <w:tcW w:w="687" w:type="pct"/>
            <w:tcBorders>
              <w:top w:val="single" w:sz="4" w:space="0" w:color="auto"/>
              <w:left w:val="single" w:sz="4" w:space="0" w:color="auto"/>
              <w:bottom w:val="single" w:sz="4" w:space="0" w:color="auto"/>
              <w:right w:val="single" w:sz="4" w:space="0" w:color="auto"/>
            </w:tcBorders>
            <w:vAlign w:val="center"/>
          </w:tcPr>
          <w:p w14:paraId="6B490423" w14:textId="77777777" w:rsidR="006C2E34" w:rsidRDefault="003F4E6C">
            <w:pPr>
              <w:adjustRightInd/>
              <w:spacing w:line="240" w:lineRule="auto"/>
              <w:jc w:val="center"/>
              <w:rPr>
                <w:rFonts w:ascii="Times New Roman" w:hAnsi="Times New Roman"/>
                <w:sz w:val="18"/>
                <w:szCs w:val="18"/>
              </w:rPr>
            </w:pPr>
            <w:r>
              <w:rPr>
                <w:rFonts w:ascii="宋体" w:hAnsi="宋体"/>
                <w:sz w:val="18"/>
                <w:szCs w:val="18"/>
              </w:rPr>
              <w:t>检查项目</w:t>
            </w:r>
          </w:p>
        </w:tc>
        <w:tc>
          <w:tcPr>
            <w:tcW w:w="637" w:type="pct"/>
            <w:tcBorders>
              <w:top w:val="single" w:sz="4" w:space="0" w:color="auto"/>
              <w:left w:val="single" w:sz="4" w:space="0" w:color="auto"/>
              <w:bottom w:val="single" w:sz="4" w:space="0" w:color="auto"/>
              <w:right w:val="single" w:sz="4" w:space="0" w:color="auto"/>
            </w:tcBorders>
            <w:vAlign w:val="center"/>
          </w:tcPr>
          <w:p w14:paraId="6B309E76" w14:textId="77777777" w:rsidR="006C2E34" w:rsidRDefault="003F4E6C">
            <w:pPr>
              <w:adjustRightInd/>
              <w:spacing w:line="240" w:lineRule="auto"/>
              <w:jc w:val="center"/>
              <w:rPr>
                <w:rFonts w:ascii="Times New Roman" w:hAnsi="Times New Roman"/>
                <w:sz w:val="18"/>
                <w:szCs w:val="18"/>
              </w:rPr>
            </w:pPr>
            <w:r>
              <w:rPr>
                <w:rFonts w:ascii="宋体" w:hAnsi="宋体"/>
                <w:sz w:val="18"/>
                <w:szCs w:val="18"/>
              </w:rPr>
              <w:t>要求</w:t>
            </w:r>
          </w:p>
        </w:tc>
        <w:tc>
          <w:tcPr>
            <w:tcW w:w="652" w:type="pct"/>
            <w:tcBorders>
              <w:top w:val="single" w:sz="4" w:space="0" w:color="auto"/>
              <w:left w:val="single" w:sz="4" w:space="0" w:color="auto"/>
              <w:bottom w:val="single" w:sz="4" w:space="0" w:color="auto"/>
              <w:right w:val="single" w:sz="4" w:space="0" w:color="auto"/>
            </w:tcBorders>
            <w:vAlign w:val="center"/>
          </w:tcPr>
          <w:p w14:paraId="433BF680" w14:textId="77777777" w:rsidR="006C2E34" w:rsidRDefault="003F4E6C">
            <w:pPr>
              <w:adjustRightInd/>
              <w:spacing w:line="240" w:lineRule="auto"/>
              <w:jc w:val="center"/>
              <w:rPr>
                <w:rFonts w:ascii="Times New Roman" w:hAnsi="Times New Roman"/>
                <w:sz w:val="18"/>
                <w:szCs w:val="18"/>
              </w:rPr>
            </w:pPr>
            <w:r>
              <w:rPr>
                <w:rFonts w:ascii="宋体" w:hAnsi="宋体"/>
                <w:sz w:val="18"/>
                <w:szCs w:val="18"/>
              </w:rPr>
              <w:t>试验方法</w:t>
            </w:r>
          </w:p>
        </w:tc>
        <w:tc>
          <w:tcPr>
            <w:tcW w:w="1231" w:type="pct"/>
            <w:tcBorders>
              <w:top w:val="single" w:sz="4" w:space="0" w:color="auto"/>
              <w:left w:val="single" w:sz="4" w:space="0" w:color="auto"/>
              <w:bottom w:val="single" w:sz="4" w:space="0" w:color="auto"/>
              <w:right w:val="single" w:sz="4" w:space="0" w:color="auto"/>
            </w:tcBorders>
            <w:vAlign w:val="center"/>
          </w:tcPr>
          <w:p w14:paraId="6E6C5A0C" w14:textId="77777777" w:rsidR="006C2E34" w:rsidRDefault="003F4E6C">
            <w:pPr>
              <w:adjustRightInd/>
              <w:spacing w:line="240" w:lineRule="auto"/>
              <w:jc w:val="center"/>
              <w:rPr>
                <w:rFonts w:ascii="Times New Roman" w:hAnsi="Times New Roman"/>
                <w:sz w:val="18"/>
                <w:szCs w:val="18"/>
              </w:rPr>
            </w:pPr>
            <w:r>
              <w:rPr>
                <w:rFonts w:ascii="宋体" w:hAnsi="宋体"/>
                <w:sz w:val="18"/>
                <w:szCs w:val="18"/>
              </w:rPr>
              <w:t>检验水平</w:t>
            </w:r>
          </w:p>
        </w:tc>
        <w:tc>
          <w:tcPr>
            <w:tcW w:w="1467" w:type="pct"/>
            <w:tcBorders>
              <w:top w:val="single" w:sz="4" w:space="0" w:color="auto"/>
              <w:left w:val="single" w:sz="4" w:space="0" w:color="auto"/>
              <w:bottom w:val="single" w:sz="4" w:space="0" w:color="auto"/>
              <w:right w:val="single" w:sz="4" w:space="0" w:color="auto"/>
            </w:tcBorders>
            <w:vAlign w:val="center"/>
          </w:tcPr>
          <w:p w14:paraId="4DC77E7C" w14:textId="77777777" w:rsidR="006C2E34" w:rsidRDefault="003F4E6C">
            <w:pPr>
              <w:adjustRightInd/>
              <w:spacing w:line="240" w:lineRule="auto"/>
              <w:jc w:val="center"/>
              <w:rPr>
                <w:rFonts w:ascii="Times New Roman" w:hAnsi="Times New Roman"/>
                <w:sz w:val="18"/>
                <w:szCs w:val="18"/>
              </w:rPr>
            </w:pPr>
            <w:r>
              <w:rPr>
                <w:rFonts w:ascii="宋体" w:hAnsi="宋体"/>
                <w:sz w:val="18"/>
                <w:szCs w:val="18"/>
              </w:rPr>
              <w:t>接收质量限</w:t>
            </w:r>
            <w:r>
              <w:rPr>
                <w:rFonts w:ascii="Times New Roman" w:hAnsi="Times New Roman"/>
                <w:sz w:val="18"/>
                <w:szCs w:val="18"/>
              </w:rPr>
              <w:t>AQL</w:t>
            </w:r>
          </w:p>
        </w:tc>
      </w:tr>
      <w:tr w:rsidR="006C2E34" w14:paraId="0D178200" w14:textId="77777777">
        <w:trPr>
          <w:trHeight w:val="493"/>
        </w:trPr>
        <w:tc>
          <w:tcPr>
            <w:tcW w:w="327" w:type="pct"/>
            <w:tcBorders>
              <w:top w:val="single" w:sz="4" w:space="0" w:color="auto"/>
              <w:left w:val="single" w:sz="4" w:space="0" w:color="auto"/>
              <w:bottom w:val="single" w:sz="4" w:space="0" w:color="auto"/>
              <w:right w:val="single" w:sz="4" w:space="0" w:color="auto"/>
            </w:tcBorders>
            <w:vAlign w:val="center"/>
          </w:tcPr>
          <w:p w14:paraId="7F1691C9"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1</w:t>
            </w:r>
          </w:p>
        </w:tc>
        <w:tc>
          <w:tcPr>
            <w:tcW w:w="687" w:type="pct"/>
            <w:tcBorders>
              <w:top w:val="single" w:sz="4" w:space="0" w:color="auto"/>
              <w:left w:val="single" w:sz="4" w:space="0" w:color="auto"/>
              <w:bottom w:val="single" w:sz="4" w:space="0" w:color="auto"/>
              <w:right w:val="single" w:sz="4" w:space="0" w:color="auto"/>
            </w:tcBorders>
            <w:vAlign w:val="center"/>
          </w:tcPr>
          <w:p w14:paraId="1FE3B825" w14:textId="77777777" w:rsidR="006C2E34" w:rsidRDefault="003F4E6C">
            <w:pPr>
              <w:adjustRightInd/>
              <w:spacing w:line="240" w:lineRule="auto"/>
              <w:jc w:val="center"/>
              <w:rPr>
                <w:rFonts w:ascii="Times New Roman" w:hAnsi="Times New Roman"/>
                <w:sz w:val="18"/>
                <w:szCs w:val="18"/>
              </w:rPr>
            </w:pPr>
            <w:r>
              <w:rPr>
                <w:rFonts w:ascii="宋体" w:hAnsi="宋体"/>
                <w:sz w:val="18"/>
                <w:szCs w:val="18"/>
              </w:rPr>
              <w:t>尺寸</w:t>
            </w:r>
          </w:p>
        </w:tc>
        <w:tc>
          <w:tcPr>
            <w:tcW w:w="637" w:type="pct"/>
            <w:tcBorders>
              <w:top w:val="single" w:sz="4" w:space="0" w:color="auto"/>
              <w:left w:val="single" w:sz="4" w:space="0" w:color="auto"/>
              <w:bottom w:val="single" w:sz="4" w:space="0" w:color="auto"/>
              <w:right w:val="single" w:sz="4" w:space="0" w:color="auto"/>
            </w:tcBorders>
            <w:vAlign w:val="center"/>
          </w:tcPr>
          <w:p w14:paraId="7E1C1B1C"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5.1</w:t>
            </w:r>
          </w:p>
        </w:tc>
        <w:tc>
          <w:tcPr>
            <w:tcW w:w="652" w:type="pct"/>
            <w:tcBorders>
              <w:top w:val="single" w:sz="4" w:space="0" w:color="auto"/>
              <w:left w:val="single" w:sz="4" w:space="0" w:color="auto"/>
              <w:bottom w:val="single" w:sz="4" w:space="0" w:color="auto"/>
              <w:right w:val="single" w:sz="4" w:space="0" w:color="auto"/>
            </w:tcBorders>
            <w:vAlign w:val="center"/>
          </w:tcPr>
          <w:p w14:paraId="1748FFCE"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6.1</w:t>
            </w:r>
          </w:p>
        </w:tc>
        <w:tc>
          <w:tcPr>
            <w:tcW w:w="1231" w:type="pct"/>
            <w:tcBorders>
              <w:top w:val="single" w:sz="4" w:space="0" w:color="auto"/>
              <w:left w:val="single" w:sz="4" w:space="0" w:color="auto"/>
              <w:bottom w:val="single" w:sz="4" w:space="0" w:color="auto"/>
              <w:right w:val="single" w:sz="4" w:space="0" w:color="auto"/>
            </w:tcBorders>
            <w:vAlign w:val="center"/>
          </w:tcPr>
          <w:p w14:paraId="668A3469"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Ⅱ</w:t>
            </w:r>
          </w:p>
        </w:tc>
        <w:tc>
          <w:tcPr>
            <w:tcW w:w="1467" w:type="pct"/>
            <w:vMerge w:val="restart"/>
            <w:tcBorders>
              <w:top w:val="nil"/>
              <w:left w:val="single" w:sz="4" w:space="0" w:color="auto"/>
              <w:bottom w:val="single" w:sz="4" w:space="0" w:color="auto"/>
              <w:right w:val="single" w:sz="4" w:space="0" w:color="auto"/>
            </w:tcBorders>
            <w:vAlign w:val="center"/>
          </w:tcPr>
          <w:p w14:paraId="5F099149" w14:textId="77777777" w:rsidR="006C2E34" w:rsidRDefault="003F4E6C" w:rsidP="00197707">
            <w:pPr>
              <w:adjustRightInd/>
              <w:spacing w:line="240" w:lineRule="auto"/>
              <w:jc w:val="center"/>
              <w:rPr>
                <w:rFonts w:ascii="Times New Roman" w:hAnsi="Times New Roman"/>
                <w:sz w:val="18"/>
                <w:szCs w:val="18"/>
              </w:rPr>
            </w:pPr>
            <w:r>
              <w:rPr>
                <w:rFonts w:ascii="Times New Roman" w:hAnsi="Times New Roman"/>
                <w:sz w:val="18"/>
                <w:szCs w:val="18"/>
              </w:rPr>
              <w:t>0.</w:t>
            </w:r>
            <w:r w:rsidR="00197707">
              <w:rPr>
                <w:rFonts w:ascii="Times New Roman" w:hAnsi="Times New Roman" w:hint="eastAsia"/>
                <w:sz w:val="18"/>
                <w:szCs w:val="18"/>
              </w:rPr>
              <w:t>2</w:t>
            </w:r>
            <w:r>
              <w:rPr>
                <w:rFonts w:ascii="Times New Roman" w:hAnsi="Times New Roman"/>
                <w:sz w:val="18"/>
                <w:szCs w:val="18"/>
              </w:rPr>
              <w:t>5</w:t>
            </w:r>
          </w:p>
        </w:tc>
      </w:tr>
      <w:tr w:rsidR="006C2E34" w14:paraId="2C435155" w14:textId="77777777">
        <w:trPr>
          <w:trHeight w:val="493"/>
        </w:trPr>
        <w:tc>
          <w:tcPr>
            <w:tcW w:w="327" w:type="pct"/>
            <w:tcBorders>
              <w:top w:val="single" w:sz="4" w:space="0" w:color="auto"/>
              <w:left w:val="single" w:sz="4" w:space="0" w:color="auto"/>
              <w:bottom w:val="single" w:sz="4" w:space="0" w:color="auto"/>
              <w:right w:val="single" w:sz="4" w:space="0" w:color="auto"/>
            </w:tcBorders>
            <w:vAlign w:val="center"/>
          </w:tcPr>
          <w:p w14:paraId="59E303BA" w14:textId="77777777" w:rsidR="006C2E34" w:rsidRDefault="003F4E6C">
            <w:pPr>
              <w:adjustRightInd/>
              <w:spacing w:line="240" w:lineRule="auto"/>
              <w:jc w:val="center"/>
              <w:rPr>
                <w:rFonts w:ascii="Times New Roman" w:hAnsi="Times New Roman"/>
                <w:sz w:val="18"/>
                <w:szCs w:val="18"/>
              </w:rPr>
            </w:pPr>
            <w:r>
              <w:rPr>
                <w:rFonts w:ascii="Times New Roman" w:hAnsi="Times New Roman" w:hint="eastAsia"/>
                <w:sz w:val="18"/>
                <w:szCs w:val="18"/>
              </w:rPr>
              <w:t>2</w:t>
            </w:r>
          </w:p>
        </w:tc>
        <w:tc>
          <w:tcPr>
            <w:tcW w:w="687" w:type="pct"/>
            <w:tcBorders>
              <w:top w:val="single" w:sz="4" w:space="0" w:color="auto"/>
              <w:left w:val="single" w:sz="4" w:space="0" w:color="auto"/>
              <w:bottom w:val="single" w:sz="4" w:space="0" w:color="auto"/>
              <w:right w:val="single" w:sz="4" w:space="0" w:color="auto"/>
            </w:tcBorders>
            <w:vAlign w:val="center"/>
          </w:tcPr>
          <w:p w14:paraId="7512EC94" w14:textId="77777777" w:rsidR="006C2E34" w:rsidRDefault="003F4E6C">
            <w:pPr>
              <w:adjustRightInd/>
              <w:spacing w:line="240" w:lineRule="auto"/>
              <w:jc w:val="center"/>
              <w:rPr>
                <w:rFonts w:ascii="Times New Roman" w:hAnsi="Times New Roman"/>
                <w:sz w:val="18"/>
                <w:szCs w:val="18"/>
              </w:rPr>
            </w:pPr>
            <w:r>
              <w:rPr>
                <w:rFonts w:ascii="宋体" w:hAnsi="宋体"/>
                <w:sz w:val="18"/>
                <w:szCs w:val="18"/>
              </w:rPr>
              <w:t>外观</w:t>
            </w:r>
          </w:p>
        </w:tc>
        <w:tc>
          <w:tcPr>
            <w:tcW w:w="637" w:type="pct"/>
            <w:tcBorders>
              <w:top w:val="single" w:sz="4" w:space="0" w:color="auto"/>
              <w:left w:val="single" w:sz="4" w:space="0" w:color="auto"/>
              <w:bottom w:val="single" w:sz="4" w:space="0" w:color="auto"/>
              <w:right w:val="single" w:sz="4" w:space="0" w:color="auto"/>
            </w:tcBorders>
            <w:vAlign w:val="center"/>
          </w:tcPr>
          <w:p w14:paraId="720AED30"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5.2</w:t>
            </w:r>
          </w:p>
        </w:tc>
        <w:tc>
          <w:tcPr>
            <w:tcW w:w="652" w:type="pct"/>
            <w:tcBorders>
              <w:top w:val="single" w:sz="4" w:space="0" w:color="auto"/>
              <w:left w:val="single" w:sz="4" w:space="0" w:color="auto"/>
              <w:bottom w:val="single" w:sz="4" w:space="0" w:color="auto"/>
              <w:right w:val="single" w:sz="4" w:space="0" w:color="auto"/>
            </w:tcBorders>
            <w:vAlign w:val="center"/>
          </w:tcPr>
          <w:p w14:paraId="283A3B5B"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6.2</w:t>
            </w:r>
          </w:p>
        </w:tc>
        <w:tc>
          <w:tcPr>
            <w:tcW w:w="1231" w:type="pct"/>
            <w:tcBorders>
              <w:top w:val="single" w:sz="4" w:space="0" w:color="auto"/>
              <w:left w:val="single" w:sz="4" w:space="0" w:color="auto"/>
              <w:bottom w:val="single" w:sz="4" w:space="0" w:color="auto"/>
              <w:right w:val="single" w:sz="4" w:space="0" w:color="auto"/>
            </w:tcBorders>
            <w:vAlign w:val="center"/>
          </w:tcPr>
          <w:p w14:paraId="5D03E1B5"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Ⅱ</w:t>
            </w:r>
          </w:p>
        </w:tc>
        <w:tc>
          <w:tcPr>
            <w:tcW w:w="0" w:type="auto"/>
            <w:vMerge/>
            <w:tcBorders>
              <w:top w:val="nil"/>
              <w:left w:val="single" w:sz="4" w:space="0" w:color="auto"/>
              <w:bottom w:val="single" w:sz="4" w:space="0" w:color="auto"/>
              <w:right w:val="single" w:sz="4" w:space="0" w:color="auto"/>
            </w:tcBorders>
            <w:vAlign w:val="center"/>
          </w:tcPr>
          <w:p w14:paraId="78F6B9D0" w14:textId="77777777" w:rsidR="006C2E34" w:rsidRDefault="006C2E34">
            <w:pPr>
              <w:widowControl/>
              <w:adjustRightInd/>
              <w:spacing w:line="240" w:lineRule="auto"/>
              <w:jc w:val="left"/>
              <w:rPr>
                <w:rFonts w:ascii="Times New Roman" w:hAnsi="Times New Roman"/>
                <w:sz w:val="18"/>
                <w:szCs w:val="18"/>
              </w:rPr>
            </w:pPr>
          </w:p>
        </w:tc>
      </w:tr>
      <w:tr w:rsidR="006C2E34" w14:paraId="20CB337B" w14:textId="77777777">
        <w:trPr>
          <w:trHeight w:val="493"/>
        </w:trPr>
        <w:tc>
          <w:tcPr>
            <w:tcW w:w="327" w:type="pct"/>
            <w:tcBorders>
              <w:top w:val="single" w:sz="4" w:space="0" w:color="auto"/>
              <w:left w:val="single" w:sz="4" w:space="0" w:color="auto"/>
              <w:bottom w:val="single" w:sz="4" w:space="0" w:color="auto"/>
              <w:right w:val="single" w:sz="4" w:space="0" w:color="auto"/>
            </w:tcBorders>
            <w:vAlign w:val="center"/>
          </w:tcPr>
          <w:p w14:paraId="2D93EB98" w14:textId="77777777" w:rsidR="006C2E34" w:rsidRDefault="003F4E6C">
            <w:pPr>
              <w:adjustRightInd/>
              <w:spacing w:line="240" w:lineRule="auto"/>
              <w:jc w:val="center"/>
              <w:rPr>
                <w:rFonts w:ascii="Times New Roman" w:hAnsi="Times New Roman"/>
                <w:sz w:val="18"/>
                <w:szCs w:val="18"/>
              </w:rPr>
            </w:pPr>
            <w:r>
              <w:rPr>
                <w:rFonts w:ascii="Times New Roman" w:hAnsi="Times New Roman" w:hint="eastAsia"/>
                <w:sz w:val="18"/>
                <w:szCs w:val="18"/>
              </w:rPr>
              <w:t>3</w:t>
            </w:r>
          </w:p>
        </w:tc>
        <w:tc>
          <w:tcPr>
            <w:tcW w:w="687" w:type="pct"/>
            <w:tcBorders>
              <w:top w:val="single" w:sz="4" w:space="0" w:color="auto"/>
              <w:left w:val="single" w:sz="4" w:space="0" w:color="auto"/>
              <w:bottom w:val="single" w:sz="4" w:space="0" w:color="auto"/>
              <w:right w:val="single" w:sz="4" w:space="0" w:color="auto"/>
            </w:tcBorders>
            <w:vAlign w:val="center"/>
          </w:tcPr>
          <w:p w14:paraId="1EC1E529" w14:textId="77777777" w:rsidR="006C2E34" w:rsidRDefault="003F4E6C">
            <w:pPr>
              <w:adjustRightInd/>
              <w:spacing w:line="240" w:lineRule="auto"/>
              <w:jc w:val="center"/>
              <w:rPr>
                <w:rFonts w:ascii="Times New Roman" w:hAnsi="Times New Roman"/>
                <w:sz w:val="18"/>
                <w:szCs w:val="18"/>
              </w:rPr>
            </w:pPr>
            <w:r>
              <w:rPr>
                <w:rFonts w:ascii="宋体" w:hAnsi="宋体" w:hint="eastAsia"/>
                <w:sz w:val="18"/>
                <w:szCs w:val="18"/>
              </w:rPr>
              <w:t>表面</w:t>
            </w:r>
            <w:r>
              <w:rPr>
                <w:rFonts w:ascii="宋体" w:hAnsi="宋体"/>
                <w:sz w:val="18"/>
                <w:szCs w:val="18"/>
              </w:rPr>
              <w:t>磁通密度</w:t>
            </w:r>
          </w:p>
        </w:tc>
        <w:tc>
          <w:tcPr>
            <w:tcW w:w="637" w:type="pct"/>
            <w:tcBorders>
              <w:top w:val="single" w:sz="4" w:space="0" w:color="auto"/>
              <w:left w:val="single" w:sz="4" w:space="0" w:color="auto"/>
              <w:bottom w:val="single" w:sz="4" w:space="0" w:color="auto"/>
              <w:right w:val="single" w:sz="4" w:space="0" w:color="auto"/>
            </w:tcBorders>
            <w:vAlign w:val="center"/>
          </w:tcPr>
          <w:p w14:paraId="0F811F8D"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5.</w:t>
            </w:r>
            <w:r>
              <w:rPr>
                <w:rFonts w:ascii="Times New Roman" w:hAnsi="Times New Roman" w:hint="eastAsia"/>
                <w:sz w:val="18"/>
                <w:szCs w:val="18"/>
              </w:rPr>
              <w:t>3.3</w:t>
            </w:r>
          </w:p>
        </w:tc>
        <w:tc>
          <w:tcPr>
            <w:tcW w:w="652" w:type="pct"/>
            <w:tcBorders>
              <w:top w:val="single" w:sz="4" w:space="0" w:color="auto"/>
              <w:left w:val="single" w:sz="4" w:space="0" w:color="auto"/>
              <w:bottom w:val="single" w:sz="4" w:space="0" w:color="auto"/>
              <w:right w:val="single" w:sz="4" w:space="0" w:color="auto"/>
            </w:tcBorders>
            <w:vAlign w:val="center"/>
          </w:tcPr>
          <w:p w14:paraId="67A42CE7"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6.</w:t>
            </w:r>
            <w:r>
              <w:rPr>
                <w:rFonts w:ascii="Times New Roman" w:hAnsi="Times New Roman" w:hint="eastAsia"/>
                <w:sz w:val="18"/>
                <w:szCs w:val="18"/>
              </w:rPr>
              <w:t>3.2</w:t>
            </w:r>
          </w:p>
        </w:tc>
        <w:tc>
          <w:tcPr>
            <w:tcW w:w="1231" w:type="pct"/>
            <w:tcBorders>
              <w:top w:val="single" w:sz="4" w:space="0" w:color="auto"/>
              <w:left w:val="single" w:sz="4" w:space="0" w:color="auto"/>
              <w:bottom w:val="single" w:sz="4" w:space="0" w:color="auto"/>
              <w:right w:val="single" w:sz="4" w:space="0" w:color="auto"/>
            </w:tcBorders>
            <w:vAlign w:val="center"/>
          </w:tcPr>
          <w:p w14:paraId="205B7B1A"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S-2</w:t>
            </w:r>
          </w:p>
        </w:tc>
        <w:tc>
          <w:tcPr>
            <w:tcW w:w="0" w:type="auto"/>
            <w:vMerge/>
            <w:tcBorders>
              <w:top w:val="nil"/>
              <w:left w:val="single" w:sz="4" w:space="0" w:color="auto"/>
              <w:bottom w:val="single" w:sz="4" w:space="0" w:color="auto"/>
              <w:right w:val="single" w:sz="4" w:space="0" w:color="auto"/>
            </w:tcBorders>
            <w:vAlign w:val="center"/>
          </w:tcPr>
          <w:p w14:paraId="708E5E79" w14:textId="77777777" w:rsidR="006C2E34" w:rsidRDefault="006C2E34">
            <w:pPr>
              <w:widowControl/>
              <w:adjustRightInd/>
              <w:spacing w:line="240" w:lineRule="auto"/>
              <w:jc w:val="left"/>
              <w:rPr>
                <w:rFonts w:ascii="Times New Roman" w:hAnsi="Times New Roman"/>
                <w:sz w:val="18"/>
                <w:szCs w:val="18"/>
              </w:rPr>
            </w:pPr>
          </w:p>
        </w:tc>
      </w:tr>
    </w:tbl>
    <w:p w14:paraId="2E82C256" w14:textId="77777777" w:rsidR="006C2E34" w:rsidRDefault="003F4E6C">
      <w:pPr>
        <w:pStyle w:val="affd"/>
        <w:spacing w:before="120" w:after="120"/>
      </w:pPr>
      <w:r>
        <w:t>型式试验</w:t>
      </w:r>
    </w:p>
    <w:p w14:paraId="6966301C" w14:textId="77777777" w:rsidR="006C2E34" w:rsidRDefault="003F4E6C">
      <w:pPr>
        <w:pStyle w:val="affe"/>
        <w:spacing w:before="120" w:after="120"/>
        <w:rPr>
          <w:rFonts w:ascii="宋体" w:eastAsia="宋体" w:hAnsi="宋体"/>
          <w:szCs w:val="21"/>
        </w:rPr>
      </w:pPr>
      <w:r>
        <w:rPr>
          <w:rFonts w:ascii="宋体" w:eastAsia="宋体" w:hAnsi="宋体"/>
          <w:szCs w:val="21"/>
        </w:rPr>
        <w:t>型式</w:t>
      </w:r>
      <w:r>
        <w:rPr>
          <w:rFonts w:ascii="宋体" w:eastAsia="宋体" w:hAnsi="宋体" w:hint="eastAsia"/>
          <w:szCs w:val="21"/>
        </w:rPr>
        <w:t>试验在正常情况下每</w:t>
      </w:r>
      <w:r>
        <w:rPr>
          <w:rFonts w:ascii="宋体" w:eastAsia="宋体" w:hAnsi="宋体"/>
          <w:szCs w:val="21"/>
        </w:rPr>
        <w:t>12</w:t>
      </w:r>
      <w:r>
        <w:rPr>
          <w:rFonts w:ascii="宋体" w:eastAsia="宋体" w:hAnsi="宋体" w:hint="eastAsia"/>
          <w:szCs w:val="21"/>
        </w:rPr>
        <w:t>个月进行</w:t>
      </w:r>
      <w:r>
        <w:rPr>
          <w:rFonts w:ascii="宋体" w:eastAsia="宋体" w:hAnsi="宋体"/>
          <w:szCs w:val="21"/>
        </w:rPr>
        <w:t>1</w:t>
      </w:r>
      <w:r>
        <w:rPr>
          <w:rFonts w:ascii="宋体" w:eastAsia="宋体" w:hAnsi="宋体" w:hint="eastAsia"/>
          <w:szCs w:val="21"/>
        </w:rPr>
        <w:t>次。有下列情况之一时，也需进行型式试验：</w:t>
      </w:r>
    </w:p>
    <w:p w14:paraId="10509E55" w14:textId="77777777" w:rsidR="006C2E34" w:rsidRDefault="003F4E6C">
      <w:pPr>
        <w:pStyle w:val="afffffffffffd"/>
        <w:numPr>
          <w:ilvl w:val="0"/>
          <w:numId w:val="32"/>
        </w:numPr>
        <w:rPr>
          <w:rFonts w:hAnsi="宋体"/>
        </w:rPr>
      </w:pPr>
      <w:r>
        <w:rPr>
          <w:rFonts w:hAnsi="宋体"/>
        </w:rPr>
        <w:lastRenderedPageBreak/>
        <w:t>当结构、材料或工艺有重大改变时；</w:t>
      </w:r>
    </w:p>
    <w:p w14:paraId="7FD6D587" w14:textId="77777777" w:rsidR="006C2E34" w:rsidRDefault="003F4E6C">
      <w:pPr>
        <w:pStyle w:val="afffffffffffd"/>
        <w:numPr>
          <w:ilvl w:val="0"/>
          <w:numId w:val="32"/>
        </w:numPr>
        <w:rPr>
          <w:rFonts w:hAnsi="宋体"/>
        </w:rPr>
      </w:pPr>
      <w:r>
        <w:rPr>
          <w:rFonts w:hAnsi="宋体"/>
        </w:rPr>
        <w:t>停产半年以上重新恢复生产时；</w:t>
      </w:r>
    </w:p>
    <w:p w14:paraId="6FCA9427" w14:textId="77777777" w:rsidR="006C2E34" w:rsidRDefault="003F4E6C">
      <w:pPr>
        <w:pStyle w:val="afffffffffffd"/>
        <w:numPr>
          <w:ilvl w:val="0"/>
          <w:numId w:val="32"/>
        </w:numPr>
        <w:rPr>
          <w:rFonts w:hAnsi="宋体"/>
        </w:rPr>
      </w:pPr>
      <w:r>
        <w:rPr>
          <w:rFonts w:hAnsi="宋体"/>
        </w:rPr>
        <w:t>其它认为有必要的情况下。</w:t>
      </w:r>
    </w:p>
    <w:p w14:paraId="49A27C9A" w14:textId="77777777" w:rsidR="006C2E34" w:rsidRDefault="003F4E6C">
      <w:pPr>
        <w:pStyle w:val="affe"/>
        <w:spacing w:before="120" w:after="120"/>
        <w:rPr>
          <w:rFonts w:ascii="宋体" w:eastAsia="宋体" w:hAnsi="宋体"/>
          <w:szCs w:val="21"/>
        </w:rPr>
      </w:pPr>
      <w:r>
        <w:rPr>
          <w:rFonts w:ascii="宋体" w:eastAsia="宋体" w:hAnsi="宋体"/>
          <w:szCs w:val="21"/>
        </w:rPr>
        <w:t>型式试验按GB/T 2829抽样方案的有关规定进行。其检查项目、判定水平DL、不合格质量水平RQL和判定组数见表</w:t>
      </w:r>
      <w:r>
        <w:rPr>
          <w:rFonts w:ascii="宋体" w:eastAsia="宋体" w:hAnsi="宋体" w:hint="eastAsia"/>
          <w:szCs w:val="21"/>
        </w:rPr>
        <w:t>4</w:t>
      </w:r>
      <w:r>
        <w:rPr>
          <w:rFonts w:ascii="宋体" w:eastAsia="宋体" w:hAnsi="宋体"/>
          <w:szCs w:val="21"/>
        </w:rPr>
        <w:t>。</w:t>
      </w:r>
    </w:p>
    <w:p w14:paraId="7992F117" w14:textId="77777777" w:rsidR="006C2E34" w:rsidRDefault="003F4E6C">
      <w:pPr>
        <w:pStyle w:val="aff2"/>
        <w:spacing w:before="120" w:after="120"/>
      </w:pPr>
      <w:r>
        <w:t>型式试验规则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864"/>
        <w:gridCol w:w="871"/>
        <w:gridCol w:w="1120"/>
        <w:gridCol w:w="1537"/>
        <w:gridCol w:w="1537"/>
        <w:gridCol w:w="1535"/>
      </w:tblGrid>
      <w:tr w:rsidR="006C2E34" w14:paraId="791B5684" w14:textId="77777777">
        <w:trPr>
          <w:trHeight w:val="419"/>
          <w:jc w:val="center"/>
        </w:trPr>
        <w:tc>
          <w:tcPr>
            <w:tcW w:w="578" w:type="pct"/>
            <w:tcBorders>
              <w:top w:val="single" w:sz="4" w:space="0" w:color="auto"/>
              <w:left w:val="single" w:sz="4" w:space="0" w:color="auto"/>
              <w:bottom w:val="single" w:sz="4" w:space="0" w:color="auto"/>
              <w:right w:val="single" w:sz="4" w:space="0" w:color="auto"/>
            </w:tcBorders>
            <w:vAlign w:val="center"/>
          </w:tcPr>
          <w:p w14:paraId="1537F4B2" w14:textId="77777777" w:rsidR="006C2E34" w:rsidRDefault="003F4E6C">
            <w:pPr>
              <w:adjustRightInd/>
              <w:spacing w:line="240" w:lineRule="auto"/>
              <w:jc w:val="center"/>
              <w:rPr>
                <w:rFonts w:ascii="Times New Roman" w:hAnsi="Times New Roman"/>
                <w:sz w:val="18"/>
                <w:szCs w:val="18"/>
              </w:rPr>
            </w:pPr>
            <w:r>
              <w:rPr>
                <w:rFonts w:ascii="宋体" w:hAnsi="宋体"/>
                <w:sz w:val="18"/>
                <w:szCs w:val="18"/>
              </w:rPr>
              <w:t>序号</w:t>
            </w:r>
          </w:p>
        </w:tc>
        <w:tc>
          <w:tcPr>
            <w:tcW w:w="974" w:type="pct"/>
            <w:tcBorders>
              <w:top w:val="single" w:sz="4" w:space="0" w:color="auto"/>
              <w:left w:val="single" w:sz="4" w:space="0" w:color="auto"/>
              <w:bottom w:val="single" w:sz="4" w:space="0" w:color="auto"/>
              <w:right w:val="single" w:sz="4" w:space="0" w:color="auto"/>
            </w:tcBorders>
            <w:vAlign w:val="center"/>
          </w:tcPr>
          <w:p w14:paraId="1EB31587" w14:textId="77777777" w:rsidR="006C2E34" w:rsidRDefault="003F4E6C">
            <w:pPr>
              <w:adjustRightInd/>
              <w:spacing w:line="240" w:lineRule="auto"/>
              <w:jc w:val="center"/>
              <w:rPr>
                <w:rFonts w:ascii="Times New Roman" w:hAnsi="Times New Roman"/>
                <w:sz w:val="18"/>
                <w:szCs w:val="18"/>
              </w:rPr>
            </w:pPr>
            <w:r>
              <w:rPr>
                <w:rFonts w:ascii="宋体" w:hAnsi="宋体"/>
                <w:sz w:val="18"/>
                <w:szCs w:val="18"/>
              </w:rPr>
              <w:t>检查项目</w:t>
            </w:r>
          </w:p>
        </w:tc>
        <w:tc>
          <w:tcPr>
            <w:tcW w:w="455" w:type="pct"/>
            <w:tcBorders>
              <w:top w:val="single" w:sz="4" w:space="0" w:color="auto"/>
              <w:left w:val="single" w:sz="4" w:space="0" w:color="auto"/>
              <w:bottom w:val="single" w:sz="4" w:space="0" w:color="auto"/>
              <w:right w:val="single" w:sz="4" w:space="0" w:color="auto"/>
            </w:tcBorders>
            <w:vAlign w:val="center"/>
          </w:tcPr>
          <w:p w14:paraId="574D8CBF" w14:textId="77777777" w:rsidR="006C2E34" w:rsidRDefault="003F4E6C">
            <w:pPr>
              <w:adjustRightInd/>
              <w:spacing w:line="240" w:lineRule="auto"/>
              <w:jc w:val="center"/>
              <w:rPr>
                <w:rFonts w:ascii="Times New Roman" w:hAnsi="Times New Roman"/>
                <w:sz w:val="18"/>
                <w:szCs w:val="18"/>
              </w:rPr>
            </w:pPr>
            <w:r>
              <w:rPr>
                <w:rFonts w:ascii="宋体" w:hAnsi="宋体"/>
                <w:sz w:val="18"/>
                <w:szCs w:val="18"/>
              </w:rPr>
              <w:t>要求</w:t>
            </w:r>
          </w:p>
        </w:tc>
        <w:tc>
          <w:tcPr>
            <w:tcW w:w="585" w:type="pct"/>
            <w:tcBorders>
              <w:top w:val="single" w:sz="4" w:space="0" w:color="auto"/>
              <w:left w:val="single" w:sz="4" w:space="0" w:color="auto"/>
              <w:bottom w:val="single" w:sz="4" w:space="0" w:color="auto"/>
              <w:right w:val="single" w:sz="4" w:space="0" w:color="auto"/>
            </w:tcBorders>
            <w:vAlign w:val="center"/>
          </w:tcPr>
          <w:p w14:paraId="551D57C6" w14:textId="77777777" w:rsidR="006C2E34" w:rsidRDefault="003F4E6C">
            <w:pPr>
              <w:adjustRightInd/>
              <w:spacing w:line="240" w:lineRule="auto"/>
              <w:jc w:val="center"/>
              <w:rPr>
                <w:rFonts w:ascii="Times New Roman" w:hAnsi="Times New Roman"/>
                <w:sz w:val="18"/>
                <w:szCs w:val="18"/>
              </w:rPr>
            </w:pPr>
            <w:r>
              <w:rPr>
                <w:rFonts w:ascii="宋体" w:hAnsi="宋体"/>
                <w:sz w:val="18"/>
                <w:szCs w:val="18"/>
              </w:rPr>
              <w:t>试验方法</w:t>
            </w:r>
          </w:p>
        </w:tc>
        <w:tc>
          <w:tcPr>
            <w:tcW w:w="803" w:type="pct"/>
            <w:tcBorders>
              <w:top w:val="single" w:sz="4" w:space="0" w:color="auto"/>
              <w:left w:val="single" w:sz="4" w:space="0" w:color="auto"/>
              <w:bottom w:val="single" w:sz="4" w:space="0" w:color="auto"/>
              <w:right w:val="single" w:sz="4" w:space="0" w:color="auto"/>
            </w:tcBorders>
          </w:tcPr>
          <w:p w14:paraId="61BD1F58" w14:textId="77777777" w:rsidR="006C2E34" w:rsidRDefault="003F4E6C">
            <w:pPr>
              <w:adjustRightInd/>
              <w:spacing w:line="240" w:lineRule="auto"/>
              <w:jc w:val="center"/>
              <w:rPr>
                <w:rFonts w:ascii="Times New Roman" w:hAnsi="Times New Roman"/>
                <w:sz w:val="18"/>
                <w:szCs w:val="18"/>
              </w:rPr>
            </w:pPr>
            <w:r>
              <w:rPr>
                <w:rFonts w:ascii="宋体" w:hAnsi="宋体"/>
                <w:sz w:val="18"/>
                <w:szCs w:val="18"/>
              </w:rPr>
              <w:t>判别水平</w:t>
            </w:r>
          </w:p>
          <w:p w14:paraId="2F6859B2"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DL</w:t>
            </w:r>
          </w:p>
        </w:tc>
        <w:tc>
          <w:tcPr>
            <w:tcW w:w="803" w:type="pct"/>
            <w:tcBorders>
              <w:top w:val="single" w:sz="4" w:space="0" w:color="auto"/>
              <w:left w:val="single" w:sz="4" w:space="0" w:color="auto"/>
              <w:bottom w:val="single" w:sz="4" w:space="0" w:color="auto"/>
              <w:right w:val="single" w:sz="4" w:space="0" w:color="auto"/>
            </w:tcBorders>
          </w:tcPr>
          <w:p w14:paraId="5145DCA0" w14:textId="77777777" w:rsidR="006C2E34" w:rsidRDefault="003F4E6C">
            <w:pPr>
              <w:adjustRightInd/>
              <w:spacing w:line="240" w:lineRule="auto"/>
              <w:jc w:val="center"/>
              <w:rPr>
                <w:rFonts w:ascii="Times New Roman" w:hAnsi="Times New Roman"/>
                <w:sz w:val="18"/>
                <w:szCs w:val="18"/>
              </w:rPr>
            </w:pPr>
            <w:r>
              <w:rPr>
                <w:rFonts w:ascii="宋体" w:hAnsi="宋体"/>
                <w:sz w:val="18"/>
                <w:szCs w:val="18"/>
              </w:rPr>
              <w:t>不合格质量水平</w:t>
            </w:r>
            <w:r>
              <w:rPr>
                <w:rFonts w:ascii="Times New Roman" w:hAnsi="Times New Roman"/>
                <w:sz w:val="18"/>
                <w:szCs w:val="18"/>
              </w:rPr>
              <w:t>RQL</w:t>
            </w:r>
          </w:p>
        </w:tc>
        <w:tc>
          <w:tcPr>
            <w:tcW w:w="802" w:type="pct"/>
            <w:tcBorders>
              <w:top w:val="single" w:sz="4" w:space="0" w:color="auto"/>
              <w:left w:val="single" w:sz="4" w:space="0" w:color="auto"/>
              <w:bottom w:val="single" w:sz="4" w:space="0" w:color="auto"/>
              <w:right w:val="single" w:sz="4" w:space="0" w:color="auto"/>
            </w:tcBorders>
          </w:tcPr>
          <w:p w14:paraId="002DD399" w14:textId="77777777" w:rsidR="006C2E34" w:rsidRDefault="003F4E6C">
            <w:pPr>
              <w:adjustRightInd/>
              <w:spacing w:line="240" w:lineRule="auto"/>
              <w:jc w:val="center"/>
              <w:rPr>
                <w:rFonts w:ascii="Times New Roman" w:hAnsi="Times New Roman"/>
                <w:sz w:val="18"/>
                <w:szCs w:val="18"/>
              </w:rPr>
            </w:pPr>
            <w:r>
              <w:rPr>
                <w:rFonts w:ascii="宋体" w:hAnsi="宋体"/>
                <w:sz w:val="18"/>
                <w:szCs w:val="18"/>
              </w:rPr>
              <w:t>判定组数</w:t>
            </w:r>
          </w:p>
        </w:tc>
      </w:tr>
      <w:tr w:rsidR="006C2E34" w14:paraId="23E4DAA7" w14:textId="77777777">
        <w:trPr>
          <w:trHeight w:val="419"/>
          <w:jc w:val="center"/>
        </w:trPr>
        <w:tc>
          <w:tcPr>
            <w:tcW w:w="578" w:type="pct"/>
            <w:tcBorders>
              <w:top w:val="single" w:sz="4" w:space="0" w:color="auto"/>
              <w:left w:val="single" w:sz="4" w:space="0" w:color="auto"/>
              <w:bottom w:val="single" w:sz="4" w:space="0" w:color="auto"/>
              <w:right w:val="single" w:sz="4" w:space="0" w:color="auto"/>
            </w:tcBorders>
            <w:vAlign w:val="center"/>
          </w:tcPr>
          <w:p w14:paraId="28D3002A"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1</w:t>
            </w:r>
          </w:p>
        </w:tc>
        <w:tc>
          <w:tcPr>
            <w:tcW w:w="974" w:type="pct"/>
            <w:tcBorders>
              <w:top w:val="single" w:sz="4" w:space="0" w:color="auto"/>
              <w:left w:val="single" w:sz="4" w:space="0" w:color="auto"/>
              <w:bottom w:val="single" w:sz="4" w:space="0" w:color="auto"/>
              <w:right w:val="single" w:sz="4" w:space="0" w:color="auto"/>
            </w:tcBorders>
            <w:vAlign w:val="center"/>
          </w:tcPr>
          <w:p w14:paraId="41BA1703" w14:textId="77777777" w:rsidR="006C2E34" w:rsidRDefault="003F4E6C">
            <w:pPr>
              <w:adjustRightInd/>
              <w:spacing w:line="240" w:lineRule="auto"/>
              <w:jc w:val="center"/>
              <w:rPr>
                <w:rFonts w:ascii="Times New Roman" w:hAnsi="Times New Roman"/>
                <w:sz w:val="18"/>
                <w:szCs w:val="18"/>
              </w:rPr>
            </w:pPr>
            <w:r>
              <w:rPr>
                <w:rFonts w:ascii="宋体" w:hAnsi="宋体"/>
                <w:sz w:val="18"/>
                <w:szCs w:val="18"/>
              </w:rPr>
              <w:t>尺寸</w:t>
            </w:r>
          </w:p>
        </w:tc>
        <w:tc>
          <w:tcPr>
            <w:tcW w:w="455" w:type="pct"/>
            <w:tcBorders>
              <w:top w:val="single" w:sz="4" w:space="0" w:color="auto"/>
              <w:left w:val="single" w:sz="4" w:space="0" w:color="auto"/>
              <w:bottom w:val="single" w:sz="4" w:space="0" w:color="auto"/>
              <w:right w:val="single" w:sz="4" w:space="0" w:color="auto"/>
            </w:tcBorders>
            <w:vAlign w:val="center"/>
          </w:tcPr>
          <w:p w14:paraId="1B119A12"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5.</w:t>
            </w:r>
            <w:r>
              <w:rPr>
                <w:rFonts w:ascii="Times New Roman" w:hAnsi="Times New Roman" w:hint="eastAsia"/>
                <w:sz w:val="18"/>
                <w:szCs w:val="18"/>
              </w:rPr>
              <w:t>1</w:t>
            </w:r>
          </w:p>
        </w:tc>
        <w:tc>
          <w:tcPr>
            <w:tcW w:w="585" w:type="pct"/>
            <w:tcBorders>
              <w:top w:val="single" w:sz="4" w:space="0" w:color="auto"/>
              <w:left w:val="single" w:sz="4" w:space="0" w:color="auto"/>
              <w:bottom w:val="single" w:sz="4" w:space="0" w:color="auto"/>
              <w:right w:val="single" w:sz="4" w:space="0" w:color="auto"/>
            </w:tcBorders>
            <w:vAlign w:val="center"/>
          </w:tcPr>
          <w:p w14:paraId="0D505F10"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6.</w:t>
            </w:r>
            <w:r>
              <w:rPr>
                <w:rFonts w:ascii="Times New Roman" w:hAnsi="Times New Roman" w:hint="eastAsia"/>
                <w:sz w:val="18"/>
                <w:szCs w:val="18"/>
              </w:rPr>
              <w:t>1</w:t>
            </w:r>
          </w:p>
        </w:tc>
        <w:tc>
          <w:tcPr>
            <w:tcW w:w="803" w:type="pct"/>
            <w:vMerge w:val="restart"/>
            <w:tcBorders>
              <w:top w:val="nil"/>
              <w:left w:val="single" w:sz="4" w:space="0" w:color="auto"/>
              <w:bottom w:val="single" w:sz="4" w:space="0" w:color="auto"/>
              <w:right w:val="single" w:sz="4" w:space="0" w:color="auto"/>
            </w:tcBorders>
            <w:vAlign w:val="center"/>
          </w:tcPr>
          <w:p w14:paraId="5F5B96F7"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Ⅱ</w:t>
            </w:r>
          </w:p>
        </w:tc>
        <w:tc>
          <w:tcPr>
            <w:tcW w:w="803" w:type="pct"/>
            <w:vMerge w:val="restart"/>
            <w:tcBorders>
              <w:top w:val="nil"/>
              <w:left w:val="single" w:sz="4" w:space="0" w:color="auto"/>
              <w:bottom w:val="single" w:sz="4" w:space="0" w:color="auto"/>
              <w:right w:val="single" w:sz="4" w:space="0" w:color="auto"/>
            </w:tcBorders>
            <w:vAlign w:val="center"/>
          </w:tcPr>
          <w:p w14:paraId="57BB7DBC" w14:textId="77777777" w:rsidR="006C2E34" w:rsidRDefault="003F4E6C" w:rsidP="00197707">
            <w:pPr>
              <w:adjustRightInd/>
              <w:spacing w:line="240" w:lineRule="auto"/>
              <w:jc w:val="center"/>
              <w:rPr>
                <w:rFonts w:ascii="Times New Roman" w:hAnsi="Times New Roman"/>
                <w:sz w:val="18"/>
                <w:szCs w:val="18"/>
              </w:rPr>
            </w:pPr>
            <w:r>
              <w:rPr>
                <w:rFonts w:ascii="Times New Roman" w:hAnsi="Times New Roman"/>
                <w:sz w:val="18"/>
                <w:szCs w:val="18"/>
              </w:rPr>
              <w:t>1</w:t>
            </w:r>
            <w:r w:rsidR="00197707">
              <w:rPr>
                <w:rFonts w:ascii="Times New Roman" w:hAnsi="Times New Roman" w:hint="eastAsia"/>
                <w:sz w:val="18"/>
                <w:szCs w:val="18"/>
              </w:rPr>
              <w:t>0</w:t>
            </w:r>
          </w:p>
        </w:tc>
        <w:tc>
          <w:tcPr>
            <w:tcW w:w="802" w:type="pct"/>
            <w:vMerge w:val="restart"/>
            <w:tcBorders>
              <w:top w:val="nil"/>
              <w:left w:val="single" w:sz="4" w:space="0" w:color="auto"/>
              <w:bottom w:val="single" w:sz="4" w:space="0" w:color="auto"/>
              <w:right w:val="single" w:sz="4" w:space="0" w:color="auto"/>
            </w:tcBorders>
            <w:vAlign w:val="center"/>
          </w:tcPr>
          <w:p w14:paraId="4ED386BD"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[1</w:t>
            </w:r>
            <w:r>
              <w:rPr>
                <w:rFonts w:ascii="宋体" w:hAnsi="宋体"/>
                <w:sz w:val="18"/>
                <w:szCs w:val="18"/>
              </w:rPr>
              <w:t>，</w:t>
            </w:r>
            <w:r>
              <w:rPr>
                <w:rFonts w:ascii="Times New Roman" w:hAnsi="Times New Roman"/>
                <w:sz w:val="18"/>
                <w:szCs w:val="18"/>
              </w:rPr>
              <w:t>2]</w:t>
            </w:r>
          </w:p>
        </w:tc>
      </w:tr>
      <w:tr w:rsidR="006C2E34" w14:paraId="43DA4AB9" w14:textId="77777777">
        <w:trPr>
          <w:trHeight w:val="419"/>
          <w:jc w:val="center"/>
        </w:trPr>
        <w:tc>
          <w:tcPr>
            <w:tcW w:w="578" w:type="pct"/>
            <w:tcBorders>
              <w:top w:val="single" w:sz="4" w:space="0" w:color="auto"/>
              <w:left w:val="single" w:sz="4" w:space="0" w:color="auto"/>
              <w:bottom w:val="single" w:sz="4" w:space="0" w:color="auto"/>
              <w:right w:val="single" w:sz="4" w:space="0" w:color="auto"/>
            </w:tcBorders>
            <w:vAlign w:val="center"/>
          </w:tcPr>
          <w:p w14:paraId="1DA4F1EA"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2</w:t>
            </w:r>
          </w:p>
        </w:tc>
        <w:tc>
          <w:tcPr>
            <w:tcW w:w="974" w:type="pct"/>
            <w:tcBorders>
              <w:top w:val="single" w:sz="4" w:space="0" w:color="auto"/>
              <w:left w:val="single" w:sz="4" w:space="0" w:color="auto"/>
              <w:bottom w:val="single" w:sz="4" w:space="0" w:color="auto"/>
              <w:right w:val="single" w:sz="4" w:space="0" w:color="auto"/>
            </w:tcBorders>
            <w:vAlign w:val="center"/>
          </w:tcPr>
          <w:p w14:paraId="5BE16F27" w14:textId="77777777" w:rsidR="006C2E34" w:rsidRDefault="003F4E6C">
            <w:pPr>
              <w:adjustRightInd/>
              <w:spacing w:line="240" w:lineRule="auto"/>
              <w:jc w:val="center"/>
              <w:rPr>
                <w:rFonts w:ascii="Times New Roman" w:hAnsi="Times New Roman"/>
                <w:sz w:val="18"/>
                <w:szCs w:val="18"/>
              </w:rPr>
            </w:pPr>
            <w:r>
              <w:rPr>
                <w:rFonts w:ascii="宋体" w:hAnsi="宋体"/>
                <w:sz w:val="18"/>
                <w:szCs w:val="18"/>
              </w:rPr>
              <w:t>外观</w:t>
            </w:r>
          </w:p>
        </w:tc>
        <w:tc>
          <w:tcPr>
            <w:tcW w:w="455" w:type="pct"/>
            <w:tcBorders>
              <w:top w:val="single" w:sz="4" w:space="0" w:color="auto"/>
              <w:left w:val="single" w:sz="4" w:space="0" w:color="auto"/>
              <w:bottom w:val="single" w:sz="4" w:space="0" w:color="auto"/>
              <w:right w:val="single" w:sz="4" w:space="0" w:color="auto"/>
            </w:tcBorders>
            <w:vAlign w:val="center"/>
          </w:tcPr>
          <w:p w14:paraId="72722081"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5.</w:t>
            </w:r>
            <w:r>
              <w:rPr>
                <w:rFonts w:ascii="Times New Roman" w:hAnsi="Times New Roman" w:hint="eastAsia"/>
                <w:sz w:val="18"/>
                <w:szCs w:val="18"/>
              </w:rPr>
              <w:t>2</w:t>
            </w:r>
          </w:p>
        </w:tc>
        <w:tc>
          <w:tcPr>
            <w:tcW w:w="585" w:type="pct"/>
            <w:tcBorders>
              <w:top w:val="single" w:sz="4" w:space="0" w:color="auto"/>
              <w:left w:val="single" w:sz="4" w:space="0" w:color="auto"/>
              <w:bottom w:val="single" w:sz="4" w:space="0" w:color="auto"/>
              <w:right w:val="single" w:sz="4" w:space="0" w:color="auto"/>
            </w:tcBorders>
            <w:vAlign w:val="center"/>
          </w:tcPr>
          <w:p w14:paraId="1F55DFF0"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6.</w:t>
            </w:r>
            <w:r>
              <w:rPr>
                <w:rFonts w:ascii="Times New Roman" w:hAnsi="Times New Roman" w:hint="eastAsia"/>
                <w:sz w:val="18"/>
                <w:szCs w:val="18"/>
              </w:rPr>
              <w:t>2</w:t>
            </w:r>
          </w:p>
        </w:tc>
        <w:tc>
          <w:tcPr>
            <w:tcW w:w="0" w:type="auto"/>
            <w:vMerge/>
            <w:tcBorders>
              <w:top w:val="nil"/>
              <w:left w:val="single" w:sz="4" w:space="0" w:color="auto"/>
              <w:bottom w:val="single" w:sz="4" w:space="0" w:color="auto"/>
              <w:right w:val="single" w:sz="4" w:space="0" w:color="auto"/>
            </w:tcBorders>
            <w:vAlign w:val="center"/>
          </w:tcPr>
          <w:p w14:paraId="3C7CC365" w14:textId="77777777" w:rsidR="006C2E34" w:rsidRDefault="006C2E34">
            <w:pPr>
              <w:widowControl/>
              <w:adjustRightInd/>
              <w:spacing w:line="240" w:lineRule="auto"/>
              <w:jc w:val="left"/>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tcPr>
          <w:p w14:paraId="1960BEEE" w14:textId="77777777" w:rsidR="006C2E34" w:rsidRDefault="006C2E34">
            <w:pPr>
              <w:widowControl/>
              <w:adjustRightInd/>
              <w:spacing w:line="240" w:lineRule="auto"/>
              <w:jc w:val="left"/>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tcPr>
          <w:p w14:paraId="2F895DA5" w14:textId="77777777" w:rsidR="006C2E34" w:rsidRDefault="006C2E34">
            <w:pPr>
              <w:widowControl/>
              <w:adjustRightInd/>
              <w:spacing w:line="240" w:lineRule="auto"/>
              <w:jc w:val="left"/>
              <w:rPr>
                <w:rFonts w:ascii="Times New Roman" w:hAnsi="Times New Roman"/>
                <w:sz w:val="18"/>
                <w:szCs w:val="18"/>
              </w:rPr>
            </w:pPr>
          </w:p>
        </w:tc>
      </w:tr>
      <w:tr w:rsidR="006C2E34" w14:paraId="69542968" w14:textId="77777777">
        <w:trPr>
          <w:trHeight w:val="419"/>
          <w:jc w:val="center"/>
        </w:trPr>
        <w:tc>
          <w:tcPr>
            <w:tcW w:w="578" w:type="pct"/>
            <w:tcBorders>
              <w:top w:val="single" w:sz="4" w:space="0" w:color="auto"/>
              <w:left w:val="single" w:sz="4" w:space="0" w:color="auto"/>
              <w:bottom w:val="single" w:sz="4" w:space="0" w:color="auto"/>
              <w:right w:val="single" w:sz="4" w:space="0" w:color="auto"/>
            </w:tcBorders>
            <w:vAlign w:val="center"/>
          </w:tcPr>
          <w:p w14:paraId="2871757F"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3</w:t>
            </w:r>
          </w:p>
        </w:tc>
        <w:tc>
          <w:tcPr>
            <w:tcW w:w="974" w:type="pct"/>
            <w:tcBorders>
              <w:top w:val="single" w:sz="4" w:space="0" w:color="auto"/>
              <w:left w:val="single" w:sz="4" w:space="0" w:color="auto"/>
              <w:bottom w:val="single" w:sz="4" w:space="0" w:color="auto"/>
              <w:right w:val="single" w:sz="4" w:space="0" w:color="auto"/>
            </w:tcBorders>
            <w:vAlign w:val="center"/>
          </w:tcPr>
          <w:p w14:paraId="23B55E42" w14:textId="77777777" w:rsidR="006C2E34" w:rsidRDefault="003F4E6C">
            <w:pPr>
              <w:adjustRightInd/>
              <w:spacing w:line="240" w:lineRule="auto"/>
              <w:jc w:val="center"/>
              <w:rPr>
                <w:rFonts w:ascii="Times New Roman" w:hAnsi="Times New Roman"/>
                <w:sz w:val="18"/>
                <w:szCs w:val="18"/>
              </w:rPr>
            </w:pPr>
            <w:r>
              <w:rPr>
                <w:rFonts w:ascii="宋体" w:hAnsi="宋体" w:hint="eastAsia"/>
                <w:bCs/>
                <w:sz w:val="18"/>
                <w:szCs w:val="18"/>
              </w:rPr>
              <w:t>主要</w:t>
            </w:r>
            <w:r>
              <w:rPr>
                <w:rFonts w:ascii="宋体" w:hAnsi="宋体"/>
                <w:bCs/>
                <w:sz w:val="18"/>
                <w:szCs w:val="18"/>
              </w:rPr>
              <w:t>磁性能</w:t>
            </w:r>
          </w:p>
        </w:tc>
        <w:tc>
          <w:tcPr>
            <w:tcW w:w="455" w:type="pct"/>
            <w:tcBorders>
              <w:top w:val="single" w:sz="4" w:space="0" w:color="auto"/>
              <w:left w:val="single" w:sz="4" w:space="0" w:color="auto"/>
              <w:bottom w:val="single" w:sz="4" w:space="0" w:color="auto"/>
              <w:right w:val="single" w:sz="4" w:space="0" w:color="auto"/>
            </w:tcBorders>
            <w:vAlign w:val="center"/>
          </w:tcPr>
          <w:p w14:paraId="7FEDCAA3"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5.</w:t>
            </w:r>
            <w:r>
              <w:rPr>
                <w:rFonts w:ascii="Times New Roman" w:hAnsi="Times New Roman" w:hint="eastAsia"/>
                <w:sz w:val="18"/>
                <w:szCs w:val="18"/>
              </w:rPr>
              <w:t>3.2</w:t>
            </w:r>
          </w:p>
        </w:tc>
        <w:tc>
          <w:tcPr>
            <w:tcW w:w="585" w:type="pct"/>
            <w:tcBorders>
              <w:top w:val="single" w:sz="4" w:space="0" w:color="auto"/>
              <w:left w:val="single" w:sz="4" w:space="0" w:color="auto"/>
              <w:bottom w:val="single" w:sz="4" w:space="0" w:color="auto"/>
              <w:right w:val="single" w:sz="4" w:space="0" w:color="auto"/>
            </w:tcBorders>
            <w:vAlign w:val="center"/>
          </w:tcPr>
          <w:p w14:paraId="6083C60D"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6.</w:t>
            </w:r>
            <w:r>
              <w:rPr>
                <w:rFonts w:ascii="Times New Roman" w:hAnsi="Times New Roman" w:hint="eastAsia"/>
                <w:sz w:val="18"/>
                <w:szCs w:val="18"/>
              </w:rPr>
              <w:t>3.1</w:t>
            </w:r>
          </w:p>
        </w:tc>
        <w:tc>
          <w:tcPr>
            <w:tcW w:w="0" w:type="auto"/>
            <w:vMerge/>
            <w:tcBorders>
              <w:top w:val="nil"/>
              <w:left w:val="single" w:sz="4" w:space="0" w:color="auto"/>
              <w:bottom w:val="single" w:sz="4" w:space="0" w:color="auto"/>
              <w:right w:val="single" w:sz="4" w:space="0" w:color="auto"/>
            </w:tcBorders>
            <w:vAlign w:val="center"/>
          </w:tcPr>
          <w:p w14:paraId="3A51BDDC" w14:textId="77777777" w:rsidR="006C2E34" w:rsidRDefault="006C2E34">
            <w:pPr>
              <w:widowControl/>
              <w:adjustRightInd/>
              <w:spacing w:line="240" w:lineRule="auto"/>
              <w:jc w:val="left"/>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tcPr>
          <w:p w14:paraId="6CED724B" w14:textId="77777777" w:rsidR="006C2E34" w:rsidRDefault="006C2E34">
            <w:pPr>
              <w:widowControl/>
              <w:adjustRightInd/>
              <w:spacing w:line="240" w:lineRule="auto"/>
              <w:jc w:val="left"/>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tcPr>
          <w:p w14:paraId="6C468B20" w14:textId="77777777" w:rsidR="006C2E34" w:rsidRDefault="006C2E34">
            <w:pPr>
              <w:widowControl/>
              <w:adjustRightInd/>
              <w:spacing w:line="240" w:lineRule="auto"/>
              <w:jc w:val="left"/>
              <w:rPr>
                <w:rFonts w:ascii="Times New Roman" w:hAnsi="Times New Roman"/>
                <w:sz w:val="18"/>
                <w:szCs w:val="18"/>
              </w:rPr>
            </w:pPr>
          </w:p>
        </w:tc>
      </w:tr>
      <w:tr w:rsidR="006C2E34" w14:paraId="541C06D8" w14:textId="77777777">
        <w:trPr>
          <w:trHeight w:val="419"/>
          <w:jc w:val="center"/>
        </w:trPr>
        <w:tc>
          <w:tcPr>
            <w:tcW w:w="578" w:type="pct"/>
            <w:tcBorders>
              <w:top w:val="single" w:sz="4" w:space="0" w:color="auto"/>
              <w:left w:val="single" w:sz="4" w:space="0" w:color="auto"/>
              <w:bottom w:val="single" w:sz="4" w:space="0" w:color="auto"/>
              <w:right w:val="single" w:sz="4" w:space="0" w:color="auto"/>
            </w:tcBorders>
            <w:vAlign w:val="center"/>
          </w:tcPr>
          <w:p w14:paraId="5CC57271"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4</w:t>
            </w:r>
          </w:p>
        </w:tc>
        <w:tc>
          <w:tcPr>
            <w:tcW w:w="974" w:type="pct"/>
            <w:tcBorders>
              <w:top w:val="single" w:sz="4" w:space="0" w:color="auto"/>
              <w:left w:val="single" w:sz="4" w:space="0" w:color="auto"/>
              <w:bottom w:val="single" w:sz="4" w:space="0" w:color="auto"/>
              <w:right w:val="single" w:sz="4" w:space="0" w:color="auto"/>
            </w:tcBorders>
            <w:vAlign w:val="center"/>
          </w:tcPr>
          <w:p w14:paraId="1DC435F7" w14:textId="77777777" w:rsidR="006C2E34" w:rsidRDefault="003F4E6C">
            <w:pPr>
              <w:adjustRightInd/>
              <w:spacing w:line="240" w:lineRule="auto"/>
              <w:jc w:val="center"/>
              <w:rPr>
                <w:rFonts w:ascii="Times New Roman" w:hAnsi="Times New Roman"/>
                <w:sz w:val="18"/>
                <w:szCs w:val="18"/>
              </w:rPr>
            </w:pPr>
            <w:r>
              <w:rPr>
                <w:rFonts w:ascii="宋体" w:hAnsi="宋体" w:hint="eastAsia"/>
                <w:sz w:val="18"/>
                <w:szCs w:val="18"/>
              </w:rPr>
              <w:t>表面</w:t>
            </w:r>
            <w:r>
              <w:rPr>
                <w:rFonts w:ascii="宋体" w:hAnsi="宋体"/>
                <w:sz w:val="18"/>
                <w:szCs w:val="18"/>
              </w:rPr>
              <w:t>磁通密度</w:t>
            </w:r>
          </w:p>
        </w:tc>
        <w:tc>
          <w:tcPr>
            <w:tcW w:w="455" w:type="pct"/>
            <w:tcBorders>
              <w:top w:val="single" w:sz="4" w:space="0" w:color="auto"/>
              <w:left w:val="single" w:sz="4" w:space="0" w:color="auto"/>
              <w:bottom w:val="single" w:sz="4" w:space="0" w:color="auto"/>
              <w:right w:val="single" w:sz="4" w:space="0" w:color="auto"/>
            </w:tcBorders>
            <w:vAlign w:val="center"/>
          </w:tcPr>
          <w:p w14:paraId="0B570133"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5.</w:t>
            </w:r>
            <w:r>
              <w:rPr>
                <w:rFonts w:ascii="Times New Roman" w:hAnsi="Times New Roman" w:hint="eastAsia"/>
                <w:sz w:val="18"/>
                <w:szCs w:val="18"/>
              </w:rPr>
              <w:t>3.3</w:t>
            </w:r>
          </w:p>
        </w:tc>
        <w:tc>
          <w:tcPr>
            <w:tcW w:w="585" w:type="pct"/>
            <w:tcBorders>
              <w:top w:val="single" w:sz="4" w:space="0" w:color="auto"/>
              <w:left w:val="single" w:sz="4" w:space="0" w:color="auto"/>
              <w:bottom w:val="single" w:sz="4" w:space="0" w:color="auto"/>
              <w:right w:val="single" w:sz="4" w:space="0" w:color="auto"/>
            </w:tcBorders>
            <w:vAlign w:val="center"/>
          </w:tcPr>
          <w:p w14:paraId="23D5CB69" w14:textId="77777777" w:rsidR="006C2E34" w:rsidRDefault="003F4E6C">
            <w:pPr>
              <w:adjustRightInd/>
              <w:spacing w:line="240" w:lineRule="auto"/>
              <w:jc w:val="center"/>
              <w:rPr>
                <w:rFonts w:ascii="Times New Roman" w:hAnsi="Times New Roman"/>
                <w:sz w:val="18"/>
                <w:szCs w:val="18"/>
              </w:rPr>
            </w:pPr>
            <w:r>
              <w:rPr>
                <w:rFonts w:ascii="Times New Roman" w:hAnsi="Times New Roman"/>
                <w:sz w:val="18"/>
                <w:szCs w:val="18"/>
              </w:rPr>
              <w:t>6.</w:t>
            </w:r>
            <w:r>
              <w:rPr>
                <w:rFonts w:ascii="Times New Roman" w:hAnsi="Times New Roman" w:hint="eastAsia"/>
                <w:sz w:val="18"/>
                <w:szCs w:val="18"/>
              </w:rPr>
              <w:t>3.2</w:t>
            </w:r>
          </w:p>
        </w:tc>
        <w:tc>
          <w:tcPr>
            <w:tcW w:w="0" w:type="auto"/>
            <w:vMerge/>
            <w:tcBorders>
              <w:top w:val="nil"/>
              <w:left w:val="single" w:sz="4" w:space="0" w:color="auto"/>
              <w:bottom w:val="single" w:sz="4" w:space="0" w:color="auto"/>
              <w:right w:val="single" w:sz="4" w:space="0" w:color="auto"/>
            </w:tcBorders>
            <w:vAlign w:val="center"/>
          </w:tcPr>
          <w:p w14:paraId="5BE9325E" w14:textId="77777777" w:rsidR="006C2E34" w:rsidRDefault="006C2E34">
            <w:pPr>
              <w:widowControl/>
              <w:adjustRightInd/>
              <w:spacing w:line="240" w:lineRule="auto"/>
              <w:jc w:val="left"/>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tcPr>
          <w:p w14:paraId="1C3E14F8" w14:textId="77777777" w:rsidR="006C2E34" w:rsidRDefault="006C2E34">
            <w:pPr>
              <w:widowControl/>
              <w:adjustRightInd/>
              <w:spacing w:line="240" w:lineRule="auto"/>
              <w:jc w:val="left"/>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tcPr>
          <w:p w14:paraId="14B73940" w14:textId="77777777" w:rsidR="006C2E34" w:rsidRDefault="006C2E34">
            <w:pPr>
              <w:widowControl/>
              <w:adjustRightInd/>
              <w:spacing w:line="240" w:lineRule="auto"/>
              <w:jc w:val="left"/>
              <w:rPr>
                <w:rFonts w:ascii="Times New Roman" w:hAnsi="Times New Roman"/>
                <w:sz w:val="18"/>
                <w:szCs w:val="18"/>
              </w:rPr>
            </w:pPr>
          </w:p>
        </w:tc>
      </w:tr>
    </w:tbl>
    <w:p w14:paraId="523F67F5" w14:textId="77777777" w:rsidR="006C2E34" w:rsidRDefault="003F4E6C">
      <w:pPr>
        <w:pStyle w:val="affc"/>
        <w:spacing w:before="240" w:after="240"/>
      </w:pPr>
      <w:r>
        <w:t>标志、包装、运输</w:t>
      </w:r>
      <w:r>
        <w:rPr>
          <w:rFonts w:hint="eastAsia"/>
        </w:rPr>
        <w:t>和贮</w:t>
      </w:r>
      <w:r>
        <w:t>存</w:t>
      </w:r>
    </w:p>
    <w:p w14:paraId="6583F386" w14:textId="77777777" w:rsidR="006C2E34" w:rsidRDefault="003F4E6C">
      <w:pPr>
        <w:pStyle w:val="affd"/>
        <w:spacing w:before="120" w:after="120"/>
      </w:pPr>
      <w:r>
        <w:t>标志</w:t>
      </w:r>
    </w:p>
    <w:p w14:paraId="12224D80" w14:textId="77777777" w:rsidR="006C2E34" w:rsidRDefault="003F4E6C">
      <w:pPr>
        <w:pStyle w:val="afffffffffffa"/>
        <w:spacing w:before="156" w:after="156"/>
      </w:pPr>
      <w:r>
        <w:t>外包装箱外侧标明：制造厂名或商标、磁心规格、数量和</w:t>
      </w:r>
      <w:r>
        <w:rPr>
          <w:rFonts w:ascii="Times New Roman"/>
        </w:rPr>
        <w:t>“</w:t>
      </w:r>
      <w:r>
        <w:t>向上</w:t>
      </w:r>
      <w:r>
        <w:rPr>
          <w:rFonts w:ascii="Times New Roman"/>
        </w:rPr>
        <w:t>”</w:t>
      </w:r>
      <w:r>
        <w:t>、</w:t>
      </w:r>
      <w:r>
        <w:rPr>
          <w:rFonts w:ascii="Times New Roman"/>
        </w:rPr>
        <w:t>“</w:t>
      </w:r>
      <w:r>
        <w:t>易碎</w:t>
      </w:r>
      <w:r>
        <w:rPr>
          <w:rFonts w:ascii="Times New Roman"/>
        </w:rPr>
        <w:t>”</w:t>
      </w:r>
      <w:r>
        <w:t>、</w:t>
      </w:r>
      <w:r>
        <w:rPr>
          <w:rFonts w:ascii="Times New Roman"/>
        </w:rPr>
        <w:t>“</w:t>
      </w:r>
      <w:r>
        <w:t>防潮</w:t>
      </w:r>
      <w:r>
        <w:rPr>
          <w:rFonts w:ascii="Times New Roman"/>
        </w:rPr>
        <w:t>”</w:t>
      </w:r>
      <w:r>
        <w:t>等字样或图形以及订货方要求的其它识别标志。箱内附合格证，内容包括制造厂名、产品标准号、型号、数量、检验人员的代号</w:t>
      </w:r>
      <w:r>
        <w:rPr>
          <w:rFonts w:hint="eastAsia"/>
        </w:rPr>
        <w:t>以及</w:t>
      </w:r>
      <w:r>
        <w:t>生产日期等。</w:t>
      </w:r>
    </w:p>
    <w:p w14:paraId="4903D79B" w14:textId="77777777" w:rsidR="006C2E34" w:rsidRDefault="003F4E6C">
      <w:pPr>
        <w:pStyle w:val="affd"/>
        <w:spacing w:before="120" w:after="120"/>
        <w:rPr>
          <w:rFonts w:ascii="Times New Roman"/>
        </w:rPr>
      </w:pPr>
      <w:r>
        <w:t>包装</w:t>
      </w:r>
    </w:p>
    <w:p w14:paraId="33732050" w14:textId="77777777" w:rsidR="006C2E34" w:rsidRDefault="003F4E6C">
      <w:pPr>
        <w:pStyle w:val="affd"/>
        <w:numPr>
          <w:ilvl w:val="0"/>
          <w:numId w:val="0"/>
        </w:numPr>
        <w:spacing w:before="120" w:after="120"/>
        <w:ind w:firstLineChars="200" w:firstLine="420"/>
        <w:rPr>
          <w:rFonts w:ascii="宋体" w:eastAsia="宋体" w:hAnsi="宋体" w:cs="宋体"/>
          <w:szCs w:val="21"/>
        </w:rPr>
      </w:pPr>
      <w:r>
        <w:rPr>
          <w:rFonts w:ascii="宋体" w:eastAsia="宋体" w:hAnsi="宋体" w:cs="宋体"/>
          <w:szCs w:val="21"/>
        </w:rPr>
        <w:t>采用规定的</w:t>
      </w:r>
      <w:r>
        <w:rPr>
          <w:rFonts w:ascii="宋体" w:eastAsia="宋体" w:hAnsi="宋体" w:cs="宋体" w:hint="eastAsia"/>
          <w:szCs w:val="21"/>
        </w:rPr>
        <w:t>牛皮纸箱、</w:t>
      </w:r>
      <w:r>
        <w:rPr>
          <w:rFonts w:ascii="宋体" w:eastAsia="宋体" w:hAnsi="宋体" w:cs="宋体"/>
          <w:szCs w:val="21"/>
        </w:rPr>
        <w:t>纸盒或</w:t>
      </w:r>
      <w:r>
        <w:rPr>
          <w:rFonts w:ascii="宋体" w:eastAsia="宋体" w:hAnsi="宋体" w:cs="宋体" w:hint="eastAsia"/>
          <w:szCs w:val="21"/>
        </w:rPr>
        <w:t>珍珠棉</w:t>
      </w:r>
      <w:r>
        <w:rPr>
          <w:rFonts w:ascii="宋体" w:eastAsia="宋体" w:hAnsi="宋体" w:cs="宋体"/>
          <w:szCs w:val="21"/>
        </w:rPr>
        <w:t>内包装。外包装箱内空隙部分必要时用</w:t>
      </w:r>
      <w:r>
        <w:rPr>
          <w:rFonts w:ascii="宋体" w:eastAsia="宋体" w:hAnsi="宋体" w:cs="宋体" w:hint="eastAsia"/>
          <w:szCs w:val="21"/>
        </w:rPr>
        <w:t>气泡垫</w:t>
      </w:r>
      <w:r>
        <w:rPr>
          <w:rFonts w:ascii="宋体" w:eastAsia="宋体" w:hAnsi="宋体" w:cs="宋体"/>
          <w:szCs w:val="21"/>
        </w:rPr>
        <w:t>板或</w:t>
      </w:r>
      <w:r>
        <w:rPr>
          <w:rFonts w:ascii="宋体" w:eastAsia="宋体" w:hAnsi="宋体" w:cs="宋体" w:hint="eastAsia"/>
          <w:szCs w:val="21"/>
        </w:rPr>
        <w:t>纸板</w:t>
      </w:r>
      <w:r>
        <w:rPr>
          <w:rFonts w:ascii="宋体" w:eastAsia="宋体" w:hAnsi="宋体" w:cs="宋体"/>
          <w:szCs w:val="21"/>
        </w:rPr>
        <w:t>填实。</w:t>
      </w:r>
    </w:p>
    <w:p w14:paraId="62AB7015" w14:textId="77777777" w:rsidR="006C2E34" w:rsidRDefault="003F4E6C">
      <w:pPr>
        <w:pStyle w:val="affd"/>
        <w:spacing w:before="120" w:after="120"/>
      </w:pPr>
      <w:r>
        <w:t>运输</w:t>
      </w:r>
    </w:p>
    <w:p w14:paraId="65F7B95B" w14:textId="77777777" w:rsidR="00197707" w:rsidRPr="00197707" w:rsidRDefault="00197707" w:rsidP="00197707">
      <w:pPr>
        <w:adjustRightInd/>
        <w:spacing w:line="240" w:lineRule="auto"/>
        <w:ind w:firstLineChars="200" w:firstLine="420"/>
        <w:rPr>
          <w:rFonts w:ascii="Times New Roman" w:hAnsi="Times New Roman"/>
          <w:color w:val="000000" w:themeColor="text1"/>
        </w:rPr>
      </w:pPr>
      <w:r w:rsidRPr="00197707">
        <w:rPr>
          <w:rFonts w:ascii="宋体" w:hAnsi="宋体" w:hint="eastAsia"/>
          <w:color w:val="000000" w:themeColor="text1"/>
          <w:kern w:val="0"/>
        </w:rPr>
        <w:t>避免雨雪淋袭和机械损伤的条件下</w:t>
      </w:r>
      <w:r w:rsidRPr="00197707">
        <w:rPr>
          <w:rFonts w:ascii="宋体" w:hAnsi="宋体" w:hint="eastAsia"/>
          <w:bCs/>
          <w:color w:val="000000" w:themeColor="text1"/>
          <w:kern w:val="0"/>
        </w:rPr>
        <w:t>运输</w:t>
      </w:r>
      <w:r w:rsidRPr="00197707">
        <w:rPr>
          <w:rFonts w:ascii="宋体" w:hAnsi="宋体" w:hint="eastAsia"/>
          <w:color w:val="000000" w:themeColor="text1"/>
          <w:kern w:val="0"/>
        </w:rPr>
        <w:t>，运输搬运过程应小心轻放</w:t>
      </w:r>
      <w:r w:rsidRPr="00197707">
        <w:rPr>
          <w:rFonts w:ascii="宋体" w:hAnsi="宋体" w:hint="eastAsia"/>
          <w:color w:val="000000" w:themeColor="text1"/>
        </w:rPr>
        <w:t>。</w:t>
      </w:r>
    </w:p>
    <w:p w14:paraId="6B8ECF31" w14:textId="77777777" w:rsidR="006C2E34" w:rsidRDefault="003F4E6C">
      <w:pPr>
        <w:pStyle w:val="affd"/>
        <w:spacing w:before="120" w:after="120"/>
      </w:pPr>
      <w:r>
        <w:t>贮存</w:t>
      </w:r>
    </w:p>
    <w:p w14:paraId="60AF83A9" w14:textId="77777777" w:rsidR="00071C55" w:rsidRPr="00071C55" w:rsidRDefault="00071C55" w:rsidP="00071C55">
      <w:pPr>
        <w:widowControl/>
        <w:adjustRightInd/>
        <w:spacing w:line="240" w:lineRule="auto"/>
        <w:ind w:firstLineChars="200" w:firstLine="420"/>
        <w:rPr>
          <w:rFonts w:ascii="Times New Roman" w:hAnsi="Times New Roman"/>
          <w:kern w:val="0"/>
        </w:rPr>
      </w:pPr>
      <w:bookmarkStart w:id="40" w:name="BookMark8"/>
      <w:bookmarkEnd w:id="18"/>
      <w:r w:rsidRPr="00071C55">
        <w:rPr>
          <w:rFonts w:ascii="宋体" w:hAnsi="宋体"/>
          <w:kern w:val="0"/>
        </w:rPr>
        <w:t>储存温度为常温，湿度为</w:t>
      </w:r>
      <w:r w:rsidRPr="00071C55">
        <w:rPr>
          <w:rFonts w:ascii="Times New Roman" w:hAnsi="Times New Roman"/>
          <w:kern w:val="0"/>
        </w:rPr>
        <w:t>65 %</w:t>
      </w:r>
      <w:r w:rsidRPr="00071C55">
        <w:rPr>
          <w:rFonts w:ascii="宋体" w:hAnsi="宋体"/>
          <w:kern w:val="0"/>
        </w:rPr>
        <w:t>以下，且空气中无酸碱性或其它有害气体。</w:t>
      </w:r>
    </w:p>
    <w:p w14:paraId="485AC3C9" w14:textId="77777777" w:rsidR="006C2E34" w:rsidRDefault="003F4E6C">
      <w:pPr>
        <w:pStyle w:val="afffff5"/>
        <w:ind w:firstLineChars="0" w:firstLine="0"/>
        <w:jc w:val="center"/>
      </w:pPr>
      <w:r>
        <w:rPr>
          <w:noProof/>
        </w:rPr>
        <w:drawing>
          <wp:inline distT="0" distB="0" distL="0" distR="0" wp14:anchorId="4392BCDD" wp14:editId="6F644B3D">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9"/>
                    <a:stretch>
                      <a:fillRect/>
                    </a:stretch>
                  </pic:blipFill>
                  <pic:spPr>
                    <a:xfrm>
                      <a:off x="0" y="0"/>
                      <a:ext cx="1485900" cy="317500"/>
                    </a:xfrm>
                    <a:prstGeom prst="rect">
                      <a:avLst/>
                    </a:prstGeom>
                  </pic:spPr>
                </pic:pic>
              </a:graphicData>
            </a:graphic>
          </wp:inline>
        </w:drawing>
      </w:r>
      <w:bookmarkEnd w:id="40"/>
    </w:p>
    <w:sectPr w:rsidR="006C2E34">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C14D5" w14:textId="77777777" w:rsidR="008322AB" w:rsidRDefault="008322AB">
      <w:pPr>
        <w:spacing w:line="240" w:lineRule="auto"/>
      </w:pPr>
      <w:r>
        <w:separator/>
      </w:r>
    </w:p>
  </w:endnote>
  <w:endnote w:type="continuationSeparator" w:id="0">
    <w:p w14:paraId="4807EA00" w14:textId="77777777" w:rsidR="008322AB" w:rsidRDefault="008322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48CC" w14:textId="77777777" w:rsidR="003F4E6C" w:rsidRDefault="003F4E6C">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B096" w14:textId="77777777" w:rsidR="003F4E6C" w:rsidRDefault="003F4E6C">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05B8" w14:textId="77777777" w:rsidR="003F4E6C" w:rsidRDefault="003F4E6C">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24D81" w14:textId="77777777" w:rsidR="003F4E6C" w:rsidRDefault="003F4E6C">
    <w:pPr>
      <w:pStyle w:val="afffff2"/>
    </w:pPr>
    <w:r>
      <w:fldChar w:fldCharType="begin"/>
    </w:r>
    <w:r>
      <w:instrText>PAGE   \* MERGEFORMAT</w:instrText>
    </w:r>
    <w:r>
      <w:fldChar w:fldCharType="separate"/>
    </w:r>
    <w:r w:rsidR="008D7F84" w:rsidRPr="008D7F84">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6502" w14:textId="77777777" w:rsidR="008322AB" w:rsidRDefault="008322AB">
      <w:pPr>
        <w:spacing w:line="240" w:lineRule="auto"/>
      </w:pPr>
      <w:r>
        <w:separator/>
      </w:r>
    </w:p>
  </w:footnote>
  <w:footnote w:type="continuationSeparator" w:id="0">
    <w:p w14:paraId="3810336F" w14:textId="77777777" w:rsidR="008322AB" w:rsidRDefault="008322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E68B" w14:textId="77777777" w:rsidR="003F4E6C" w:rsidRDefault="003F4E6C">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98B43" w14:textId="77777777" w:rsidR="003F4E6C" w:rsidRDefault="003F4E6C">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9051" w14:textId="77777777" w:rsidR="003F4E6C" w:rsidRDefault="003F4E6C">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CDC9" w14:textId="77777777" w:rsidR="003F4E6C" w:rsidRDefault="003F4E6C">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 xml:space="preserve"> T/CECA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EE55" w14:textId="77777777" w:rsidR="003F4E6C" w:rsidRDefault="003F4E6C">
    <w:pPr>
      <w:pStyle w:val="afffffa"/>
    </w:pPr>
    <w:r>
      <w:fldChar w:fldCharType="begin"/>
    </w:r>
    <w:r>
      <w:instrText xml:space="preserve"> STYLEREF  标准文件_文件编号  \* MERGEFORMAT </w:instrText>
    </w:r>
    <w:r>
      <w:fldChar w:fldCharType="separate"/>
    </w:r>
    <w:r w:rsidR="00A57154">
      <w:rPr>
        <w:noProof/>
      </w:rPr>
      <w:t>T/CECA XXXX</w:t>
    </w:r>
    <w:r w:rsidR="00A57154">
      <w:rPr>
        <w:noProof/>
      </w:rPr>
      <w:t>—</w:t>
    </w:r>
    <w:r w:rsidR="00A57154">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AFD6E75"/>
    <w:multiLevelType w:val="multilevel"/>
    <w:tmpl w:val="2AFD6E75"/>
    <w:lvl w:ilvl="0">
      <w:start w:val="1"/>
      <w:numFmt w:val="lowerLetter"/>
      <w:lvlText w:val="%1)"/>
      <w:lvlJc w:val="left"/>
      <w:pPr>
        <w:tabs>
          <w:tab w:val="left" w:pos="840"/>
        </w:tabs>
        <w:ind w:left="839" w:hanging="419"/>
      </w:pPr>
      <w:rPr>
        <w:rFonts w:ascii="宋体" w:eastAsia="宋体" w:hAnsi="宋体" w:hint="eastAsia"/>
        <w:b w:val="0"/>
        <w:i w:val="0"/>
        <w:sz w:val="21"/>
        <w:szCs w:val="21"/>
      </w:rPr>
    </w:lvl>
    <w:lvl w:ilvl="1">
      <w:start w:val="1"/>
      <w:numFmt w:val="decimal"/>
      <w:lvlText w:val="%2)"/>
      <w:lvlJc w:val="left"/>
      <w:pPr>
        <w:tabs>
          <w:tab w:val="left" w:pos="1260"/>
        </w:tabs>
        <w:ind w:left="1259" w:hanging="419"/>
      </w:pPr>
      <w:rPr>
        <w:rFonts w:ascii="宋体" w:eastAsia="宋体" w:hAnsi="宋体" w:hint="eastAsia"/>
      </w:rPr>
    </w:lvl>
    <w:lvl w:ilvl="2">
      <w:start w:val="1"/>
      <w:numFmt w:val="decimal"/>
      <w:lvlText w:val="(%3)"/>
      <w:lvlJc w:val="left"/>
      <w:pPr>
        <w:tabs>
          <w:tab w:val="left" w:pos="0"/>
        </w:tabs>
        <w:ind w:left="1679" w:hanging="420"/>
      </w:pPr>
      <w:rPr>
        <w:rFonts w:ascii="宋体" w:eastAsia="宋体" w:hAnsi="宋体" w:hint="eastAsia"/>
        <w:b w:val="0"/>
        <w:i w:val="0"/>
        <w:sz w:val="21"/>
        <w:szCs w:val="21"/>
      </w:rPr>
    </w:lvl>
    <w:lvl w:ilvl="3">
      <w:start w:val="1"/>
      <w:numFmt w:val="decimal"/>
      <w:lvlText w:val="%4."/>
      <w:lvlJc w:val="left"/>
      <w:pPr>
        <w:tabs>
          <w:tab w:val="left" w:pos="2100"/>
        </w:tabs>
        <w:ind w:left="2099" w:hanging="419"/>
      </w:pPr>
      <w:rPr>
        <w:rFonts w:ascii="宋体" w:eastAsia="宋体" w:hAnsi="宋体" w:hint="eastAsia"/>
      </w:rPr>
    </w:lvl>
    <w:lvl w:ilvl="4">
      <w:start w:val="1"/>
      <w:numFmt w:val="lowerLetter"/>
      <w:lvlText w:val="%5)"/>
      <w:lvlJc w:val="left"/>
      <w:pPr>
        <w:tabs>
          <w:tab w:val="left" w:pos="2520"/>
        </w:tabs>
        <w:ind w:left="2519" w:hanging="419"/>
      </w:pPr>
      <w:rPr>
        <w:rFonts w:ascii="宋体" w:eastAsia="宋体" w:hAnsi="宋体" w:hint="eastAsia"/>
      </w:rPr>
    </w:lvl>
    <w:lvl w:ilvl="5">
      <w:start w:val="1"/>
      <w:numFmt w:val="lowerRoman"/>
      <w:lvlText w:val="%6."/>
      <w:lvlJc w:val="right"/>
      <w:pPr>
        <w:tabs>
          <w:tab w:val="left" w:pos="2940"/>
        </w:tabs>
        <w:ind w:left="2939" w:hanging="419"/>
      </w:pPr>
      <w:rPr>
        <w:rFonts w:ascii="宋体" w:eastAsia="宋体" w:hAnsi="宋体" w:hint="eastAsia"/>
      </w:rPr>
    </w:lvl>
    <w:lvl w:ilvl="6">
      <w:start w:val="1"/>
      <w:numFmt w:val="decimal"/>
      <w:lvlText w:val="%7."/>
      <w:lvlJc w:val="left"/>
      <w:pPr>
        <w:tabs>
          <w:tab w:val="left" w:pos="3360"/>
        </w:tabs>
        <w:ind w:left="3359" w:hanging="419"/>
      </w:pPr>
      <w:rPr>
        <w:rFonts w:ascii="宋体" w:eastAsia="宋体" w:hAnsi="宋体" w:hint="eastAsia"/>
      </w:rPr>
    </w:lvl>
    <w:lvl w:ilvl="7">
      <w:start w:val="1"/>
      <w:numFmt w:val="lowerLetter"/>
      <w:lvlText w:val="%8)"/>
      <w:lvlJc w:val="left"/>
      <w:pPr>
        <w:tabs>
          <w:tab w:val="left" w:pos="3780"/>
        </w:tabs>
        <w:ind w:left="3779" w:hanging="419"/>
      </w:pPr>
      <w:rPr>
        <w:rFonts w:ascii="宋体" w:eastAsia="宋体" w:hAnsi="宋体" w:hint="eastAsia"/>
      </w:rPr>
    </w:lvl>
    <w:lvl w:ilvl="8">
      <w:start w:val="1"/>
      <w:numFmt w:val="lowerRoman"/>
      <w:lvlText w:val="%9."/>
      <w:lvlJc w:val="right"/>
      <w:pPr>
        <w:tabs>
          <w:tab w:val="left" w:pos="4200"/>
        </w:tabs>
        <w:ind w:left="4199" w:hanging="419"/>
      </w:pPr>
      <w:rPr>
        <w:rFonts w:ascii="宋体" w:eastAsia="宋体" w:hAnsi="宋体" w:hint="eastAsia"/>
      </w:r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426"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025666409">
    <w:abstractNumId w:val="0"/>
  </w:num>
  <w:num w:numId="2" w16cid:durableId="1859736122">
    <w:abstractNumId w:val="28"/>
  </w:num>
  <w:num w:numId="3" w16cid:durableId="100419917">
    <w:abstractNumId w:val="5"/>
  </w:num>
  <w:num w:numId="4" w16cid:durableId="773597457">
    <w:abstractNumId w:val="24"/>
  </w:num>
  <w:num w:numId="5" w16cid:durableId="712274130">
    <w:abstractNumId w:val="19"/>
  </w:num>
  <w:num w:numId="6" w16cid:durableId="2066678690">
    <w:abstractNumId w:val="14"/>
  </w:num>
  <w:num w:numId="7" w16cid:durableId="939726628">
    <w:abstractNumId w:val="8"/>
  </w:num>
  <w:num w:numId="8" w16cid:durableId="1596749975">
    <w:abstractNumId w:val="3"/>
  </w:num>
  <w:num w:numId="9" w16cid:durableId="1101223516">
    <w:abstractNumId w:val="9"/>
  </w:num>
  <w:num w:numId="10" w16cid:durableId="1775250007">
    <w:abstractNumId w:val="17"/>
  </w:num>
  <w:num w:numId="11" w16cid:durableId="401371337">
    <w:abstractNumId w:val="26"/>
  </w:num>
  <w:num w:numId="12" w16cid:durableId="1194879066">
    <w:abstractNumId w:val="12"/>
  </w:num>
  <w:num w:numId="13" w16cid:durableId="485514718">
    <w:abstractNumId w:val="13"/>
  </w:num>
  <w:num w:numId="14" w16cid:durableId="1416170816">
    <w:abstractNumId w:val="7"/>
  </w:num>
  <w:num w:numId="15" w16cid:durableId="1303272581">
    <w:abstractNumId w:val="20"/>
  </w:num>
  <w:num w:numId="16" w16cid:durableId="1567836291">
    <w:abstractNumId w:val="22"/>
  </w:num>
  <w:num w:numId="17" w16cid:durableId="1852186614">
    <w:abstractNumId w:val="18"/>
  </w:num>
  <w:num w:numId="18" w16cid:durableId="1103845928">
    <w:abstractNumId w:val="30"/>
  </w:num>
  <w:num w:numId="19" w16cid:durableId="129711645">
    <w:abstractNumId w:val="16"/>
  </w:num>
  <w:num w:numId="20" w16cid:durableId="2036617465">
    <w:abstractNumId w:val="1"/>
  </w:num>
  <w:num w:numId="21" w16cid:durableId="666443796">
    <w:abstractNumId w:val="11"/>
  </w:num>
  <w:num w:numId="22" w16cid:durableId="1286354863">
    <w:abstractNumId w:val="31"/>
  </w:num>
  <w:num w:numId="23" w16cid:durableId="23756031">
    <w:abstractNumId w:val="21"/>
  </w:num>
  <w:num w:numId="24" w16cid:durableId="1970279398">
    <w:abstractNumId w:val="6"/>
  </w:num>
  <w:num w:numId="25" w16cid:durableId="2037845755">
    <w:abstractNumId w:val="27"/>
  </w:num>
  <w:num w:numId="26" w16cid:durableId="1228031900">
    <w:abstractNumId w:val="29"/>
  </w:num>
  <w:num w:numId="27" w16cid:durableId="546920155">
    <w:abstractNumId w:val="2"/>
  </w:num>
  <w:num w:numId="28" w16cid:durableId="1123156624">
    <w:abstractNumId w:val="4"/>
  </w:num>
  <w:num w:numId="29" w16cid:durableId="973169947">
    <w:abstractNumId w:val="15"/>
  </w:num>
  <w:num w:numId="30" w16cid:durableId="1834492055">
    <w:abstractNumId w:val="25"/>
  </w:num>
  <w:num w:numId="31" w16cid:durableId="120274809">
    <w:abstractNumId w:val="23"/>
  </w:num>
  <w:num w:numId="32" w16cid:durableId="9451176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UzY2FlMThlOWVhNDA5MmFmM2U4MzY5YTczMGY3ZTEifQ=="/>
  </w:docVars>
  <w:rsids>
    <w:rsidRoot w:val="0077714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943"/>
    <w:rsid w:val="00067F1E"/>
    <w:rsid w:val="00071C55"/>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27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97707"/>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56E5"/>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4B32"/>
    <w:rsid w:val="002253A1"/>
    <w:rsid w:val="00225CF8"/>
    <w:rsid w:val="0022794E"/>
    <w:rsid w:val="00233D64"/>
    <w:rsid w:val="0023482A"/>
    <w:rsid w:val="002359CB"/>
    <w:rsid w:val="00241701"/>
    <w:rsid w:val="00243540"/>
    <w:rsid w:val="0024497B"/>
    <w:rsid w:val="0024515B"/>
    <w:rsid w:val="00246021"/>
    <w:rsid w:val="0024666E"/>
    <w:rsid w:val="00247F52"/>
    <w:rsid w:val="00250B25"/>
    <w:rsid w:val="00250BBE"/>
    <w:rsid w:val="002515C2"/>
    <w:rsid w:val="0025194F"/>
    <w:rsid w:val="0026148A"/>
    <w:rsid w:val="00262696"/>
    <w:rsid w:val="00263C44"/>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550"/>
    <w:rsid w:val="002B5779"/>
    <w:rsid w:val="002B7332"/>
    <w:rsid w:val="002B7F51"/>
    <w:rsid w:val="002C09E7"/>
    <w:rsid w:val="002C1E06"/>
    <w:rsid w:val="002C3401"/>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6DA6"/>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767"/>
    <w:rsid w:val="003D6D61"/>
    <w:rsid w:val="003E019F"/>
    <w:rsid w:val="003E091D"/>
    <w:rsid w:val="003E1C53"/>
    <w:rsid w:val="003E2A69"/>
    <w:rsid w:val="003E2D49"/>
    <w:rsid w:val="003E2FD4"/>
    <w:rsid w:val="003E49F6"/>
    <w:rsid w:val="003E660F"/>
    <w:rsid w:val="003F0841"/>
    <w:rsid w:val="003F23D3"/>
    <w:rsid w:val="003F3F08"/>
    <w:rsid w:val="003F49F1"/>
    <w:rsid w:val="003F4E6C"/>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4F7CCF"/>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795"/>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2B21"/>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2E34"/>
    <w:rsid w:val="006C5A62"/>
    <w:rsid w:val="006C5D68"/>
    <w:rsid w:val="006C6976"/>
    <w:rsid w:val="006C6DD0"/>
    <w:rsid w:val="006D04EA"/>
    <w:rsid w:val="006D16C4"/>
    <w:rsid w:val="006D3E96"/>
    <w:rsid w:val="006D4515"/>
    <w:rsid w:val="006D4BB1"/>
    <w:rsid w:val="006D6593"/>
    <w:rsid w:val="006E6A81"/>
    <w:rsid w:val="006F03A8"/>
    <w:rsid w:val="006F2ACA"/>
    <w:rsid w:val="006F2ADC"/>
    <w:rsid w:val="006F2BFE"/>
    <w:rsid w:val="006F31E9"/>
    <w:rsid w:val="006F6284"/>
    <w:rsid w:val="007002C5"/>
    <w:rsid w:val="00704387"/>
    <w:rsid w:val="00707669"/>
    <w:rsid w:val="00710B17"/>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C7E"/>
    <w:rsid w:val="00752B4D"/>
    <w:rsid w:val="00755402"/>
    <w:rsid w:val="00756B26"/>
    <w:rsid w:val="00756EDF"/>
    <w:rsid w:val="007600E3"/>
    <w:rsid w:val="00762599"/>
    <w:rsid w:val="00765C43"/>
    <w:rsid w:val="00765EFB"/>
    <w:rsid w:val="007671CA"/>
    <w:rsid w:val="00767C61"/>
    <w:rsid w:val="0077008A"/>
    <w:rsid w:val="00773C1F"/>
    <w:rsid w:val="00774DA4"/>
    <w:rsid w:val="00776599"/>
    <w:rsid w:val="0077714A"/>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B8F"/>
    <w:rsid w:val="00823C85"/>
    <w:rsid w:val="00825138"/>
    <w:rsid w:val="008269DD"/>
    <w:rsid w:val="00830621"/>
    <w:rsid w:val="008322AB"/>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575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B6B"/>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D7F8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3B3"/>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7BB4"/>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154"/>
    <w:rsid w:val="00A648CD"/>
    <w:rsid w:val="00A6537A"/>
    <w:rsid w:val="00A67866"/>
    <w:rsid w:val="00A70B07"/>
    <w:rsid w:val="00A70D49"/>
    <w:rsid w:val="00A723F8"/>
    <w:rsid w:val="00A748D0"/>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A02"/>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4B22"/>
    <w:rsid w:val="00BD52D7"/>
    <w:rsid w:val="00BD5AD2"/>
    <w:rsid w:val="00BE22F3"/>
    <w:rsid w:val="00BE5B52"/>
    <w:rsid w:val="00BE7B8D"/>
    <w:rsid w:val="00BF0993"/>
    <w:rsid w:val="00BF10A9"/>
    <w:rsid w:val="00BF1703"/>
    <w:rsid w:val="00BF231C"/>
    <w:rsid w:val="00BF51E5"/>
    <w:rsid w:val="00BF74A6"/>
    <w:rsid w:val="00C000F5"/>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1577"/>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3"/>
    <w:rsid w:val="00D4162B"/>
    <w:rsid w:val="00D4514F"/>
    <w:rsid w:val="00D451E2"/>
    <w:rsid w:val="00D45E89"/>
    <w:rsid w:val="00D45E8D"/>
    <w:rsid w:val="00D466AE"/>
    <w:rsid w:val="00D4734F"/>
    <w:rsid w:val="00D51BF3"/>
    <w:rsid w:val="00D66846"/>
    <w:rsid w:val="00D675FB"/>
    <w:rsid w:val="00D71F25"/>
    <w:rsid w:val="00D72492"/>
    <w:rsid w:val="00D72A9C"/>
    <w:rsid w:val="00D77031"/>
    <w:rsid w:val="00D82819"/>
    <w:rsid w:val="00D84941"/>
    <w:rsid w:val="00D84FA1"/>
    <w:rsid w:val="00D851F0"/>
    <w:rsid w:val="00D86DB7"/>
    <w:rsid w:val="00D87BF5"/>
    <w:rsid w:val="00D90721"/>
    <w:rsid w:val="00D926D0"/>
    <w:rsid w:val="00D93030"/>
    <w:rsid w:val="00D950E1"/>
    <w:rsid w:val="00D952A6"/>
    <w:rsid w:val="00D97F99"/>
    <w:rsid w:val="00DA056D"/>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2F8"/>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954388C"/>
    <w:rsid w:val="0A9511C9"/>
    <w:rsid w:val="0CB94191"/>
    <w:rsid w:val="0D9C7911"/>
    <w:rsid w:val="0FE001C1"/>
    <w:rsid w:val="452E39F0"/>
    <w:rsid w:val="467A5A32"/>
    <w:rsid w:val="5AA97A12"/>
    <w:rsid w:val="76DB0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61E4698"/>
  <w15:docId w15:val="{6D8F9FE6-26CF-448D-AD90-3963E157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afffffffffffa">
    <w:name w:val="段"/>
    <w:basedOn w:val="afff5"/>
    <w:qFormat/>
    <w:pPr>
      <w:widowControl/>
      <w:autoSpaceDE w:val="0"/>
      <w:autoSpaceDN w:val="0"/>
      <w:adjustRightInd/>
      <w:spacing w:line="240" w:lineRule="auto"/>
      <w:ind w:firstLineChars="200" w:firstLine="420"/>
    </w:pPr>
    <w:rPr>
      <w:rFonts w:ascii="宋体" w:hAnsi="宋体" w:cs="宋体"/>
      <w:kern w:val="0"/>
    </w:rPr>
  </w:style>
  <w:style w:type="paragraph" w:customStyle="1" w:styleId="afffffffffffb">
    <w:name w:val="二级条标题"/>
    <w:basedOn w:val="afff5"/>
    <w:next w:val="afff5"/>
    <w:qFormat/>
    <w:pPr>
      <w:widowControl/>
      <w:adjustRightInd/>
      <w:spacing w:beforeLines="50" w:afterLines="50" w:line="240" w:lineRule="auto"/>
      <w:ind w:left="2268"/>
      <w:jc w:val="left"/>
      <w:outlineLvl w:val="3"/>
    </w:pPr>
    <w:rPr>
      <w:rFonts w:ascii="黑体" w:eastAsia="黑体" w:hAnsi="Times New Roman"/>
      <w:kern w:val="0"/>
    </w:rPr>
  </w:style>
  <w:style w:type="paragraph" w:customStyle="1" w:styleId="12">
    <w:name w:val="正文1"/>
    <w:qFormat/>
    <w:pPr>
      <w:jc w:val="both"/>
    </w:pPr>
    <w:rPr>
      <w:rFonts w:ascii="Times New Roman" w:hAnsi="Times New Roman"/>
      <w:kern w:val="2"/>
      <w:sz w:val="21"/>
      <w:szCs w:val="21"/>
    </w:rPr>
  </w:style>
  <w:style w:type="paragraph" w:customStyle="1" w:styleId="afffffffffffc">
    <w:name w:val="一级条标题"/>
    <w:basedOn w:val="afff5"/>
    <w:next w:val="afff5"/>
    <w:qFormat/>
    <w:pPr>
      <w:widowControl/>
      <w:adjustRightInd/>
      <w:spacing w:beforeLines="50" w:afterLines="50" w:line="240" w:lineRule="auto"/>
      <w:ind w:left="426"/>
      <w:jc w:val="left"/>
      <w:outlineLvl w:val="2"/>
    </w:pPr>
    <w:rPr>
      <w:rFonts w:ascii="黑体" w:eastAsia="黑体" w:hAnsi="Times New Roman"/>
      <w:kern w:val="0"/>
    </w:rPr>
  </w:style>
  <w:style w:type="paragraph" w:customStyle="1" w:styleId="afffffffffffd">
    <w:name w:val="字母编号列项（一级）"/>
    <w:basedOn w:val="afff5"/>
    <w:qFormat/>
    <w:pPr>
      <w:widowControl/>
      <w:adjustRightInd/>
      <w:spacing w:before="100" w:beforeAutospacing="1" w:after="100" w:afterAutospacing="1" w:line="240" w:lineRule="auto"/>
      <w:ind w:left="839" w:hanging="419"/>
    </w:pPr>
    <w:rPr>
      <w:rFonts w:ascii="宋体" w:hAnsi="Times New Roman"/>
      <w:kern w:val="0"/>
    </w:rPr>
  </w:style>
  <w:style w:type="paragraph" w:customStyle="1" w:styleId="afffffffffffe">
    <w:name w:val="章标题"/>
    <w:basedOn w:val="afff5"/>
    <w:next w:val="afff5"/>
    <w:qFormat/>
    <w:pPr>
      <w:widowControl/>
      <w:adjustRightInd/>
      <w:spacing w:beforeLines="100" w:afterLines="100" w:line="240" w:lineRule="auto"/>
      <w:outlineLvl w:val="1"/>
    </w:pPr>
    <w:rPr>
      <w:rFonts w:ascii="黑体" w:eastAsia="黑体" w:hAnsi="Times New Roman"/>
      <w:kern w:val="0"/>
    </w:rPr>
  </w:style>
  <w:style w:type="paragraph" w:customStyle="1" w:styleId="TB">
    <w:name w:val="标准称谓TB"/>
    <w:basedOn w:val="afff5"/>
    <w:qFormat/>
    <w:pPr>
      <w:kinsoku w:val="0"/>
      <w:overflowPunct w:val="0"/>
      <w:autoSpaceDE w:val="0"/>
      <w:autoSpaceDN w:val="0"/>
      <w:adjustRightInd/>
      <w:spacing w:line="0" w:lineRule="atLeast"/>
      <w:jc w:val="center"/>
    </w:pPr>
    <w:rPr>
      <w:rFonts w:ascii="黑体" w:eastAsia="黑体" w:hAnsi="黑体"/>
      <w:bCs/>
      <w:spacing w:val="40"/>
      <w:kern w:val="0"/>
      <w:sz w:val="72"/>
      <w:szCs w:val="72"/>
    </w:rPr>
  </w:style>
  <w:style w:type="paragraph" w:customStyle="1" w:styleId="TB0">
    <w:name w:val="发布部门TB"/>
    <w:basedOn w:val="afff5"/>
    <w:qFormat/>
    <w:pPr>
      <w:widowControl/>
      <w:adjustRightInd/>
      <w:spacing w:line="360" w:lineRule="exact"/>
      <w:jc w:val="center"/>
    </w:pPr>
    <w:rPr>
      <w:rFonts w:ascii="黑体" w:eastAsia="黑体" w:hAnsi="黑体"/>
      <w:spacing w:val="20"/>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731143">
      <w:bodyDiv w:val="1"/>
      <w:marLeft w:val="0"/>
      <w:marRight w:val="0"/>
      <w:marTop w:val="0"/>
      <w:marBottom w:val="0"/>
      <w:divBdr>
        <w:top w:val="none" w:sz="0" w:space="0" w:color="auto"/>
        <w:left w:val="none" w:sz="0" w:space="0" w:color="auto"/>
        <w:bottom w:val="none" w:sz="0" w:space="0" w:color="auto"/>
        <w:right w:val="none" w:sz="0" w:space="0" w:color="auto"/>
      </w:divBdr>
    </w:div>
    <w:div w:id="744841648">
      <w:bodyDiv w:val="1"/>
      <w:marLeft w:val="0"/>
      <w:marRight w:val="0"/>
      <w:marTop w:val="0"/>
      <w:marBottom w:val="0"/>
      <w:divBdr>
        <w:top w:val="none" w:sz="0" w:space="0" w:color="auto"/>
        <w:left w:val="none" w:sz="0" w:space="0" w:color="auto"/>
        <w:bottom w:val="none" w:sz="0" w:space="0" w:color="auto"/>
        <w:right w:val="none" w:sz="0" w:space="0" w:color="auto"/>
      </w:divBdr>
    </w:div>
    <w:div w:id="1541166979">
      <w:bodyDiv w:val="1"/>
      <w:marLeft w:val="0"/>
      <w:marRight w:val="0"/>
      <w:marTop w:val="0"/>
      <w:marBottom w:val="0"/>
      <w:divBdr>
        <w:top w:val="none" w:sz="0" w:space="0" w:color="auto"/>
        <w:left w:val="none" w:sz="0" w:space="0" w:color="auto"/>
        <w:bottom w:val="none" w:sz="0" w:space="0" w:color="auto"/>
        <w:right w:val="none" w:sz="0" w:space="0" w:color="auto"/>
      </w:divBdr>
    </w:div>
    <w:div w:id="1827283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A48F2A5BC4B4EAE42E847AD2B029A"/>
        <w:category>
          <w:name w:val="常规"/>
          <w:gallery w:val="placeholder"/>
        </w:category>
        <w:types>
          <w:type w:val="bbPlcHdr"/>
        </w:types>
        <w:behaviors>
          <w:behavior w:val="content"/>
        </w:behaviors>
        <w:guid w:val="{980AF38B-9043-486D-986A-15F3D34296BA}"/>
      </w:docPartPr>
      <w:docPartBody>
        <w:p w:rsidR="009F63FB" w:rsidRDefault="009F63FB">
          <w:pPr>
            <w:pStyle w:val="607A48F2A5BC4B4EAE42E847AD2B029A"/>
          </w:pPr>
          <w:r>
            <w:rPr>
              <w:rStyle w:val="a3"/>
              <w:rFonts w:hint="eastAsia"/>
            </w:rPr>
            <w:t>单击或点击此处输入文字。</w:t>
          </w:r>
        </w:p>
      </w:docPartBody>
    </w:docPart>
    <w:docPart>
      <w:docPartPr>
        <w:name w:val="BA1983255E8D43078842FFD71B05C1DB"/>
        <w:category>
          <w:name w:val="常规"/>
          <w:gallery w:val="placeholder"/>
        </w:category>
        <w:types>
          <w:type w:val="bbPlcHdr"/>
        </w:types>
        <w:behaviors>
          <w:behavior w:val="content"/>
        </w:behaviors>
        <w:guid w:val="{09A19878-3948-4483-A8D8-0450406E4EC6}"/>
      </w:docPartPr>
      <w:docPartBody>
        <w:p w:rsidR="009F63FB" w:rsidRDefault="009F63FB">
          <w:pPr>
            <w:pStyle w:val="BA1983255E8D43078842FFD71B05C1DB"/>
          </w:pPr>
          <w:r>
            <w:rPr>
              <w:rStyle w:val="a3"/>
              <w:rFonts w:hint="eastAsia"/>
            </w:rPr>
            <w:t>选择一项。</w:t>
          </w:r>
        </w:p>
      </w:docPartBody>
    </w:docPart>
    <w:docPart>
      <w:docPartPr>
        <w:name w:val="53EC9618DE4D4476B74E674B65363289"/>
        <w:category>
          <w:name w:val="常规"/>
          <w:gallery w:val="placeholder"/>
        </w:category>
        <w:types>
          <w:type w:val="bbPlcHdr"/>
        </w:types>
        <w:behaviors>
          <w:behavior w:val="content"/>
        </w:behaviors>
        <w:guid w:val="{94E78876-7E16-43D8-B970-05EB5C10D967}"/>
      </w:docPartPr>
      <w:docPartBody>
        <w:p w:rsidR="009F63FB" w:rsidRDefault="009F63FB">
          <w:pPr>
            <w:pStyle w:val="53EC9618DE4D4476B74E674B6536328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1D1"/>
    <w:rsid w:val="000141D1"/>
    <w:rsid w:val="00326D31"/>
    <w:rsid w:val="00336057"/>
    <w:rsid w:val="003A2512"/>
    <w:rsid w:val="004361A1"/>
    <w:rsid w:val="008717DF"/>
    <w:rsid w:val="009F63FB"/>
    <w:rsid w:val="00B371ED"/>
    <w:rsid w:val="00FB7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07A48F2A5BC4B4EAE42E847AD2B029A">
    <w:name w:val="607A48F2A5BC4B4EAE42E847AD2B029A"/>
    <w:qFormat/>
    <w:pPr>
      <w:widowControl w:val="0"/>
      <w:jc w:val="both"/>
    </w:pPr>
    <w:rPr>
      <w:kern w:val="2"/>
      <w:sz w:val="21"/>
      <w:szCs w:val="22"/>
    </w:rPr>
  </w:style>
  <w:style w:type="paragraph" w:customStyle="1" w:styleId="BA1983255E8D43078842FFD71B05C1DB">
    <w:name w:val="BA1983255E8D43078842FFD71B05C1DB"/>
    <w:qFormat/>
    <w:pPr>
      <w:widowControl w:val="0"/>
      <w:jc w:val="both"/>
    </w:pPr>
    <w:rPr>
      <w:kern w:val="2"/>
      <w:sz w:val="21"/>
      <w:szCs w:val="22"/>
    </w:rPr>
  </w:style>
  <w:style w:type="paragraph" w:customStyle="1" w:styleId="53EC9618DE4D4476B74E674B65363289">
    <w:name w:val="53EC9618DE4D4476B74E674B65363289"/>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D8A8CA2-0A80-44C1-9976-E8ABA4328D7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4764</TotalTime>
  <Pages>7</Pages>
  <Words>474</Words>
  <Characters>2707</Characters>
  <Application>Microsoft Office Word</Application>
  <DocSecurity>0</DocSecurity>
  <Lines>22</Lines>
  <Paragraphs>6</Paragraphs>
  <ScaleCrop>false</ScaleCrop>
  <Company>PCMI</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liucui</cp:lastModifiedBy>
  <cp:revision>5</cp:revision>
  <cp:lastPrinted>2021-02-02T08:22:00Z</cp:lastPrinted>
  <dcterms:created xsi:type="dcterms:W3CDTF">2023-03-14T02:22:00Z</dcterms:created>
  <dcterms:modified xsi:type="dcterms:W3CDTF">2023-05-30T02:26:00Z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_DocHome">
    <vt:i4>-1576147583</vt:i4>
  </property>
  <property fmtid="{D5CDD505-2E9C-101B-9397-08002B2CF9AE}" pid="15" name="KSOProductBuildVer">
    <vt:lpwstr>2052-11.1.0.14036</vt:lpwstr>
  </property>
  <property fmtid="{D5CDD505-2E9C-101B-9397-08002B2CF9AE}" pid="16" name="ICV">
    <vt:lpwstr>8307B24CB1BE41918120E12CC0DACF6A</vt:lpwstr>
  </property>
</Properties>
</file>