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8C2E7B"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8C2E7B">
              <w:rPr>
                <w:rFonts w:ascii="黑体" w:eastAsia="黑体" w:hAnsi="黑体"/>
                <w:sz w:val="21"/>
                <w:szCs w:val="21"/>
              </w:rPr>
              <w:t>33.120.20</w:t>
            </w:r>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tblPr>
            <w:tblGrid>
              <w:gridCol w:w="9242"/>
            </w:tblGrid>
            <w:tr w:rsidR="000F4050" w:rsidTr="008A173B">
              <w:trPr>
                <w:trHeight w:hRule="exact" w:val="1021"/>
              </w:trPr>
              <w:tc>
                <w:tcPr>
                  <w:tcW w:w="9242" w:type="dxa"/>
                  <w:vAlign w:val="center"/>
                </w:tcPr>
                <w:p w:rsidR="000F4050" w:rsidRDefault="000F4050" w:rsidP="000B043B">
                  <w:pPr>
                    <w:pStyle w:val="affff0"/>
                    <w:framePr w:w="0" w:hRule="auto" w:wrap="auto" w:hAnchor="text" w:xAlign="left" w:yAlign="inline" w:anchorLock="0"/>
                    <w:ind w:left="420" w:right="624"/>
                    <w:rPr>
                      <w:rFonts w:ascii="宋体" w:hAnsi="宋体"/>
                      <w:sz w:val="28"/>
                      <w:szCs w:val="28"/>
                    </w:rPr>
                  </w:pPr>
                </w:p>
              </w:tc>
            </w:tr>
          </w:tbl>
          <w:p w:rsidR="00FB231D" w:rsidRPr="00672BFD" w:rsidRDefault="00F35273"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hint="eastAsia"/>
                <w:sz w:val="21"/>
                <w:szCs w:val="21"/>
              </w:rPr>
              <w:t>L91</w:t>
            </w:r>
          </w:p>
        </w:tc>
      </w:tr>
    </w:tbl>
    <w:p w:rsidR="00AA456B" w:rsidRPr="00A952D7" w:rsidRDefault="00AE2A69" w:rsidP="00A952D7">
      <w:pPr>
        <w:pStyle w:val="afffffffffc"/>
        <w:framePr w:wrap="auto"/>
      </w:pPr>
      <w:r>
        <w:t>T/</w:t>
      </w:r>
      <w:r w:rsidR="00F36293">
        <w:fldChar w:fldCharType="begin">
          <w:ffData>
            <w:name w:val="文字1"/>
            <w:enabled/>
            <w:calcOnExit w:val="0"/>
            <w:textInput>
              <w:default w:val="XXX"/>
            </w:textInput>
          </w:ffData>
        </w:fldChar>
      </w:r>
      <w:bookmarkStart w:id="0" w:name="文字1"/>
      <w:r w:rsidR="00EB31ED">
        <w:instrText xml:space="preserve"> FORMTEXT </w:instrText>
      </w:r>
      <w:r w:rsidR="00F36293">
        <w:fldChar w:fldCharType="separate"/>
      </w:r>
      <w:r w:rsidR="00D354C4">
        <w:rPr>
          <w:rFonts w:hint="eastAsia"/>
        </w:rPr>
        <w:t>CECA</w:t>
      </w:r>
      <w:r w:rsidR="00F36293">
        <w:fldChar w:fldCharType="end"/>
      </w:r>
      <w:bookmarkEnd w:id="0"/>
      <w:r w:rsidR="00F723AF">
        <w:rPr>
          <w:rFonts w:hint="eastAsia"/>
        </w:rPr>
        <w:t xml:space="preserve"> XXX</w:t>
      </w:r>
      <w:r w:rsidR="004644A6" w:rsidRPr="004644A6">
        <w:rPr>
          <w:rFonts w:hAnsi="黑体"/>
        </w:rPr>
        <w:t>—</w:t>
      </w:r>
      <w:r w:rsidR="00F723AF">
        <w:rPr>
          <w:rFonts w:hAnsi="黑体" w:hint="eastAsia"/>
        </w:rPr>
        <w:t>202</w:t>
      </w:r>
      <w:r w:rsidR="00F723AF">
        <w:rPr>
          <w:rFonts w:hint="eastAsia"/>
        </w:rPr>
        <w:t>X</w:t>
      </w:r>
    </w:p>
    <w:p w:rsidR="00E846C8" w:rsidRPr="001E4882" w:rsidRDefault="00F36293"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1" w:name="OSTD_CODE"/>
      <w:r w:rsidR="00087A77" w:rsidRPr="001E4882">
        <w:rPr>
          <w:rFonts w:hAnsi="黑体"/>
        </w:rPr>
        <w:instrText xml:space="preserve"> FORMTEXT </w:instrText>
      </w:r>
      <w:r w:rsidRPr="001E4882">
        <w:rPr>
          <w:rFonts w:hAnsi="黑体"/>
        </w:rPr>
      </w:r>
      <w:r w:rsidRPr="001E4882">
        <w:rPr>
          <w:rFonts w:hAnsi="黑体"/>
        </w:rPr>
        <w:fldChar w:fldCharType="separate"/>
      </w:r>
      <w:r w:rsidR="00F723AF">
        <w:rPr>
          <w:rFonts w:hAnsi="黑体"/>
        </w:rPr>
        <w:t> </w:t>
      </w:r>
      <w:r w:rsidR="00F723AF">
        <w:rPr>
          <w:rFonts w:hAnsi="黑体"/>
        </w:rPr>
        <w:t> </w:t>
      </w:r>
      <w:r w:rsidR="00F723AF">
        <w:rPr>
          <w:rFonts w:hAnsi="黑体"/>
        </w:rPr>
        <w:t> </w:t>
      </w:r>
      <w:r w:rsidR="00F723AF">
        <w:rPr>
          <w:rFonts w:hAnsi="黑体"/>
        </w:rPr>
        <w:t> </w:t>
      </w:r>
      <w:r w:rsidR="00F723AF">
        <w:rPr>
          <w:rFonts w:hAnsi="黑体"/>
        </w:rPr>
        <w:t> </w:t>
      </w:r>
      <w:r w:rsidRPr="001E4882">
        <w:rPr>
          <w:rFonts w:hAnsi="黑体"/>
        </w:rPr>
        <w:fldChar w:fldCharType="end"/>
      </w:r>
      <w:bookmarkEnd w:id="1"/>
    </w:p>
    <w:p w:rsidR="008F70BD" w:rsidRPr="007B7453" w:rsidRDefault="00F36293" w:rsidP="007B7453">
      <w:pPr>
        <w:spacing w:line="240" w:lineRule="auto"/>
        <w:rPr>
          <w:rFonts w:ascii="黑体" w:eastAsia="黑体" w:hAnsi="黑体"/>
          <w:kern w:val="0"/>
          <w:sz w:val="10"/>
          <w:szCs w:val="10"/>
        </w:rPr>
      </w:pPr>
      <w:r>
        <w:rPr>
          <w:rFonts w:ascii="黑体" w:eastAsia="黑体" w:hAnsi="黑体"/>
          <w:noProof/>
          <w:kern w:val="0"/>
          <w:sz w:val="10"/>
          <w:szCs w:val="10"/>
        </w:rPr>
        <w:pict>
          <v:line id="直接连接符 73" o:spid="_x0000_s1026" style="position:absolute;left:0;text-align:left;z-index:251660288;visibility:visible;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F36293"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2" w:name="CSTD_NAME"/>
      <w:r w:rsidR="00562308">
        <w:instrText xml:space="preserve"> FORMTEXT </w:instrText>
      </w:r>
      <w:r>
        <w:fldChar w:fldCharType="separate"/>
      </w:r>
      <w:r w:rsidR="00923BAD">
        <w:t>继电器用直焊聚氨酯漆包铜圆绕组线</w:t>
      </w:r>
      <w:r>
        <w:fldChar w:fldCharType="end"/>
      </w:r>
      <w:bookmarkEnd w:id="2"/>
    </w:p>
    <w:p w:rsidR="00815419" w:rsidRPr="00815419" w:rsidRDefault="00815419" w:rsidP="00324EDD">
      <w:pPr>
        <w:framePr w:w="9639" w:h="6974" w:hRule="exact" w:wrap="around" w:vAnchor="page" w:hAnchor="page" w:x="1419" w:y="6408" w:anchorLock="1"/>
        <w:ind w:left="-1418"/>
      </w:pPr>
    </w:p>
    <w:p w:rsidR="00755402" w:rsidRPr="008B50C8" w:rsidRDefault="00F36293"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3" w:name="ESTD_NAME"/>
      <w:r w:rsidR="00F515EE">
        <w:rPr>
          <w:rFonts w:eastAsia="黑体"/>
          <w:noProof/>
          <w:szCs w:val="28"/>
        </w:rPr>
        <w:instrText xml:space="preserve"> FORMTEXT </w:instrText>
      </w:r>
      <w:r>
        <w:rPr>
          <w:rFonts w:eastAsia="黑体"/>
          <w:noProof/>
          <w:szCs w:val="28"/>
        </w:rPr>
      </w:r>
      <w:r>
        <w:rPr>
          <w:rFonts w:eastAsia="黑体"/>
          <w:noProof/>
          <w:szCs w:val="28"/>
        </w:rPr>
        <w:fldChar w:fldCharType="separate"/>
      </w:r>
      <w:r w:rsidR="00D354C4" w:rsidRPr="00D354C4">
        <w:rPr>
          <w:rFonts w:eastAsia="黑体"/>
          <w:noProof/>
          <w:szCs w:val="28"/>
        </w:rPr>
        <w:t>Solderable Polyurethane Enamelled Rround Copper Wire For Relay</w:t>
      </w:r>
      <w:r>
        <w:rPr>
          <w:rFonts w:eastAsia="黑体"/>
          <w:noProof/>
          <w:szCs w:val="28"/>
        </w:rPr>
        <w:fldChar w:fldCharType="end"/>
      </w:r>
      <w:bookmarkEnd w:id="3"/>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F3629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4" w:name="下拉1"/>
      <w:r w:rsidR="00A32D73">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4"/>
    </w:p>
    <w:p w:rsidR="0036429C" w:rsidRDefault="00F36293"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5" w:name="CMPLSH_DATE"/>
      <w:r w:rsidR="00B378E5">
        <w:rPr>
          <w:noProof/>
          <w:sz w:val="21"/>
          <w:szCs w:val="28"/>
        </w:rPr>
        <w:instrText xml:space="preserve"> FORMTEXT </w:instrText>
      </w:r>
      <w:r>
        <w:rPr>
          <w:noProof/>
          <w:sz w:val="21"/>
          <w:szCs w:val="28"/>
        </w:rPr>
      </w:r>
      <w:r>
        <w:rPr>
          <w:noProof/>
          <w:sz w:val="21"/>
          <w:szCs w:val="28"/>
        </w:rPr>
        <w:fldChar w:fldCharType="separate"/>
      </w:r>
      <w:r w:rsidR="004F3A62">
        <w:rPr>
          <w:noProof/>
          <w:sz w:val="21"/>
          <w:szCs w:val="28"/>
        </w:rPr>
        <w:t> </w:t>
      </w:r>
      <w:r w:rsidR="004F3A62">
        <w:rPr>
          <w:noProof/>
          <w:sz w:val="21"/>
          <w:szCs w:val="28"/>
        </w:rPr>
        <w:t> </w:t>
      </w:r>
      <w:r w:rsidR="004F3A62">
        <w:rPr>
          <w:noProof/>
          <w:sz w:val="21"/>
          <w:szCs w:val="28"/>
        </w:rPr>
        <w:t> </w:t>
      </w:r>
      <w:r w:rsidR="004F3A62">
        <w:rPr>
          <w:noProof/>
          <w:sz w:val="21"/>
          <w:szCs w:val="28"/>
        </w:rPr>
        <w:t> </w:t>
      </w:r>
      <w:r w:rsidR="004F3A62">
        <w:rPr>
          <w:noProof/>
          <w:sz w:val="21"/>
          <w:szCs w:val="28"/>
        </w:rPr>
        <w:t> </w:t>
      </w:r>
      <w:r>
        <w:rPr>
          <w:noProof/>
          <w:sz w:val="21"/>
          <w:szCs w:val="28"/>
        </w:rPr>
        <w:fldChar w:fldCharType="end"/>
      </w:r>
      <w:bookmarkEnd w:id="5"/>
    </w:p>
    <w:p w:rsidR="00DE703F" w:rsidRPr="00A6537A" w:rsidRDefault="00F36293" w:rsidP="000B043B">
      <w:pPr>
        <w:pStyle w:val="affffffe"/>
        <w:framePr w:w="9639" w:h="6974" w:hRule="exact" w:wrap="around" w:vAnchor="page" w:hAnchor="page" w:x="1419" w:y="6408" w:anchorLock="1"/>
        <w:spacing w:beforeLines="300" w:afterLines="30"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6" w:name="下拉2"/>
      <w:r w:rsidR="008620FC" w:rsidRPr="00A6537A">
        <w:rPr>
          <w:b/>
          <w:noProof/>
          <w:sz w:val="21"/>
          <w:szCs w:val="28"/>
        </w:rPr>
        <w:instrText xml:space="preserve"> FORMDROPDOWN </w:instrText>
      </w:r>
      <w:r>
        <w:rPr>
          <w:b/>
          <w:noProof/>
          <w:sz w:val="21"/>
          <w:szCs w:val="28"/>
        </w:rPr>
      </w:r>
      <w:r>
        <w:rPr>
          <w:b/>
          <w:noProof/>
          <w:sz w:val="21"/>
          <w:szCs w:val="28"/>
        </w:rPr>
        <w:fldChar w:fldCharType="separate"/>
      </w:r>
      <w:r w:rsidRPr="00A6537A">
        <w:rPr>
          <w:b/>
          <w:noProof/>
          <w:sz w:val="21"/>
          <w:szCs w:val="28"/>
        </w:rPr>
        <w:fldChar w:fldCharType="end"/>
      </w:r>
      <w:bookmarkEnd w:id="6"/>
    </w:p>
    <w:p w:rsidR="00CD50A1" w:rsidRDefault="00F36293"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7" w:name="PLSH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7"/>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8" w:name="PLSH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8"/>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9" w:name="PLSH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9"/>
      <w:r w:rsidR="00CD50A1">
        <w:rPr>
          <w:rFonts w:hint="eastAsia"/>
        </w:rPr>
        <w:t>发布</w:t>
      </w:r>
    </w:p>
    <w:p w:rsidR="00CD50A1" w:rsidRDefault="00F36293"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0" w:name="CROT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0"/>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1" w:name="CROT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1"/>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2" w:name="CROT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2"/>
      <w:r w:rsidR="00CD50A1">
        <w:rPr>
          <w:rFonts w:hint="eastAsia"/>
        </w:rPr>
        <w:t>实施</w:t>
      </w:r>
    </w:p>
    <w:p w:rsidR="007B7453" w:rsidRPr="004C7E8B" w:rsidRDefault="00F3629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13" w:name="fm"/>
      <w:r w:rsidR="007B7453"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386E89" w:rsidRPr="00386E89">
        <w:rPr>
          <w:rFonts w:hAnsi="黑体" w:hint="eastAsia"/>
          <w:w w:val="100"/>
          <w:sz w:val="28"/>
        </w:rPr>
        <w:t>中国电子元件行业协会</w:t>
      </w:r>
      <w:r w:rsidRPr="004C7E8B">
        <w:rPr>
          <w:rFonts w:hAnsi="黑体"/>
          <w:w w:val="100"/>
          <w:sz w:val="28"/>
        </w:rPr>
        <w:fldChar w:fldCharType="end"/>
      </w:r>
      <w:bookmarkEnd w:id="13"/>
      <w:r w:rsidR="00196EF5" w:rsidRPr="004C7E8B">
        <w:rPr>
          <w:rFonts w:ascii="Times New Roman"/>
          <w:w w:val="100"/>
          <w:sz w:val="28"/>
        </w:rPr>
        <w:t> </w:t>
      </w:r>
      <w:r w:rsidR="00196EF5" w:rsidRPr="004C7E8B">
        <w:rPr>
          <w:rFonts w:ascii="Times New Roman"/>
          <w:w w:val="100"/>
          <w:sz w:val="28"/>
        </w:rPr>
        <w:t> </w:t>
      </w:r>
      <w:r w:rsidR="007B7453" w:rsidRPr="004C7E8B">
        <w:rPr>
          <w:rStyle w:val="afffffffffff3"/>
          <w:rFonts w:hAnsi="黑体" w:hint="eastAsia"/>
          <w:position w:val="0"/>
        </w:rPr>
        <w:t>发</w:t>
      </w:r>
      <w:r w:rsidR="007B7453" w:rsidRPr="004C7E8B">
        <w:rPr>
          <w:rStyle w:val="afffffffffff3"/>
          <w:rFonts w:hAnsi="黑体" w:hint="eastAsia"/>
          <w:spacing w:val="0"/>
          <w:position w:val="0"/>
        </w:rPr>
        <w:t>布</w:t>
      </w:r>
    </w:p>
    <w:p w:rsidR="00A02BAE" w:rsidRPr="00CD50A1" w:rsidRDefault="00F36293" w:rsidP="00A02BAE">
      <w:pPr>
        <w:rPr>
          <w:rFonts w:ascii="宋体" w:hAnsi="宋体"/>
          <w:sz w:val="28"/>
          <w:szCs w:val="28"/>
        </w:rPr>
        <w:sectPr w:rsidR="00A02BAE" w:rsidRPr="00CD50A1" w:rsidSect="005E425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1134" w:bottom="1134" w:left="1134" w:header="1418" w:footer="1134" w:gutter="284"/>
          <w:cols w:space="425"/>
          <w:titlePg/>
          <w:docGrid w:linePitch="312"/>
        </w:sectPr>
      </w:pPr>
      <w:r>
        <w:rPr>
          <w:rFonts w:ascii="宋体" w:hAnsi="宋体"/>
          <w:noProof/>
          <w:sz w:val="28"/>
          <w:szCs w:val="28"/>
        </w:rPr>
        <w:pict>
          <v:shapetype id="_x0000_t202" coordsize="21600,21600" o:spt="202" path="m,l,21600r21600,l21600,xe">
            <v:stroke joinstyle="miter"/>
            <v:path gradientshapeok="t" o:connecttype="rect"/>
          </v:shapetype>
          <v:shape id="首页自画框图3" o:spid="_x0000_s1029" type="#_x0000_t202" style="position:absolute;left:0;text-align:left;margin-left:0;margin-top:-6.85pt;width:481.95pt;height:51.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" filled="f" stroked="f" strokeweight=".5pt">
            <v:path arrowok="t"/>
            <v:textbox inset="0,0,,0">
              <w:txbxContent>
                <w:p w:rsidR="008C2E7B" w:rsidRPr="0011766B" w:rsidRDefault="008C2E7B" w:rsidP="00FA45FE">
                  <w:pPr>
                    <w:pStyle w:val="TB"/>
                  </w:pPr>
                  <w:r>
                    <w:rPr>
                      <w:rFonts w:hint="eastAsia"/>
                    </w:rPr>
                    <w:t>团</w:t>
                  </w:r>
                  <w:r>
                    <w:t xml:space="preserve">    体    标    准</w:t>
                  </w:r>
                </w:p>
              </w:txbxContent>
            </v:textbox>
          </v:shape>
        </w:pict>
      </w:r>
      <w:r>
        <w:rPr>
          <w:rFonts w:ascii="宋体" w:hAnsi="宋体"/>
          <w:noProof/>
          <w:sz w:val="28"/>
          <w:szCs w:val="28"/>
        </w:rPr>
        <w:pict>
          <v:line id="直接连接符 5" o:spid="_x0000_s1027" style="position:absolute;left:0;text-align:left;z-index:251663360;visibility:visible;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w:r>
    </w:p>
    <w:p w:rsidR="00386E89" w:rsidRDefault="00386E89" w:rsidP="00386E89">
      <w:pPr>
        <w:pStyle w:val="afffffc"/>
        <w:spacing w:after="360"/>
      </w:pPr>
      <w:bookmarkStart w:id="14" w:name="BookMark1"/>
      <w:r w:rsidRPr="00386E89">
        <w:rPr>
          <w:spacing w:val="320"/>
        </w:rPr>
        <w:lastRenderedPageBreak/>
        <w:t>目</w:t>
      </w:r>
      <w:r>
        <w:t>次</w:t>
      </w:r>
    </w:p>
    <w:p w:rsidR="00386E89" w:rsidRDefault="000D14BE">
      <w:pPr>
        <w:pStyle w:val="10"/>
        <w:tabs>
          <w:tab w:val="right" w:leader="dot" w:pos="9344"/>
        </w:tabs>
      </w:pPr>
      <w:bookmarkStart w:id="15" w:name="_GoBack"/>
      <w:bookmarkEnd w:id="15"/>
      <w:r>
        <w:rPr>
          <w:rFonts w:hint="eastAsia"/>
        </w:rPr>
        <w:t>前言</w:t>
      </w:r>
      <w:hyperlink w:anchor="_Toc67042479" w:history="1">
        <w:r w:rsidR="009E1424" w:rsidRPr="00386E89">
          <w:rPr>
            <w:noProof/>
          </w:rPr>
          <w:tab/>
        </w:r>
        <w:r w:rsidR="00F36293" w:rsidRPr="00405E6B">
          <w:rPr>
            <w:noProof/>
          </w:rPr>
          <w:fldChar w:fldCharType="begin"/>
        </w:r>
        <w:r w:rsidRPr="00405E6B">
          <w:rPr>
            <w:noProof/>
          </w:rPr>
          <w:instrText xml:space="preserve"> PAGEREF _Toc67404674 \h </w:instrText>
        </w:r>
        <w:r w:rsidR="00F36293" w:rsidRPr="00405E6B">
          <w:rPr>
            <w:noProof/>
          </w:rPr>
        </w:r>
        <w:r w:rsidR="00F36293" w:rsidRPr="00405E6B">
          <w:rPr>
            <w:noProof/>
          </w:rPr>
          <w:fldChar w:fldCharType="separate"/>
        </w:r>
        <w:r w:rsidRPr="00405E6B">
          <w:rPr>
            <w:noProof/>
          </w:rPr>
          <w:t>III</w:t>
        </w:r>
        <w:r w:rsidR="00F36293" w:rsidRPr="00405E6B">
          <w:rPr>
            <w:noProof/>
          </w:rPr>
          <w:fldChar w:fldCharType="end"/>
        </w:r>
      </w:hyperlink>
    </w:p>
    <w:p w:rsidR="00386E89" w:rsidRPr="00386E89" w:rsidRDefault="00F36293">
      <w:pPr>
        <w:pStyle w:val="10"/>
        <w:tabs>
          <w:tab w:val="right" w:leader="dot" w:pos="9344"/>
        </w:tabs>
        <w:rPr>
          <w:rFonts w:asciiTheme="minorHAnsi" w:eastAsiaTheme="minorEastAsia" w:hAnsiTheme="minorHAnsi" w:cstheme="minorBidi"/>
          <w:noProof/>
          <w:szCs w:val="22"/>
        </w:rPr>
      </w:pPr>
      <w:r w:rsidRPr="00386E89">
        <w:fldChar w:fldCharType="begin"/>
      </w:r>
      <w:r w:rsidR="00386E89" w:rsidRPr="00386E89">
        <w:instrText xml:space="preserve"> TOC \o "1-1" \h \t "标准文件_一级条标题,2,标准文件_二级条标题,3,标准文件_附录一级条标题,2,标准文件_附录二级条标题,3," </w:instrText>
      </w:r>
      <w:r w:rsidRPr="00386E89">
        <w:fldChar w:fldCharType="separate"/>
      </w:r>
      <w:hyperlink w:anchor="_Toc67042479" w:history="1">
        <w:r w:rsidR="00386E89" w:rsidRPr="00386E89">
          <w:rPr>
            <w:rStyle w:val="affffff7"/>
            <w:noProof/>
          </w:rPr>
          <w:t>1</w:t>
        </w:r>
        <w:r w:rsidR="00386E89">
          <w:rPr>
            <w:rStyle w:val="affffff7"/>
            <w:noProof/>
          </w:rPr>
          <w:t xml:space="preserve"> </w:t>
        </w:r>
        <w:r w:rsidR="00386E89" w:rsidRPr="00386E89">
          <w:rPr>
            <w:rStyle w:val="affffff7"/>
            <w:rFonts w:hint="eastAsia"/>
            <w:noProof/>
          </w:rPr>
          <w:t xml:space="preserve"> 范围</w:t>
        </w:r>
        <w:r w:rsidR="00386E89" w:rsidRPr="00386E89">
          <w:rPr>
            <w:noProof/>
          </w:rPr>
          <w:tab/>
        </w:r>
      </w:hyperlink>
      <w:r w:rsidR="000D14BE">
        <w:rPr>
          <w:rFonts w:hint="eastAsia"/>
          <w:noProof/>
        </w:rPr>
        <w:t>1</w:t>
      </w:r>
    </w:p>
    <w:p w:rsidR="00386E89" w:rsidRPr="00386E89" w:rsidRDefault="00F36293">
      <w:pPr>
        <w:pStyle w:val="10"/>
        <w:tabs>
          <w:tab w:val="right" w:leader="dot" w:pos="9344"/>
        </w:tabs>
        <w:rPr>
          <w:rFonts w:asciiTheme="minorHAnsi" w:eastAsiaTheme="minorEastAsia" w:hAnsiTheme="minorHAnsi" w:cstheme="minorBidi"/>
          <w:noProof/>
          <w:szCs w:val="22"/>
        </w:rPr>
      </w:pPr>
      <w:hyperlink w:anchor="_Toc67042480" w:history="1">
        <w:r w:rsidR="00386E89" w:rsidRPr="00386E89">
          <w:rPr>
            <w:rStyle w:val="affffff7"/>
            <w:noProof/>
          </w:rPr>
          <w:t>2</w:t>
        </w:r>
        <w:r w:rsidR="00386E89">
          <w:rPr>
            <w:rStyle w:val="affffff7"/>
            <w:noProof/>
          </w:rPr>
          <w:t xml:space="preserve"> </w:t>
        </w:r>
        <w:r w:rsidR="00386E89" w:rsidRPr="00386E89">
          <w:rPr>
            <w:rStyle w:val="affffff7"/>
            <w:rFonts w:hint="eastAsia"/>
            <w:noProof/>
          </w:rPr>
          <w:t xml:space="preserve"> 规范性引用文件</w:t>
        </w:r>
        <w:r w:rsidR="00386E89" w:rsidRPr="00386E89">
          <w:rPr>
            <w:noProof/>
          </w:rPr>
          <w:tab/>
        </w:r>
      </w:hyperlink>
      <w:r w:rsidR="000D14BE">
        <w:rPr>
          <w:rFonts w:hint="eastAsia"/>
          <w:noProof/>
        </w:rPr>
        <w:t>1</w:t>
      </w:r>
    </w:p>
    <w:p w:rsidR="00386E89" w:rsidRDefault="00F36293" w:rsidP="009E1424">
      <w:pPr>
        <w:pStyle w:val="10"/>
        <w:tabs>
          <w:tab w:val="right" w:leader="dot" w:pos="9344"/>
        </w:tabs>
      </w:pPr>
      <w:hyperlink w:anchor="_Toc67042481" w:history="1">
        <w:r w:rsidR="00386E89" w:rsidRPr="00386E89">
          <w:rPr>
            <w:rStyle w:val="affffff7"/>
            <w:noProof/>
          </w:rPr>
          <w:t>3</w:t>
        </w:r>
        <w:r w:rsidR="00386E89">
          <w:rPr>
            <w:rStyle w:val="affffff7"/>
            <w:noProof/>
          </w:rPr>
          <w:t xml:space="preserve"> </w:t>
        </w:r>
        <w:r w:rsidR="00386E89" w:rsidRPr="00386E89">
          <w:rPr>
            <w:rStyle w:val="affffff7"/>
            <w:rFonts w:hint="eastAsia"/>
            <w:noProof/>
          </w:rPr>
          <w:t xml:space="preserve"> 术语和定义</w:t>
        </w:r>
        <w:r w:rsidR="00386E89" w:rsidRPr="00386E89">
          <w:rPr>
            <w:noProof/>
          </w:rPr>
          <w:tab/>
        </w:r>
      </w:hyperlink>
      <w:r w:rsidRPr="00386E89">
        <w:fldChar w:fldCharType="end"/>
      </w:r>
      <w:r w:rsidR="000D14BE">
        <w:rPr>
          <w:rFonts w:hint="eastAsia"/>
        </w:rPr>
        <w:t>1</w:t>
      </w:r>
    </w:p>
    <w:p w:rsidR="004F3A62" w:rsidRDefault="004F3A62" w:rsidP="004F3A62">
      <w:pPr>
        <w:pStyle w:val="10"/>
        <w:tabs>
          <w:tab w:val="right" w:leader="dot" w:pos="9344"/>
        </w:tabs>
      </w:pPr>
      <w:r>
        <w:rPr>
          <w:rFonts w:hint="eastAsia"/>
        </w:rPr>
        <w:t>4  型号和名称</w:t>
      </w:r>
      <w:r w:rsidRPr="004F3A62">
        <w:tab/>
      </w:r>
      <w:r w:rsidR="000D14BE">
        <w:rPr>
          <w:rFonts w:hint="eastAsia"/>
        </w:rPr>
        <w:t>1</w:t>
      </w:r>
    </w:p>
    <w:p w:rsidR="004F3A62" w:rsidRDefault="004F3A62" w:rsidP="004F3A62">
      <w:pPr>
        <w:pStyle w:val="10"/>
        <w:tabs>
          <w:tab w:val="right" w:leader="dot" w:pos="9344"/>
        </w:tabs>
      </w:pPr>
      <w:r>
        <w:rPr>
          <w:rFonts w:hint="eastAsia"/>
        </w:rPr>
        <w:t>5  技术要求</w:t>
      </w:r>
      <w:r w:rsidRPr="004F3A62">
        <w:tab/>
      </w:r>
      <w:r w:rsidR="000D14BE">
        <w:rPr>
          <w:rFonts w:hint="eastAsia"/>
        </w:rPr>
        <w:t>1</w:t>
      </w:r>
    </w:p>
    <w:p w:rsidR="004F3A62" w:rsidRDefault="004F3A62" w:rsidP="004F3A62">
      <w:pPr>
        <w:pStyle w:val="10"/>
        <w:tabs>
          <w:tab w:val="right" w:leader="dot" w:pos="9344"/>
        </w:tabs>
        <w:ind w:firstLineChars="150" w:firstLine="315"/>
      </w:pPr>
      <w:r>
        <w:rPr>
          <w:rFonts w:hint="eastAsia"/>
        </w:rPr>
        <w:t>5.1外观</w:t>
      </w:r>
      <w:r w:rsidRPr="004F3A62">
        <w:tab/>
      </w:r>
      <w:r w:rsidRPr="004F3A62">
        <w:rPr>
          <w:rFonts w:hint="eastAsia"/>
        </w:rPr>
        <w:t>2</w:t>
      </w:r>
    </w:p>
    <w:p w:rsidR="004F3A62" w:rsidRDefault="004F3A62" w:rsidP="004F3A62">
      <w:pPr>
        <w:pStyle w:val="10"/>
        <w:tabs>
          <w:tab w:val="right" w:leader="dot" w:pos="9344"/>
        </w:tabs>
        <w:ind w:firstLineChars="150" w:firstLine="315"/>
      </w:pPr>
      <w:r>
        <w:rPr>
          <w:rFonts w:hint="eastAsia"/>
        </w:rPr>
        <w:t>5.2</w:t>
      </w:r>
      <w:r>
        <w:rPr>
          <w:rFonts w:hAnsi="Times New Roman" w:hint="eastAsia"/>
        </w:rPr>
        <w:t>尺寸</w:t>
      </w:r>
      <w:r w:rsidRPr="004F3A62">
        <w:tab/>
      </w:r>
      <w:r w:rsidRPr="004F3A62">
        <w:rPr>
          <w:rFonts w:hint="eastAsia"/>
        </w:rPr>
        <w:t>2</w:t>
      </w:r>
    </w:p>
    <w:p w:rsidR="004F3A62" w:rsidRDefault="004F3A62" w:rsidP="004F3A62">
      <w:pPr>
        <w:pStyle w:val="10"/>
        <w:tabs>
          <w:tab w:val="right" w:leader="dot" w:pos="9344"/>
        </w:tabs>
        <w:ind w:firstLineChars="150" w:firstLine="315"/>
      </w:pPr>
      <w:r>
        <w:rPr>
          <w:rFonts w:hint="eastAsia"/>
        </w:rPr>
        <w:t>5.3</w:t>
      </w:r>
      <w:r>
        <w:rPr>
          <w:rFonts w:hAnsi="Times New Roman" w:hint="eastAsia"/>
        </w:rPr>
        <w:t>直流电阻</w:t>
      </w:r>
      <w:r w:rsidRPr="004F3A62">
        <w:tab/>
      </w:r>
      <w:r w:rsidR="000D14BE">
        <w:rPr>
          <w:rFonts w:hint="eastAsia"/>
        </w:rPr>
        <w:t>2</w:t>
      </w:r>
    </w:p>
    <w:p w:rsidR="004F3A62" w:rsidRDefault="004F3A62" w:rsidP="004F3A62">
      <w:pPr>
        <w:pStyle w:val="10"/>
        <w:tabs>
          <w:tab w:val="right" w:leader="dot" w:pos="9344"/>
        </w:tabs>
        <w:ind w:firstLineChars="150" w:firstLine="315"/>
      </w:pPr>
      <w:r>
        <w:rPr>
          <w:rFonts w:hint="eastAsia"/>
        </w:rPr>
        <w:t>5.4</w:t>
      </w:r>
      <w:r>
        <w:rPr>
          <w:rFonts w:hAnsi="Times New Roman" w:hint="eastAsia"/>
        </w:rPr>
        <w:t>伸长率</w:t>
      </w:r>
      <w:r w:rsidRPr="004F3A62">
        <w:tab/>
      </w:r>
      <w:r w:rsidR="000D14BE">
        <w:rPr>
          <w:rFonts w:hint="eastAsia"/>
        </w:rPr>
        <w:t>2</w:t>
      </w:r>
    </w:p>
    <w:p w:rsidR="004F3A62" w:rsidRDefault="004F3A62" w:rsidP="004F3A62">
      <w:pPr>
        <w:pStyle w:val="10"/>
        <w:tabs>
          <w:tab w:val="right" w:leader="dot" w:pos="9344"/>
        </w:tabs>
        <w:ind w:firstLineChars="150" w:firstLine="315"/>
      </w:pPr>
      <w:r>
        <w:rPr>
          <w:rFonts w:hint="eastAsia"/>
        </w:rPr>
        <w:t>5.5</w:t>
      </w:r>
      <w:r>
        <w:rPr>
          <w:rFonts w:hAnsi="Times New Roman" w:hint="eastAsia"/>
        </w:rPr>
        <w:t>回弹性（导体标称直径</w:t>
      </w:r>
      <w:r>
        <w:rPr>
          <w:rFonts w:hAnsi="Times New Roman"/>
        </w:rPr>
        <w:t>0.080mm</w:t>
      </w:r>
      <w:r>
        <w:rPr>
          <w:rFonts w:hAnsi="Times New Roman" w:hint="eastAsia"/>
        </w:rPr>
        <w:t>及以上）</w:t>
      </w:r>
      <w:r w:rsidRPr="004F3A62">
        <w:tab/>
      </w:r>
      <w:r w:rsidR="000D14BE">
        <w:rPr>
          <w:rFonts w:hint="eastAsia"/>
        </w:rPr>
        <w:t>2</w:t>
      </w:r>
    </w:p>
    <w:p w:rsidR="004F3A62" w:rsidRDefault="004F3A62" w:rsidP="004F3A62">
      <w:pPr>
        <w:pStyle w:val="10"/>
        <w:tabs>
          <w:tab w:val="right" w:leader="dot" w:pos="9344"/>
        </w:tabs>
        <w:ind w:firstLineChars="150" w:firstLine="315"/>
      </w:pPr>
      <w:r>
        <w:rPr>
          <w:rFonts w:hint="eastAsia"/>
        </w:rPr>
        <w:t>5.6</w:t>
      </w:r>
      <w:r>
        <w:rPr>
          <w:rFonts w:hAnsi="Times New Roman" w:hint="eastAsia"/>
        </w:rPr>
        <w:t>柔韧性和附着性</w:t>
      </w:r>
      <w:r w:rsidRPr="004F3A62">
        <w:tab/>
      </w:r>
      <w:r w:rsidR="000D14BE">
        <w:rPr>
          <w:rFonts w:hint="eastAsia"/>
        </w:rPr>
        <w:t>2</w:t>
      </w:r>
    </w:p>
    <w:p w:rsidR="004F3A62" w:rsidRDefault="004F3A62" w:rsidP="004F3A62">
      <w:pPr>
        <w:pStyle w:val="10"/>
        <w:tabs>
          <w:tab w:val="right" w:leader="dot" w:pos="9344"/>
        </w:tabs>
        <w:ind w:firstLineChars="150" w:firstLine="315"/>
      </w:pPr>
      <w:r>
        <w:rPr>
          <w:rFonts w:hint="eastAsia"/>
        </w:rPr>
        <w:t>5.7</w:t>
      </w:r>
      <w:r>
        <w:rPr>
          <w:rFonts w:hAnsi="Times New Roman" w:hint="eastAsia"/>
        </w:rPr>
        <w:t>热冲击</w:t>
      </w:r>
      <w:r w:rsidRPr="004F3A62">
        <w:tab/>
      </w:r>
      <w:r w:rsidR="000D14BE">
        <w:rPr>
          <w:rFonts w:hint="eastAsia"/>
        </w:rPr>
        <w:t>3</w:t>
      </w:r>
    </w:p>
    <w:p w:rsidR="004F3A62" w:rsidRDefault="004F3A62" w:rsidP="004F3A62">
      <w:pPr>
        <w:pStyle w:val="10"/>
        <w:tabs>
          <w:tab w:val="right" w:leader="dot" w:pos="9344"/>
        </w:tabs>
        <w:ind w:firstLineChars="150" w:firstLine="315"/>
      </w:pPr>
      <w:r>
        <w:rPr>
          <w:rFonts w:hint="eastAsia"/>
        </w:rPr>
        <w:t>5.8</w:t>
      </w:r>
      <w:r>
        <w:rPr>
          <w:rFonts w:hAnsi="Times New Roman" w:hint="eastAsia"/>
        </w:rPr>
        <w:t>软化击穿</w:t>
      </w:r>
      <w:r w:rsidRPr="004F3A62">
        <w:tab/>
      </w:r>
      <w:r w:rsidR="000D14BE">
        <w:rPr>
          <w:rFonts w:hint="eastAsia"/>
        </w:rPr>
        <w:t>3</w:t>
      </w:r>
    </w:p>
    <w:p w:rsidR="004F3A62" w:rsidRDefault="004F3A62" w:rsidP="004F3A62">
      <w:pPr>
        <w:pStyle w:val="10"/>
        <w:tabs>
          <w:tab w:val="right" w:leader="dot" w:pos="9344"/>
        </w:tabs>
        <w:ind w:firstLineChars="150" w:firstLine="315"/>
      </w:pPr>
      <w:r>
        <w:rPr>
          <w:rFonts w:hint="eastAsia"/>
        </w:rPr>
        <w:t>5.9</w:t>
      </w:r>
      <w:proofErr w:type="gramStart"/>
      <w:r>
        <w:rPr>
          <w:rFonts w:hAnsi="Times New Roman" w:hint="eastAsia"/>
        </w:rPr>
        <w:t>耐刮性</w:t>
      </w:r>
      <w:proofErr w:type="gramEnd"/>
      <w:r>
        <w:rPr>
          <w:rFonts w:hAnsi="Times New Roman" w:hint="eastAsia"/>
        </w:rPr>
        <w:t>（导体标称直径</w:t>
      </w:r>
      <w:r>
        <w:rPr>
          <w:rFonts w:hAnsi="Times New Roman"/>
        </w:rPr>
        <w:t>0.250mm</w:t>
      </w:r>
      <w:r>
        <w:rPr>
          <w:rFonts w:hAnsi="Times New Roman" w:hint="eastAsia"/>
        </w:rPr>
        <w:t>及以上）</w:t>
      </w:r>
      <w:r w:rsidRPr="004F3A62">
        <w:tab/>
      </w:r>
      <w:r w:rsidR="005507EE">
        <w:rPr>
          <w:rFonts w:hint="eastAsia"/>
        </w:rPr>
        <w:t>4</w:t>
      </w:r>
    </w:p>
    <w:p w:rsidR="004F3A62" w:rsidRDefault="004F3A62" w:rsidP="004F3A62">
      <w:pPr>
        <w:pStyle w:val="10"/>
        <w:tabs>
          <w:tab w:val="right" w:leader="dot" w:pos="9344"/>
        </w:tabs>
        <w:ind w:firstLineChars="150" w:firstLine="315"/>
      </w:pPr>
      <w:r>
        <w:rPr>
          <w:rFonts w:hint="eastAsia"/>
        </w:rPr>
        <w:t>5.10</w:t>
      </w:r>
      <w:r>
        <w:rPr>
          <w:rFonts w:hAnsi="Times New Roman" w:hint="eastAsia"/>
        </w:rPr>
        <w:t>耐溶剂</w:t>
      </w:r>
      <w:r w:rsidRPr="004F3A62">
        <w:tab/>
      </w:r>
      <w:r w:rsidR="000D14BE">
        <w:rPr>
          <w:rFonts w:hint="eastAsia"/>
        </w:rPr>
        <w:t>4</w:t>
      </w:r>
    </w:p>
    <w:p w:rsidR="004F3A62" w:rsidRDefault="004F3A62" w:rsidP="004F3A62">
      <w:pPr>
        <w:pStyle w:val="10"/>
        <w:tabs>
          <w:tab w:val="right" w:leader="dot" w:pos="9344"/>
        </w:tabs>
        <w:ind w:firstLineChars="150" w:firstLine="315"/>
      </w:pPr>
      <w:r>
        <w:rPr>
          <w:rFonts w:hint="eastAsia"/>
        </w:rPr>
        <w:t>5.11</w:t>
      </w:r>
      <w:r>
        <w:rPr>
          <w:rFonts w:hAnsi="Times New Roman" w:hint="eastAsia"/>
        </w:rPr>
        <w:t>击穿电压（室温）</w:t>
      </w:r>
      <w:r w:rsidRPr="004F3A62">
        <w:tab/>
      </w:r>
      <w:r w:rsidR="000D14BE">
        <w:rPr>
          <w:rFonts w:hint="eastAsia"/>
        </w:rPr>
        <w:t>4</w:t>
      </w:r>
    </w:p>
    <w:p w:rsidR="004F3A62" w:rsidRDefault="004F3A62" w:rsidP="004F3A62">
      <w:pPr>
        <w:pStyle w:val="10"/>
        <w:tabs>
          <w:tab w:val="right" w:leader="dot" w:pos="9344"/>
        </w:tabs>
        <w:ind w:firstLineChars="150" w:firstLine="315"/>
      </w:pPr>
      <w:r>
        <w:rPr>
          <w:rFonts w:hint="eastAsia"/>
        </w:rPr>
        <w:t>5.12</w:t>
      </w:r>
      <w:r>
        <w:rPr>
          <w:rFonts w:hAnsi="Times New Roman" w:hint="eastAsia"/>
        </w:rPr>
        <w:t>漆膜连续性</w:t>
      </w:r>
      <w:r w:rsidRPr="004F3A62">
        <w:tab/>
      </w:r>
      <w:r w:rsidR="000D14BE">
        <w:rPr>
          <w:rFonts w:hint="eastAsia"/>
        </w:rPr>
        <w:t>4</w:t>
      </w:r>
    </w:p>
    <w:p w:rsidR="004F3A62" w:rsidRDefault="004F3A62" w:rsidP="004F3A62">
      <w:pPr>
        <w:pStyle w:val="10"/>
        <w:tabs>
          <w:tab w:val="right" w:leader="dot" w:pos="9344"/>
        </w:tabs>
        <w:ind w:firstLineChars="150" w:firstLine="315"/>
      </w:pPr>
      <w:r>
        <w:rPr>
          <w:rFonts w:hint="eastAsia"/>
        </w:rPr>
        <w:t>5.13</w:t>
      </w:r>
      <w:r>
        <w:rPr>
          <w:rFonts w:hAnsi="Times New Roman" w:hint="eastAsia"/>
        </w:rPr>
        <w:t>温度指数</w:t>
      </w:r>
      <w:r w:rsidRPr="004F3A62">
        <w:tab/>
      </w:r>
      <w:r w:rsidR="000D14BE">
        <w:rPr>
          <w:rFonts w:hint="eastAsia"/>
        </w:rPr>
        <w:t>4</w:t>
      </w:r>
    </w:p>
    <w:p w:rsidR="004F3A62" w:rsidRDefault="004F3A62" w:rsidP="004F3A62">
      <w:pPr>
        <w:pStyle w:val="10"/>
        <w:tabs>
          <w:tab w:val="right" w:leader="dot" w:pos="9344"/>
        </w:tabs>
        <w:ind w:firstLineChars="150" w:firstLine="315"/>
      </w:pPr>
      <w:r>
        <w:rPr>
          <w:rFonts w:hint="eastAsia"/>
        </w:rPr>
        <w:t>5.14</w:t>
      </w:r>
      <w:r>
        <w:rPr>
          <w:rFonts w:hAnsi="Times New Roman" w:hint="eastAsia"/>
        </w:rPr>
        <w:t>焊锡性</w:t>
      </w:r>
      <w:r w:rsidRPr="004F3A62">
        <w:tab/>
      </w:r>
      <w:r w:rsidR="000D14BE">
        <w:rPr>
          <w:rFonts w:hint="eastAsia"/>
        </w:rPr>
        <w:t>4</w:t>
      </w:r>
    </w:p>
    <w:p w:rsidR="004F3A62" w:rsidRDefault="004F3A62" w:rsidP="004F3A62">
      <w:pPr>
        <w:pStyle w:val="10"/>
        <w:tabs>
          <w:tab w:val="right" w:leader="dot" w:pos="9344"/>
        </w:tabs>
        <w:ind w:firstLineChars="150" w:firstLine="315"/>
      </w:pPr>
      <w:r>
        <w:rPr>
          <w:rFonts w:hint="eastAsia"/>
        </w:rPr>
        <w:t>5.15介质损耗因素</w:t>
      </w:r>
      <w:r>
        <w:rPr>
          <w:rFonts w:eastAsia="黑体" w:hAnsi="Times New Roman" w:hint="eastAsia"/>
        </w:rPr>
        <w:t>（</w:t>
      </w:r>
      <w:r>
        <w:rPr>
          <w:rFonts w:hAnsi="Times New Roman" w:hint="eastAsia"/>
        </w:rPr>
        <w:t>仅适用于在高频线圈中使用的漆包线</w:t>
      </w:r>
      <w:r>
        <w:rPr>
          <w:rFonts w:eastAsia="黑体" w:hAnsi="Times New Roman" w:hint="eastAsia"/>
        </w:rPr>
        <w:t>）</w:t>
      </w:r>
      <w:r w:rsidRPr="004F3A62">
        <w:tab/>
      </w:r>
      <w:r w:rsidR="005507EE">
        <w:rPr>
          <w:rFonts w:hint="eastAsia"/>
        </w:rPr>
        <w:t>5</w:t>
      </w:r>
    </w:p>
    <w:p w:rsidR="004F3A62" w:rsidRDefault="004F3A62" w:rsidP="004F3A62">
      <w:pPr>
        <w:pStyle w:val="10"/>
        <w:tabs>
          <w:tab w:val="right" w:leader="dot" w:pos="9344"/>
        </w:tabs>
        <w:ind w:firstLineChars="150" w:firstLine="315"/>
      </w:pPr>
      <w:r>
        <w:rPr>
          <w:rFonts w:hint="eastAsia"/>
        </w:rPr>
        <w:t>5.16盐水针孔</w:t>
      </w:r>
      <w:r w:rsidRPr="004F3A62">
        <w:tab/>
      </w:r>
      <w:r w:rsidR="005507EE">
        <w:rPr>
          <w:rFonts w:hint="eastAsia"/>
        </w:rPr>
        <w:t>5</w:t>
      </w:r>
    </w:p>
    <w:p w:rsidR="004F3A62" w:rsidRDefault="005507EE" w:rsidP="004F3A62">
      <w:pPr>
        <w:pStyle w:val="10"/>
        <w:tabs>
          <w:tab w:val="right" w:leader="dot" w:pos="9344"/>
        </w:tabs>
      </w:pPr>
      <w:r>
        <w:rPr>
          <w:rFonts w:hint="eastAsia"/>
        </w:rPr>
        <w:t>6</w:t>
      </w:r>
      <w:r w:rsidR="004F3A62">
        <w:rPr>
          <w:rFonts w:hint="eastAsia"/>
        </w:rPr>
        <w:t xml:space="preserve">  </w:t>
      </w:r>
      <w:r>
        <w:rPr>
          <w:rFonts w:hint="eastAsia"/>
        </w:rPr>
        <w:t>试验方法</w:t>
      </w:r>
      <w:r w:rsidR="004F3A62" w:rsidRPr="004F3A62">
        <w:tab/>
      </w:r>
      <w:r w:rsidR="000D14BE">
        <w:rPr>
          <w:rFonts w:hint="eastAsia"/>
        </w:rPr>
        <w:t>5</w:t>
      </w:r>
    </w:p>
    <w:p w:rsidR="00923BAD" w:rsidRDefault="00923BAD" w:rsidP="00923BAD">
      <w:pPr>
        <w:pStyle w:val="10"/>
        <w:tabs>
          <w:tab w:val="right" w:leader="dot" w:pos="9344"/>
        </w:tabs>
        <w:ind w:firstLineChars="150" w:firstLine="315"/>
      </w:pPr>
      <w:r>
        <w:rPr>
          <w:rFonts w:hint="eastAsia"/>
        </w:rPr>
        <w:t>6.1外观</w:t>
      </w:r>
      <w:r w:rsidRPr="004F3A62">
        <w:tab/>
      </w:r>
      <w:r w:rsidR="000D14BE">
        <w:rPr>
          <w:rFonts w:hint="eastAsia"/>
        </w:rPr>
        <w:t>5</w:t>
      </w:r>
    </w:p>
    <w:p w:rsidR="00923BAD" w:rsidRDefault="00923BAD" w:rsidP="00923BAD">
      <w:pPr>
        <w:pStyle w:val="10"/>
        <w:tabs>
          <w:tab w:val="right" w:leader="dot" w:pos="9344"/>
        </w:tabs>
        <w:ind w:firstLineChars="150" w:firstLine="315"/>
      </w:pPr>
      <w:r>
        <w:rPr>
          <w:rFonts w:hint="eastAsia"/>
        </w:rPr>
        <w:t>6.2</w:t>
      </w:r>
      <w:r>
        <w:rPr>
          <w:rFonts w:hAnsi="Times New Roman" w:hint="eastAsia"/>
        </w:rPr>
        <w:t>尺寸</w:t>
      </w:r>
      <w:r w:rsidRPr="004F3A62">
        <w:tab/>
      </w:r>
      <w:r w:rsidR="000D14BE">
        <w:rPr>
          <w:rFonts w:hint="eastAsia"/>
        </w:rPr>
        <w:t>5</w:t>
      </w:r>
    </w:p>
    <w:p w:rsidR="00923BAD" w:rsidRDefault="00923BAD" w:rsidP="00923BAD">
      <w:pPr>
        <w:pStyle w:val="10"/>
        <w:tabs>
          <w:tab w:val="right" w:leader="dot" w:pos="9344"/>
        </w:tabs>
        <w:ind w:firstLineChars="150" w:firstLine="315"/>
      </w:pPr>
      <w:r>
        <w:rPr>
          <w:rFonts w:hint="eastAsia"/>
        </w:rPr>
        <w:t>6.3</w:t>
      </w:r>
      <w:r>
        <w:rPr>
          <w:rFonts w:hAnsi="Times New Roman" w:hint="eastAsia"/>
        </w:rPr>
        <w:t>直流电阻</w:t>
      </w:r>
      <w:r w:rsidRPr="004F3A62">
        <w:tab/>
      </w:r>
      <w:r w:rsidR="000D14BE">
        <w:rPr>
          <w:rFonts w:hint="eastAsia"/>
        </w:rPr>
        <w:t>5</w:t>
      </w:r>
    </w:p>
    <w:p w:rsidR="00923BAD" w:rsidRDefault="00923BAD" w:rsidP="00923BAD">
      <w:pPr>
        <w:pStyle w:val="10"/>
        <w:tabs>
          <w:tab w:val="right" w:leader="dot" w:pos="9344"/>
        </w:tabs>
        <w:ind w:firstLineChars="150" w:firstLine="315"/>
      </w:pPr>
      <w:r>
        <w:rPr>
          <w:rFonts w:hint="eastAsia"/>
        </w:rPr>
        <w:t>6.4</w:t>
      </w:r>
      <w:r>
        <w:rPr>
          <w:rFonts w:hAnsi="Times New Roman" w:hint="eastAsia"/>
        </w:rPr>
        <w:t>伸长率</w:t>
      </w:r>
      <w:r w:rsidRPr="004F3A62">
        <w:tab/>
      </w:r>
      <w:r w:rsidR="000D14BE">
        <w:rPr>
          <w:rFonts w:hint="eastAsia"/>
        </w:rPr>
        <w:t>5</w:t>
      </w:r>
    </w:p>
    <w:p w:rsidR="00923BAD" w:rsidRDefault="00923BAD" w:rsidP="00923BAD">
      <w:pPr>
        <w:pStyle w:val="10"/>
        <w:tabs>
          <w:tab w:val="right" w:leader="dot" w:pos="9344"/>
        </w:tabs>
        <w:ind w:firstLineChars="150" w:firstLine="315"/>
      </w:pPr>
      <w:r>
        <w:rPr>
          <w:rFonts w:hint="eastAsia"/>
        </w:rPr>
        <w:t>6.5</w:t>
      </w:r>
      <w:r>
        <w:rPr>
          <w:rFonts w:hAnsi="Times New Roman" w:hint="eastAsia"/>
        </w:rPr>
        <w:t>回弹性</w:t>
      </w:r>
      <w:r w:rsidRPr="004F3A62">
        <w:tab/>
      </w:r>
      <w:r>
        <w:rPr>
          <w:rFonts w:hint="eastAsia"/>
        </w:rPr>
        <w:t>6</w:t>
      </w:r>
    </w:p>
    <w:p w:rsidR="00923BAD" w:rsidRDefault="00923BAD" w:rsidP="00923BAD">
      <w:pPr>
        <w:pStyle w:val="10"/>
        <w:tabs>
          <w:tab w:val="right" w:leader="dot" w:pos="9344"/>
        </w:tabs>
        <w:ind w:firstLineChars="150" w:firstLine="315"/>
      </w:pPr>
      <w:r>
        <w:rPr>
          <w:rFonts w:hint="eastAsia"/>
        </w:rPr>
        <w:t>6.6</w:t>
      </w:r>
      <w:r>
        <w:rPr>
          <w:rFonts w:hAnsi="Times New Roman" w:hint="eastAsia"/>
        </w:rPr>
        <w:t>柔韧性和附着性</w:t>
      </w:r>
      <w:r w:rsidRPr="004F3A62">
        <w:tab/>
      </w:r>
      <w:r>
        <w:rPr>
          <w:rFonts w:hint="eastAsia"/>
        </w:rPr>
        <w:t>6</w:t>
      </w:r>
    </w:p>
    <w:p w:rsidR="00923BAD" w:rsidRDefault="00923BAD" w:rsidP="00923BAD">
      <w:pPr>
        <w:pStyle w:val="10"/>
        <w:tabs>
          <w:tab w:val="right" w:leader="dot" w:pos="9344"/>
        </w:tabs>
        <w:ind w:firstLineChars="150" w:firstLine="315"/>
      </w:pPr>
      <w:r>
        <w:rPr>
          <w:rFonts w:hint="eastAsia"/>
        </w:rPr>
        <w:t>6.7</w:t>
      </w:r>
      <w:r>
        <w:rPr>
          <w:rFonts w:hAnsi="Times New Roman" w:hint="eastAsia"/>
        </w:rPr>
        <w:t>热冲击</w:t>
      </w:r>
      <w:r w:rsidRPr="004F3A62">
        <w:tab/>
      </w:r>
      <w:r>
        <w:rPr>
          <w:rFonts w:hint="eastAsia"/>
        </w:rPr>
        <w:t>6</w:t>
      </w:r>
    </w:p>
    <w:p w:rsidR="00923BAD" w:rsidRDefault="00923BAD" w:rsidP="00923BAD">
      <w:pPr>
        <w:pStyle w:val="10"/>
        <w:tabs>
          <w:tab w:val="right" w:leader="dot" w:pos="9344"/>
        </w:tabs>
        <w:ind w:firstLineChars="150" w:firstLine="315"/>
      </w:pPr>
      <w:r>
        <w:rPr>
          <w:rFonts w:hint="eastAsia"/>
        </w:rPr>
        <w:t>6.8</w:t>
      </w:r>
      <w:r>
        <w:rPr>
          <w:rFonts w:hAnsi="Times New Roman" w:hint="eastAsia"/>
        </w:rPr>
        <w:t>软化击穿</w:t>
      </w:r>
      <w:r w:rsidRPr="004F3A62">
        <w:tab/>
      </w:r>
      <w:r>
        <w:rPr>
          <w:rFonts w:hint="eastAsia"/>
        </w:rPr>
        <w:t>6</w:t>
      </w:r>
    </w:p>
    <w:p w:rsidR="00923BAD" w:rsidRDefault="00923BAD" w:rsidP="00923BAD">
      <w:pPr>
        <w:pStyle w:val="10"/>
        <w:tabs>
          <w:tab w:val="right" w:leader="dot" w:pos="9344"/>
        </w:tabs>
        <w:ind w:firstLineChars="150" w:firstLine="315"/>
      </w:pPr>
      <w:r>
        <w:rPr>
          <w:rFonts w:hint="eastAsia"/>
        </w:rPr>
        <w:t>6.9</w:t>
      </w:r>
      <w:proofErr w:type="gramStart"/>
      <w:r>
        <w:rPr>
          <w:rFonts w:hAnsi="Times New Roman" w:hint="eastAsia"/>
        </w:rPr>
        <w:t>耐刮性</w:t>
      </w:r>
      <w:proofErr w:type="gramEnd"/>
      <w:r w:rsidRPr="004F3A62">
        <w:tab/>
      </w:r>
      <w:r>
        <w:rPr>
          <w:rFonts w:hint="eastAsia"/>
        </w:rPr>
        <w:t>6</w:t>
      </w:r>
    </w:p>
    <w:p w:rsidR="00923BAD" w:rsidRDefault="00923BAD" w:rsidP="00923BAD">
      <w:pPr>
        <w:pStyle w:val="10"/>
        <w:tabs>
          <w:tab w:val="right" w:leader="dot" w:pos="9344"/>
        </w:tabs>
        <w:ind w:firstLineChars="150" w:firstLine="315"/>
      </w:pPr>
      <w:r>
        <w:rPr>
          <w:rFonts w:hint="eastAsia"/>
        </w:rPr>
        <w:lastRenderedPageBreak/>
        <w:t>6.10</w:t>
      </w:r>
      <w:r>
        <w:rPr>
          <w:rFonts w:hAnsi="Times New Roman" w:hint="eastAsia"/>
        </w:rPr>
        <w:t>耐溶剂</w:t>
      </w:r>
      <w:r w:rsidRPr="004F3A62">
        <w:tab/>
      </w:r>
      <w:r>
        <w:rPr>
          <w:rFonts w:hint="eastAsia"/>
        </w:rPr>
        <w:t>6</w:t>
      </w:r>
    </w:p>
    <w:p w:rsidR="00923BAD" w:rsidRDefault="00923BAD" w:rsidP="00923BAD">
      <w:pPr>
        <w:pStyle w:val="10"/>
        <w:tabs>
          <w:tab w:val="right" w:leader="dot" w:pos="9344"/>
        </w:tabs>
        <w:ind w:firstLineChars="150" w:firstLine="315"/>
      </w:pPr>
      <w:r>
        <w:rPr>
          <w:rFonts w:hint="eastAsia"/>
        </w:rPr>
        <w:t>6.11</w:t>
      </w:r>
      <w:r>
        <w:rPr>
          <w:rFonts w:hAnsi="Times New Roman" w:hint="eastAsia"/>
        </w:rPr>
        <w:t>击穿电压（室温）</w:t>
      </w:r>
      <w:r w:rsidRPr="004F3A62">
        <w:tab/>
      </w:r>
      <w:r>
        <w:rPr>
          <w:rFonts w:hint="eastAsia"/>
        </w:rPr>
        <w:t>6</w:t>
      </w:r>
    </w:p>
    <w:p w:rsidR="00923BAD" w:rsidRDefault="00923BAD" w:rsidP="00923BAD">
      <w:pPr>
        <w:pStyle w:val="10"/>
        <w:tabs>
          <w:tab w:val="right" w:leader="dot" w:pos="9344"/>
        </w:tabs>
        <w:ind w:firstLineChars="150" w:firstLine="315"/>
      </w:pPr>
      <w:r>
        <w:rPr>
          <w:rFonts w:hint="eastAsia"/>
        </w:rPr>
        <w:t>6.12</w:t>
      </w:r>
      <w:r>
        <w:rPr>
          <w:rFonts w:hAnsi="Times New Roman" w:hint="eastAsia"/>
        </w:rPr>
        <w:t>漆膜连续性</w:t>
      </w:r>
      <w:r w:rsidRPr="004F3A62">
        <w:tab/>
      </w:r>
      <w:r>
        <w:rPr>
          <w:rFonts w:hint="eastAsia"/>
        </w:rPr>
        <w:t>6</w:t>
      </w:r>
    </w:p>
    <w:p w:rsidR="00923BAD" w:rsidRDefault="00923BAD" w:rsidP="00923BAD">
      <w:pPr>
        <w:pStyle w:val="10"/>
        <w:tabs>
          <w:tab w:val="right" w:leader="dot" w:pos="9344"/>
        </w:tabs>
        <w:ind w:firstLineChars="150" w:firstLine="315"/>
      </w:pPr>
      <w:r>
        <w:rPr>
          <w:rFonts w:hint="eastAsia"/>
        </w:rPr>
        <w:t>6.13</w:t>
      </w:r>
      <w:r>
        <w:rPr>
          <w:rFonts w:hAnsi="Times New Roman" w:hint="eastAsia"/>
        </w:rPr>
        <w:t>温度指数</w:t>
      </w:r>
      <w:r w:rsidRPr="004F3A62">
        <w:tab/>
      </w:r>
      <w:r>
        <w:rPr>
          <w:rFonts w:hint="eastAsia"/>
        </w:rPr>
        <w:t>6</w:t>
      </w:r>
    </w:p>
    <w:p w:rsidR="00923BAD" w:rsidRDefault="00923BAD" w:rsidP="00923BAD">
      <w:pPr>
        <w:pStyle w:val="10"/>
        <w:tabs>
          <w:tab w:val="right" w:leader="dot" w:pos="9344"/>
        </w:tabs>
        <w:ind w:firstLineChars="150" w:firstLine="315"/>
      </w:pPr>
      <w:r>
        <w:rPr>
          <w:rFonts w:hint="eastAsia"/>
        </w:rPr>
        <w:t>6.14</w:t>
      </w:r>
      <w:r>
        <w:rPr>
          <w:rFonts w:hAnsi="Times New Roman" w:hint="eastAsia"/>
        </w:rPr>
        <w:t>焊锡性</w:t>
      </w:r>
      <w:r w:rsidRPr="004F3A62">
        <w:tab/>
      </w:r>
      <w:r>
        <w:rPr>
          <w:rFonts w:hint="eastAsia"/>
        </w:rPr>
        <w:t>6</w:t>
      </w:r>
    </w:p>
    <w:p w:rsidR="00923BAD" w:rsidRDefault="00923BAD" w:rsidP="00923BAD">
      <w:pPr>
        <w:pStyle w:val="10"/>
        <w:tabs>
          <w:tab w:val="right" w:leader="dot" w:pos="9344"/>
        </w:tabs>
        <w:ind w:firstLineChars="150" w:firstLine="315"/>
      </w:pPr>
      <w:r>
        <w:rPr>
          <w:rFonts w:hint="eastAsia"/>
        </w:rPr>
        <w:t>6.15介质损耗因素</w:t>
      </w:r>
      <w:r w:rsidRPr="004F3A62">
        <w:tab/>
      </w:r>
      <w:r>
        <w:rPr>
          <w:rFonts w:hint="eastAsia"/>
        </w:rPr>
        <w:t>6</w:t>
      </w:r>
    </w:p>
    <w:p w:rsidR="00923BAD" w:rsidRDefault="00923BAD" w:rsidP="00923BAD">
      <w:pPr>
        <w:pStyle w:val="10"/>
        <w:tabs>
          <w:tab w:val="right" w:leader="dot" w:pos="9344"/>
        </w:tabs>
        <w:ind w:firstLineChars="150" w:firstLine="315"/>
      </w:pPr>
      <w:r>
        <w:rPr>
          <w:rFonts w:hint="eastAsia"/>
        </w:rPr>
        <w:t>6.16盐水针孔</w:t>
      </w:r>
      <w:r w:rsidRPr="004F3A62">
        <w:tab/>
      </w:r>
      <w:r>
        <w:rPr>
          <w:rFonts w:hint="eastAsia"/>
        </w:rPr>
        <w:t>6</w:t>
      </w:r>
    </w:p>
    <w:p w:rsidR="004F3A62" w:rsidRDefault="00923BAD" w:rsidP="004F3A62">
      <w:pPr>
        <w:pStyle w:val="10"/>
        <w:tabs>
          <w:tab w:val="right" w:leader="dot" w:pos="9344"/>
        </w:tabs>
      </w:pPr>
      <w:r>
        <w:rPr>
          <w:rFonts w:hint="eastAsia"/>
        </w:rPr>
        <w:t>7</w:t>
      </w:r>
      <w:r w:rsidR="004F3A62">
        <w:rPr>
          <w:rFonts w:hint="eastAsia"/>
        </w:rPr>
        <w:t xml:space="preserve">  </w:t>
      </w:r>
      <w:r>
        <w:rPr>
          <w:rFonts w:hAnsi="Times New Roman" w:hint="eastAsia"/>
        </w:rPr>
        <w:t>检验规则</w:t>
      </w:r>
      <w:r w:rsidR="004F3A62" w:rsidRPr="004F3A62">
        <w:tab/>
      </w:r>
      <w:r w:rsidR="000D14BE">
        <w:rPr>
          <w:rFonts w:hint="eastAsia"/>
        </w:rPr>
        <w:t>6</w:t>
      </w:r>
    </w:p>
    <w:p w:rsidR="00923BAD" w:rsidRDefault="00923BAD" w:rsidP="00923BAD">
      <w:pPr>
        <w:pStyle w:val="10"/>
        <w:tabs>
          <w:tab w:val="right" w:leader="dot" w:pos="9344"/>
        </w:tabs>
        <w:ind w:firstLineChars="150" w:firstLine="315"/>
      </w:pPr>
      <w:r>
        <w:rPr>
          <w:rFonts w:hint="eastAsia"/>
        </w:rPr>
        <w:t>7.1</w:t>
      </w:r>
      <w:r>
        <w:rPr>
          <w:rFonts w:hAnsi="Times New Roman" w:hint="eastAsia"/>
        </w:rPr>
        <w:t>试验条件</w:t>
      </w:r>
      <w:r w:rsidRPr="004F3A62">
        <w:tab/>
      </w:r>
      <w:r>
        <w:rPr>
          <w:rFonts w:hint="eastAsia"/>
        </w:rPr>
        <w:t>7</w:t>
      </w:r>
    </w:p>
    <w:p w:rsidR="00923BAD" w:rsidRDefault="00923BAD" w:rsidP="00923BAD">
      <w:pPr>
        <w:pStyle w:val="10"/>
        <w:tabs>
          <w:tab w:val="right" w:leader="dot" w:pos="9344"/>
        </w:tabs>
        <w:ind w:firstLineChars="150" w:firstLine="315"/>
      </w:pPr>
      <w:r>
        <w:rPr>
          <w:rFonts w:hint="eastAsia"/>
        </w:rPr>
        <w:t>7.2</w:t>
      </w:r>
      <w:r>
        <w:rPr>
          <w:rFonts w:hAnsi="Times New Roman" w:hint="eastAsia"/>
        </w:rPr>
        <w:t>试验要求</w:t>
      </w:r>
      <w:r w:rsidRPr="004F3A62">
        <w:tab/>
      </w:r>
      <w:r>
        <w:rPr>
          <w:rFonts w:hint="eastAsia"/>
        </w:rPr>
        <w:t>7</w:t>
      </w:r>
    </w:p>
    <w:p w:rsidR="00923BAD" w:rsidRDefault="00923BAD" w:rsidP="00923BAD">
      <w:pPr>
        <w:pStyle w:val="10"/>
        <w:tabs>
          <w:tab w:val="right" w:leader="dot" w:pos="9344"/>
        </w:tabs>
        <w:ind w:firstLineChars="150" w:firstLine="315"/>
      </w:pPr>
      <w:r>
        <w:rPr>
          <w:rFonts w:hint="eastAsia"/>
        </w:rPr>
        <w:t>7.3</w:t>
      </w:r>
      <w:r>
        <w:rPr>
          <w:rFonts w:hAnsi="Times New Roman" w:hint="eastAsia"/>
        </w:rPr>
        <w:t>试验项目类别</w:t>
      </w:r>
      <w:r w:rsidRPr="004F3A62">
        <w:tab/>
      </w:r>
      <w:r>
        <w:rPr>
          <w:rFonts w:hint="eastAsia"/>
        </w:rPr>
        <w:t>7</w:t>
      </w:r>
    </w:p>
    <w:p w:rsidR="004F3A62" w:rsidRDefault="00923BAD" w:rsidP="004F3A62">
      <w:pPr>
        <w:pStyle w:val="10"/>
        <w:tabs>
          <w:tab w:val="right" w:leader="dot" w:pos="9344"/>
        </w:tabs>
      </w:pPr>
      <w:r>
        <w:rPr>
          <w:rFonts w:hint="eastAsia"/>
        </w:rPr>
        <w:t>8</w:t>
      </w:r>
      <w:r w:rsidR="004F3A62">
        <w:rPr>
          <w:rFonts w:hint="eastAsia"/>
        </w:rPr>
        <w:t xml:space="preserve">  </w:t>
      </w:r>
      <w:r>
        <w:rPr>
          <w:rFonts w:hAnsi="Times New Roman" w:hint="eastAsia"/>
        </w:rPr>
        <w:t>包装和标志</w:t>
      </w:r>
      <w:r w:rsidR="004F3A62" w:rsidRPr="004F3A62">
        <w:tab/>
      </w:r>
      <w:r w:rsidR="000D14BE">
        <w:rPr>
          <w:rFonts w:hint="eastAsia"/>
        </w:rPr>
        <w:t>7</w:t>
      </w:r>
    </w:p>
    <w:p w:rsidR="00923BAD" w:rsidRDefault="00923BAD" w:rsidP="00923BAD">
      <w:pPr>
        <w:pStyle w:val="10"/>
        <w:tabs>
          <w:tab w:val="right" w:leader="dot" w:pos="9344"/>
        </w:tabs>
        <w:ind w:firstLineChars="150" w:firstLine="315"/>
      </w:pPr>
      <w:r>
        <w:rPr>
          <w:rFonts w:hint="eastAsia"/>
        </w:rPr>
        <w:t>8.1</w:t>
      </w:r>
      <w:r>
        <w:rPr>
          <w:rFonts w:hAnsi="Times New Roman" w:hint="eastAsia"/>
        </w:rPr>
        <w:t>包装</w:t>
      </w:r>
      <w:r w:rsidRPr="004F3A62">
        <w:tab/>
      </w:r>
      <w:r w:rsidR="000D14BE">
        <w:rPr>
          <w:rFonts w:hint="eastAsia"/>
        </w:rPr>
        <w:t>7</w:t>
      </w:r>
    </w:p>
    <w:p w:rsidR="00923BAD" w:rsidRDefault="00923BAD" w:rsidP="00923BAD">
      <w:pPr>
        <w:pStyle w:val="10"/>
        <w:tabs>
          <w:tab w:val="right" w:leader="dot" w:pos="9344"/>
        </w:tabs>
        <w:ind w:firstLineChars="150" w:firstLine="315"/>
      </w:pPr>
      <w:r>
        <w:rPr>
          <w:rFonts w:hint="eastAsia"/>
        </w:rPr>
        <w:t>8.2</w:t>
      </w:r>
      <w:r>
        <w:rPr>
          <w:rFonts w:hAnsi="Times New Roman" w:hint="eastAsia"/>
        </w:rPr>
        <w:t>标志</w:t>
      </w:r>
      <w:r w:rsidRPr="004F3A62">
        <w:tab/>
      </w:r>
      <w:r w:rsidR="000D14BE">
        <w:rPr>
          <w:rFonts w:hint="eastAsia"/>
        </w:rPr>
        <w:t>7</w:t>
      </w:r>
    </w:p>
    <w:p w:rsidR="004F3A62" w:rsidRDefault="00923BAD" w:rsidP="004F3A62">
      <w:pPr>
        <w:pStyle w:val="10"/>
        <w:tabs>
          <w:tab w:val="right" w:leader="dot" w:pos="9344"/>
        </w:tabs>
      </w:pPr>
      <w:r>
        <w:rPr>
          <w:rFonts w:hint="eastAsia"/>
        </w:rPr>
        <w:t>附录A</w:t>
      </w:r>
      <w:r w:rsidR="004F3A62" w:rsidRPr="004F3A62">
        <w:tab/>
      </w:r>
      <w:r>
        <w:rPr>
          <w:rFonts w:hint="eastAsia"/>
        </w:rPr>
        <w:t>9</w:t>
      </w:r>
    </w:p>
    <w:p w:rsidR="004F3A62" w:rsidRDefault="00923BAD" w:rsidP="00923BAD">
      <w:pPr>
        <w:pStyle w:val="10"/>
        <w:tabs>
          <w:tab w:val="right" w:leader="dot" w:pos="9344"/>
        </w:tabs>
        <w:ind w:firstLineChars="150" w:firstLine="315"/>
      </w:pPr>
      <w:r>
        <w:rPr>
          <w:rFonts w:hAnsi="Times New Roman"/>
        </w:rPr>
        <w:t>A.1</w:t>
      </w:r>
      <w:r>
        <w:rPr>
          <w:rFonts w:hAnsi="Times New Roman" w:hint="eastAsia"/>
        </w:rPr>
        <w:t xml:space="preserve"> 继电器用直焊聚氨酯漆包铜圆绕组线</w:t>
      </w:r>
      <w:r w:rsidR="004F3A62" w:rsidRPr="004F3A62">
        <w:tab/>
      </w:r>
      <w:r>
        <w:rPr>
          <w:rFonts w:hint="eastAsia"/>
        </w:rPr>
        <w:t>9</w:t>
      </w:r>
    </w:p>
    <w:p w:rsidR="004F3A62" w:rsidRDefault="004F3A62" w:rsidP="004F3A62"/>
    <w:p w:rsidR="004F3A62" w:rsidRDefault="004F3A62" w:rsidP="004F3A62"/>
    <w:p w:rsidR="004F3A62" w:rsidRDefault="004F3A62" w:rsidP="004F3A62"/>
    <w:p w:rsidR="004F3A62" w:rsidRDefault="004F3A62" w:rsidP="004F3A62"/>
    <w:p w:rsidR="004F3A62" w:rsidRDefault="004F3A62" w:rsidP="004F3A62"/>
    <w:p w:rsidR="004F3A62" w:rsidRDefault="004F3A62" w:rsidP="004F3A62"/>
    <w:p w:rsidR="004F3A62" w:rsidRDefault="004F3A62" w:rsidP="004F3A62"/>
    <w:p w:rsidR="004F3A62" w:rsidRDefault="004F3A62" w:rsidP="004F3A62"/>
    <w:p w:rsidR="004F3A62" w:rsidRDefault="004F3A62" w:rsidP="004F3A62"/>
    <w:p w:rsidR="004F3A62" w:rsidRDefault="004F3A62" w:rsidP="004F3A62"/>
    <w:p w:rsidR="004F3A62" w:rsidRDefault="004F3A62" w:rsidP="004F3A62"/>
    <w:p w:rsidR="004F3A62" w:rsidRDefault="004F3A62" w:rsidP="004F3A62"/>
    <w:p w:rsidR="004F3A62" w:rsidRDefault="004F3A62" w:rsidP="004F3A62"/>
    <w:p w:rsidR="004F3A62" w:rsidRDefault="004F3A62" w:rsidP="004F3A62"/>
    <w:p w:rsidR="004F3A62" w:rsidRDefault="004F3A62" w:rsidP="004F3A62"/>
    <w:p w:rsidR="004F3A62" w:rsidRDefault="004F3A62" w:rsidP="004F3A62"/>
    <w:p w:rsidR="004F3A62" w:rsidRDefault="004F3A62" w:rsidP="004F3A62"/>
    <w:p w:rsidR="004F3A62" w:rsidRPr="004F3A62" w:rsidRDefault="004F3A62" w:rsidP="004F3A62"/>
    <w:p w:rsidR="0063765E" w:rsidRDefault="0063765E" w:rsidP="0063765E">
      <w:pPr>
        <w:pStyle w:val="a6"/>
        <w:spacing w:after="360"/>
      </w:pPr>
      <w:bookmarkStart w:id="16" w:name="BookMark2"/>
      <w:bookmarkEnd w:id="14"/>
      <w:r w:rsidRPr="0063765E">
        <w:rPr>
          <w:spacing w:val="320"/>
        </w:rPr>
        <w:lastRenderedPageBreak/>
        <w:t>前</w:t>
      </w:r>
      <w:r>
        <w:t>言</w:t>
      </w:r>
    </w:p>
    <w:p w:rsidR="0063765E" w:rsidRDefault="0063765E" w:rsidP="0063765E">
      <w:pPr>
        <w:pStyle w:val="affff6"/>
        <w:ind w:firstLine="420"/>
      </w:pPr>
      <w:r>
        <w:rPr>
          <w:rFonts w:hint="eastAsia"/>
        </w:rPr>
        <w:t>本</w:t>
      </w:r>
      <w:r w:rsidR="001270C5">
        <w:rPr>
          <w:rFonts w:hint="eastAsia"/>
        </w:rPr>
        <w:t>文件</w:t>
      </w:r>
      <w:r>
        <w:rPr>
          <w:rFonts w:hint="eastAsia"/>
        </w:rPr>
        <w:t>按照GB/T 1.1—2020《标准化工作导则  第1部分：标准化文件的结构和起草规则》的规定起草。</w:t>
      </w:r>
    </w:p>
    <w:p w:rsidR="0063765E" w:rsidRDefault="0063765E" w:rsidP="0063765E">
      <w:pPr>
        <w:pStyle w:val="affff6"/>
        <w:ind w:firstLine="420"/>
      </w:pPr>
      <w:r>
        <w:rPr>
          <w:rFonts w:hint="eastAsia"/>
        </w:rPr>
        <w:t>本</w:t>
      </w:r>
      <w:r w:rsidR="001270C5">
        <w:rPr>
          <w:rFonts w:hint="eastAsia"/>
        </w:rPr>
        <w:t>文件</w:t>
      </w:r>
      <w:r>
        <w:rPr>
          <w:rFonts w:hint="eastAsia"/>
        </w:rPr>
        <w:t>由</w:t>
      </w:r>
      <w:r>
        <w:rPr>
          <w:rFonts w:hint="eastAsia"/>
          <w:color w:val="000000"/>
        </w:rPr>
        <w:t>中国电子元件行业协会</w:t>
      </w:r>
      <w:r w:rsidR="000A2566" w:rsidRPr="000A2566">
        <w:rPr>
          <w:rFonts w:hint="eastAsia"/>
          <w:color w:val="000000"/>
        </w:rPr>
        <w:t>控制继电器分会</w:t>
      </w:r>
      <w:r>
        <w:rPr>
          <w:rFonts w:hint="eastAsia"/>
        </w:rPr>
        <w:t>提出</w:t>
      </w:r>
      <w:r w:rsidR="000A2566">
        <w:rPr>
          <w:rFonts w:hint="eastAsia"/>
        </w:rPr>
        <w:t>并归口</w:t>
      </w:r>
      <w:r>
        <w:rPr>
          <w:rFonts w:hint="eastAsia"/>
        </w:rPr>
        <w:t>。</w:t>
      </w:r>
    </w:p>
    <w:p w:rsidR="0063765E" w:rsidRDefault="0063765E" w:rsidP="0063765E">
      <w:pPr>
        <w:pStyle w:val="affff6"/>
        <w:ind w:firstLine="420"/>
      </w:pPr>
      <w:r>
        <w:rPr>
          <w:rFonts w:hint="eastAsia"/>
        </w:rPr>
        <w:t>本</w:t>
      </w:r>
      <w:r w:rsidR="001270C5">
        <w:rPr>
          <w:rFonts w:hint="eastAsia"/>
        </w:rPr>
        <w:t>文件</w:t>
      </w:r>
      <w:r>
        <w:rPr>
          <w:rFonts w:hint="eastAsia"/>
        </w:rPr>
        <w:t>起草单位：</w:t>
      </w:r>
      <w:r>
        <w:rPr>
          <w:rFonts w:hint="eastAsia"/>
          <w:color w:val="000000"/>
        </w:rPr>
        <w:t>珠海</w:t>
      </w:r>
      <w:r>
        <w:rPr>
          <w:color w:val="000000"/>
        </w:rPr>
        <w:t>蓉胜超微线材有限公司</w:t>
      </w:r>
      <w:r>
        <w:rPr>
          <w:rFonts w:hint="eastAsia"/>
        </w:rPr>
        <w:t>。</w:t>
      </w:r>
    </w:p>
    <w:p w:rsidR="0063765E" w:rsidRPr="0063765E" w:rsidRDefault="0063765E" w:rsidP="0063765E">
      <w:pPr>
        <w:pStyle w:val="affff6"/>
        <w:ind w:firstLine="420"/>
        <w:rPr>
          <w:color w:val="000000"/>
        </w:rPr>
      </w:pPr>
      <w:r w:rsidRPr="0063765E">
        <w:rPr>
          <w:rFonts w:hint="eastAsia"/>
          <w:color w:val="000000"/>
        </w:rPr>
        <w:t>本</w:t>
      </w:r>
      <w:r w:rsidR="001270C5">
        <w:rPr>
          <w:rFonts w:hint="eastAsia"/>
        </w:rPr>
        <w:t>文件</w:t>
      </w:r>
      <w:r w:rsidRPr="0063765E">
        <w:rPr>
          <w:rFonts w:hint="eastAsia"/>
          <w:color w:val="000000"/>
        </w:rPr>
        <w:t>参与起草单位：厦门宏发电声股份有限公司、三友联众集团股份有限公司、宁波福特继电器有限公司、广东金雁电工科技股份有限公司、安徽蓉胜电子基础材料有限公司。</w:t>
      </w:r>
    </w:p>
    <w:p w:rsidR="0063765E" w:rsidRDefault="0063765E" w:rsidP="0063765E">
      <w:pPr>
        <w:pStyle w:val="affff6"/>
        <w:ind w:firstLine="420"/>
      </w:pPr>
      <w:r>
        <w:rPr>
          <w:rFonts w:hint="eastAsia"/>
        </w:rPr>
        <w:t>本</w:t>
      </w:r>
      <w:r w:rsidR="001270C5">
        <w:rPr>
          <w:rFonts w:hint="eastAsia"/>
        </w:rPr>
        <w:t>文件</w:t>
      </w:r>
      <w:r>
        <w:rPr>
          <w:rFonts w:hint="eastAsia"/>
        </w:rPr>
        <w:t>主要起草人：</w:t>
      </w:r>
      <w:r w:rsidR="000A2566" w:rsidDel="000A2566">
        <w:rPr>
          <w:rFonts w:hint="eastAsia"/>
        </w:rPr>
        <w:t xml:space="preserve"> </w:t>
      </w:r>
    </w:p>
    <w:p w:rsidR="0063765E" w:rsidRDefault="0063765E" w:rsidP="0063765E">
      <w:pPr>
        <w:pStyle w:val="affff6"/>
        <w:ind w:firstLine="420"/>
      </w:pPr>
      <w:r>
        <w:rPr>
          <w:rFonts w:hint="eastAsia"/>
        </w:rPr>
        <w:t>本</w:t>
      </w:r>
      <w:r w:rsidR="001270C5">
        <w:rPr>
          <w:rFonts w:hint="eastAsia"/>
        </w:rPr>
        <w:t>文件</w:t>
      </w:r>
      <w:r>
        <w:rPr>
          <w:rFonts w:hint="eastAsia"/>
        </w:rPr>
        <w:t>为首次发布。</w:t>
      </w:r>
    </w:p>
    <w:p w:rsidR="0063765E" w:rsidRPr="0063765E" w:rsidRDefault="0063765E" w:rsidP="0063765E">
      <w:pPr>
        <w:pStyle w:val="affff6"/>
        <w:ind w:firstLine="420"/>
        <w:sectPr w:rsidR="0063765E" w:rsidRPr="0063765E" w:rsidSect="0063765E">
          <w:headerReference w:type="even" r:id="rId14"/>
          <w:headerReference w:type="default" r:id="rId15"/>
          <w:footerReference w:type="default" r:id="rId16"/>
          <w:pgSz w:w="11906" w:h="16838" w:code="9"/>
          <w:pgMar w:top="567" w:right="1134" w:bottom="1134" w:left="1134" w:header="1418" w:footer="1134" w:gutter="284"/>
          <w:pgNumType w:fmt="upperRoman"/>
          <w:cols w:space="425"/>
          <w:formProt w:val="0"/>
          <w:docGrid w:linePitch="312"/>
        </w:sectPr>
      </w:pPr>
    </w:p>
    <w:p w:rsidR="009E1424" w:rsidRDefault="009E1424" w:rsidP="00093D25">
      <w:pPr>
        <w:spacing w:line="20" w:lineRule="exact"/>
        <w:jc w:val="center"/>
        <w:rPr>
          <w:rFonts w:ascii="黑体" w:eastAsia="黑体" w:hAnsi="黑体"/>
          <w:sz w:val="32"/>
          <w:szCs w:val="32"/>
        </w:rPr>
      </w:pPr>
      <w:bookmarkStart w:id="17" w:name="BookMark4"/>
      <w:bookmarkEnd w:id="16"/>
    </w:p>
    <w:p w:rsidR="009E1424" w:rsidRDefault="009E1424" w:rsidP="00093D25">
      <w:pPr>
        <w:spacing w:line="20" w:lineRule="exact"/>
        <w:jc w:val="center"/>
        <w:rPr>
          <w:rFonts w:ascii="黑体" w:eastAsia="黑体" w:hAnsi="黑体"/>
          <w:sz w:val="32"/>
          <w:szCs w:val="32"/>
        </w:rPr>
      </w:pPr>
    </w:p>
    <w:p w:rsidR="009E1424" w:rsidRDefault="009E1424" w:rsidP="00093D25">
      <w:pPr>
        <w:spacing w:line="20" w:lineRule="exact"/>
        <w:jc w:val="center"/>
        <w:rPr>
          <w:rFonts w:ascii="黑体" w:eastAsia="黑体" w:hAnsi="黑体"/>
          <w:sz w:val="32"/>
          <w:szCs w:val="32"/>
        </w:rPr>
      </w:pPr>
    </w:p>
    <w:p w:rsidR="009E1424" w:rsidRPr="00145D9D" w:rsidRDefault="009E1424" w:rsidP="00093D25">
      <w:pPr>
        <w:spacing w:line="20" w:lineRule="exact"/>
        <w:jc w:val="center"/>
        <w:rPr>
          <w:rFonts w:ascii="黑体" w:eastAsia="黑体" w:hAnsi="黑体"/>
          <w:sz w:val="32"/>
          <w:szCs w:val="32"/>
        </w:rPr>
      </w:pPr>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1F02EA7737E3489BBDF612B9FC55B0D5"/>
        </w:placeholder>
      </w:sdtPr>
      <w:sdtContent>
        <w:bookmarkStart w:id="18" w:name="NEW_STAND_NAME" w:displacedByCustomXml="prev"/>
        <w:p w:rsidR="00F26B7E" w:rsidRPr="00F26B7E" w:rsidRDefault="00F723AF" w:rsidP="000B043B">
          <w:pPr>
            <w:pStyle w:val="afffffffff1"/>
            <w:spacing w:beforeLines="100" w:afterLines="220"/>
          </w:pPr>
          <w:r>
            <w:rPr>
              <w:rFonts w:hint="eastAsia"/>
            </w:rPr>
            <w:t>继电器用直焊聚氨酯漆包铜圆绕组线</w:t>
          </w:r>
        </w:p>
      </w:sdtContent>
    </w:sdt>
    <w:bookmarkEnd w:id="18" w:displacedByCustomXml="prev"/>
    <w:p w:rsidR="00E2552F" w:rsidRDefault="00E2552F" w:rsidP="00A77CCB">
      <w:pPr>
        <w:pStyle w:val="affc"/>
        <w:spacing w:before="240" w:after="240"/>
      </w:pPr>
      <w:bookmarkStart w:id="19" w:name="_Toc17233325"/>
      <w:bookmarkStart w:id="20" w:name="_Toc17233333"/>
      <w:bookmarkStart w:id="21" w:name="_Toc24884211"/>
      <w:bookmarkStart w:id="22" w:name="_Toc24884218"/>
      <w:bookmarkStart w:id="23" w:name="_Toc26648465"/>
      <w:bookmarkStart w:id="24" w:name="_Toc26718930"/>
      <w:bookmarkStart w:id="25" w:name="_Toc26986530"/>
      <w:bookmarkStart w:id="26" w:name="_Toc26986771"/>
      <w:bookmarkStart w:id="27" w:name="_Toc67042419"/>
      <w:bookmarkStart w:id="28" w:name="_Toc67042479"/>
      <w:r>
        <w:rPr>
          <w:rFonts w:hint="eastAsia"/>
        </w:rPr>
        <w:t>范围</w:t>
      </w:r>
      <w:bookmarkEnd w:id="19"/>
      <w:bookmarkEnd w:id="20"/>
      <w:bookmarkEnd w:id="21"/>
      <w:bookmarkEnd w:id="22"/>
      <w:bookmarkEnd w:id="23"/>
      <w:bookmarkEnd w:id="24"/>
      <w:bookmarkEnd w:id="25"/>
      <w:bookmarkEnd w:id="26"/>
      <w:bookmarkEnd w:id="27"/>
      <w:bookmarkEnd w:id="28"/>
    </w:p>
    <w:p w:rsidR="00AB5006" w:rsidRDefault="00AB5006" w:rsidP="00AB5006">
      <w:pPr>
        <w:pStyle w:val="affff6"/>
        <w:ind w:firstLine="420"/>
      </w:pPr>
      <w:bookmarkStart w:id="29" w:name="_Toc17233326"/>
      <w:bookmarkStart w:id="30" w:name="_Toc17233334"/>
      <w:bookmarkStart w:id="31" w:name="_Toc24884212"/>
      <w:bookmarkStart w:id="32" w:name="_Toc24884219"/>
      <w:bookmarkStart w:id="33" w:name="_Toc26648466"/>
      <w:r>
        <w:rPr>
          <w:rFonts w:hint="eastAsia"/>
        </w:rPr>
        <w:t>本</w:t>
      </w:r>
      <w:r w:rsidR="001270C5">
        <w:rPr>
          <w:rFonts w:hint="eastAsia"/>
        </w:rPr>
        <w:t>文件</w:t>
      </w:r>
      <w:r>
        <w:rPr>
          <w:rFonts w:hint="eastAsia"/>
        </w:rPr>
        <w:t>规定了继电器用直焊聚氨酯漆包铜圆绕组线（以下简称“漆包线”）的术语和定义、型号和名称、技术要求、试验方法、检验规则以及包装和标识。</w:t>
      </w:r>
    </w:p>
    <w:p w:rsidR="000A2566" w:rsidRDefault="000A2566" w:rsidP="00AB5006">
      <w:pPr>
        <w:pStyle w:val="affff6"/>
        <w:ind w:firstLine="420"/>
      </w:pPr>
      <w:r>
        <w:rPr>
          <w:rFonts w:hint="eastAsia"/>
        </w:rPr>
        <w:t>本文件适用于直径为0.015mm～0.800mm的继电器用直焊聚氨酯漆包铜圆绕组线。</w:t>
      </w:r>
    </w:p>
    <w:p w:rsidR="00E2552F" w:rsidRDefault="00E2552F" w:rsidP="00A77CCB">
      <w:pPr>
        <w:pStyle w:val="affc"/>
        <w:spacing w:before="240" w:after="240"/>
      </w:pPr>
      <w:bookmarkStart w:id="34" w:name="_Toc26718931"/>
      <w:bookmarkStart w:id="35" w:name="_Toc26986531"/>
      <w:bookmarkStart w:id="36" w:name="_Toc26986772"/>
      <w:bookmarkStart w:id="37" w:name="_Toc67042420"/>
      <w:bookmarkStart w:id="38" w:name="_Toc67042480"/>
      <w:r>
        <w:rPr>
          <w:rFonts w:hint="eastAsia"/>
        </w:rPr>
        <w:t>规范性引用文件</w:t>
      </w:r>
      <w:bookmarkEnd w:id="29"/>
      <w:bookmarkEnd w:id="30"/>
      <w:bookmarkEnd w:id="31"/>
      <w:bookmarkEnd w:id="32"/>
      <w:bookmarkEnd w:id="33"/>
      <w:bookmarkEnd w:id="34"/>
      <w:bookmarkEnd w:id="35"/>
      <w:bookmarkEnd w:id="36"/>
      <w:bookmarkEnd w:id="37"/>
      <w:bookmarkEnd w:id="38"/>
    </w:p>
    <w:sdt>
      <w:sdtPr>
        <w:rPr>
          <w:rFonts w:hint="eastAsia"/>
        </w:rPr>
        <w:id w:val="715848253"/>
        <w:placeholder>
          <w:docPart w:val="47D284A739B2451685E4DB3F0CC45A0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8A57E6" w:rsidRDefault="001270C5"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1270C5" w:rsidRDefault="001270C5" w:rsidP="001270C5">
      <w:pPr>
        <w:pStyle w:val="affff6"/>
        <w:ind w:firstLine="420"/>
      </w:pPr>
      <w:r>
        <w:rPr>
          <w:rFonts w:hint="eastAsia"/>
        </w:rPr>
        <w:t>GB/T 6109.1  漆包圆绕组线 第1部分：一般要求</w:t>
      </w:r>
    </w:p>
    <w:p w:rsidR="001270C5" w:rsidRDefault="001270C5" w:rsidP="001270C5">
      <w:pPr>
        <w:pStyle w:val="affff6"/>
        <w:ind w:firstLine="420"/>
      </w:pPr>
      <w:r>
        <w:rPr>
          <w:rFonts w:hint="eastAsia"/>
        </w:rPr>
        <w:t>GB/T 6109.10  漆包圆绕组线 第10部分：155级直焊聚氨酯漆包铜圆线</w:t>
      </w:r>
    </w:p>
    <w:p w:rsidR="001270C5" w:rsidRDefault="001270C5" w:rsidP="001270C5">
      <w:pPr>
        <w:pStyle w:val="affff6"/>
        <w:ind w:firstLine="420"/>
      </w:pPr>
      <w:r>
        <w:rPr>
          <w:rFonts w:hint="eastAsia"/>
        </w:rPr>
        <w:t>GB/T 6109.23  漆包圆绕组线 第23部分：180级直焊聚氨酯漆包铜圆线</w:t>
      </w:r>
    </w:p>
    <w:p w:rsidR="001270C5" w:rsidRDefault="001270C5" w:rsidP="001270C5">
      <w:pPr>
        <w:pStyle w:val="affff6"/>
        <w:ind w:firstLine="420"/>
      </w:pPr>
      <w:r>
        <w:rPr>
          <w:rFonts w:hint="eastAsia"/>
        </w:rPr>
        <w:t>GB/T 4074.1  绕组线试验方法 第1部分：一般规定</w:t>
      </w:r>
    </w:p>
    <w:p w:rsidR="001270C5" w:rsidRDefault="001270C5" w:rsidP="001270C5">
      <w:pPr>
        <w:pStyle w:val="affff6"/>
        <w:ind w:firstLine="420"/>
      </w:pPr>
      <w:r>
        <w:rPr>
          <w:rFonts w:hint="eastAsia"/>
        </w:rPr>
        <w:t>GB</w:t>
      </w:r>
      <w:r>
        <w:t>/T</w:t>
      </w:r>
      <w:r>
        <w:rPr>
          <w:rFonts w:hint="eastAsia"/>
        </w:rPr>
        <w:t xml:space="preserve"> 4074.2  绕组线试验方法 第2部分：尺寸测量</w:t>
      </w:r>
    </w:p>
    <w:p w:rsidR="001270C5" w:rsidRDefault="001270C5" w:rsidP="001270C5">
      <w:pPr>
        <w:pStyle w:val="affff6"/>
        <w:ind w:firstLine="420"/>
      </w:pPr>
      <w:r>
        <w:rPr>
          <w:rFonts w:hint="eastAsia"/>
        </w:rPr>
        <w:t>GB</w:t>
      </w:r>
      <w:r>
        <w:t>/T</w:t>
      </w:r>
      <w:r>
        <w:rPr>
          <w:rFonts w:hint="eastAsia"/>
        </w:rPr>
        <w:t xml:space="preserve"> 4074.3  绕组线试验方法 第3部分：机械性能</w:t>
      </w:r>
    </w:p>
    <w:p w:rsidR="001270C5" w:rsidRDefault="001270C5" w:rsidP="001270C5">
      <w:pPr>
        <w:pStyle w:val="affff6"/>
        <w:ind w:firstLine="420"/>
      </w:pPr>
      <w:r>
        <w:rPr>
          <w:rFonts w:hint="eastAsia"/>
        </w:rPr>
        <w:t>GB</w:t>
      </w:r>
      <w:r>
        <w:t>/T</w:t>
      </w:r>
      <w:r>
        <w:rPr>
          <w:rFonts w:hint="eastAsia"/>
        </w:rPr>
        <w:t xml:space="preserve"> 4074.4  绕组线试验方法 第4部分：化学性能</w:t>
      </w:r>
    </w:p>
    <w:p w:rsidR="001270C5" w:rsidRDefault="001270C5" w:rsidP="001270C5">
      <w:pPr>
        <w:pStyle w:val="affff6"/>
        <w:ind w:firstLine="420"/>
      </w:pPr>
      <w:r>
        <w:rPr>
          <w:rFonts w:hint="eastAsia"/>
        </w:rPr>
        <w:t>GB</w:t>
      </w:r>
      <w:r>
        <w:t>/T</w:t>
      </w:r>
      <w:r>
        <w:rPr>
          <w:rFonts w:hint="eastAsia"/>
        </w:rPr>
        <w:t xml:space="preserve"> 4074.5  绕组线试验方法 第5部分：电性能</w:t>
      </w:r>
    </w:p>
    <w:p w:rsidR="001270C5" w:rsidRDefault="001270C5" w:rsidP="001270C5">
      <w:pPr>
        <w:pStyle w:val="affff6"/>
        <w:ind w:firstLine="420"/>
      </w:pPr>
      <w:r>
        <w:rPr>
          <w:rFonts w:hint="eastAsia"/>
        </w:rPr>
        <w:t>GB</w:t>
      </w:r>
      <w:r>
        <w:t>/T</w:t>
      </w:r>
      <w:r>
        <w:rPr>
          <w:rFonts w:hint="eastAsia"/>
        </w:rPr>
        <w:t xml:space="preserve"> 4074.6  绕组线试验方法 第6部分：热性能</w:t>
      </w:r>
    </w:p>
    <w:p w:rsidR="001270C5" w:rsidRDefault="001270C5" w:rsidP="001270C5">
      <w:pPr>
        <w:pStyle w:val="affff6"/>
        <w:ind w:firstLine="420"/>
      </w:pPr>
      <w:r>
        <w:rPr>
          <w:rFonts w:hint="eastAsia"/>
        </w:rPr>
        <w:t>GB</w:t>
      </w:r>
      <w:r>
        <w:t>/T</w:t>
      </w:r>
      <w:r>
        <w:rPr>
          <w:rFonts w:hint="eastAsia"/>
        </w:rPr>
        <w:t xml:space="preserve"> 4074.7  绕组线试验方法 第7部分：测定漆包绕组线温度指数的试验方法</w:t>
      </w:r>
    </w:p>
    <w:p w:rsidR="00B265BC" w:rsidRPr="00E030F9" w:rsidRDefault="00FD59EB" w:rsidP="00FD59EB">
      <w:pPr>
        <w:pStyle w:val="affc"/>
        <w:spacing w:before="240" w:after="240"/>
      </w:pPr>
      <w:bookmarkStart w:id="39" w:name="_Toc67042421"/>
      <w:bookmarkStart w:id="40" w:name="_Toc67042481"/>
      <w:r>
        <w:rPr>
          <w:rFonts w:hint="eastAsia"/>
          <w:szCs w:val="21"/>
        </w:rPr>
        <w:t>术语和定义</w:t>
      </w:r>
      <w:bookmarkEnd w:id="39"/>
      <w:bookmarkEnd w:id="40"/>
    </w:p>
    <w:bookmarkStart w:id="41" w:name="_Toc26986532" w:displacedByCustomXml="next"/>
    <w:bookmarkEnd w:id="41" w:displacedByCustomXml="next"/>
    <w:sdt>
      <w:sdtPr>
        <w:id w:val="-1909835108"/>
        <w:placeholder>
          <w:docPart w:val="7EAF710A20444C2C97C6E48AF160782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3C010C" w:rsidRDefault="00386E89" w:rsidP="00BA263B">
          <w:pPr>
            <w:pStyle w:val="affff6"/>
            <w:ind w:firstLine="420"/>
          </w:pPr>
          <w:r>
            <w:rPr>
              <w:rFonts w:hint="eastAsia"/>
            </w:rPr>
            <w:t>GB/T 6109.1</w:t>
          </w:r>
          <w:r w:rsidR="001270C5">
            <w:rPr>
              <w:rFonts w:hint="eastAsia"/>
            </w:rPr>
            <w:t>中</w:t>
          </w:r>
          <w:r>
            <w:t>界定的术语和定义适用于本文件。</w:t>
          </w:r>
        </w:p>
      </w:sdtContent>
    </w:sdt>
    <w:p w:rsidR="004B3E93" w:rsidRDefault="004D1005" w:rsidP="004D1005">
      <w:pPr>
        <w:pStyle w:val="affc"/>
        <w:spacing w:before="240" w:after="240"/>
      </w:pPr>
      <w:r>
        <w:rPr>
          <w:rFonts w:hint="eastAsia"/>
        </w:rPr>
        <w:t>型号和名称</w:t>
      </w:r>
    </w:p>
    <w:p w:rsidR="004D1005" w:rsidRPr="004D1005" w:rsidRDefault="004D1005" w:rsidP="004D1005">
      <w:pPr>
        <w:pStyle w:val="affd"/>
        <w:spacing w:before="120" w:after="120"/>
      </w:pPr>
      <w:r>
        <w:rPr>
          <w:rFonts w:hint="eastAsia"/>
        </w:rPr>
        <w:t>产品型号命名标识规则</w:t>
      </w:r>
    </w:p>
    <w:p w:rsidR="004D1005" w:rsidRDefault="004D1005" w:rsidP="004D1005">
      <w:pPr>
        <w:pStyle w:val="affff6"/>
        <w:ind w:firstLine="420"/>
      </w:pPr>
      <w:r>
        <w:rPr>
          <w:rFonts w:hint="eastAsia"/>
        </w:rPr>
        <w:t>[漆膜厚度识别码][空格][漆膜识别码] /[热级识别码]（颜色识别码）[空格][标称直径]</w:t>
      </w:r>
    </w:p>
    <w:p w:rsidR="002A1260" w:rsidRDefault="004D1005" w:rsidP="004D1005">
      <w:pPr>
        <w:pStyle w:val="affff6"/>
        <w:ind w:firstLine="420"/>
      </w:pPr>
      <w:r>
        <w:rPr>
          <w:rFonts w:hint="eastAsia"/>
        </w:rPr>
        <w:t>注：颜色识别码代号  ：本色（省略），红色（R）， 蓝色（B），绿色（G）</w:t>
      </w:r>
    </w:p>
    <w:p w:rsidR="001D212F" w:rsidRDefault="004D1005" w:rsidP="004D1005">
      <w:pPr>
        <w:pStyle w:val="affd"/>
        <w:spacing w:before="120" w:after="120"/>
      </w:pPr>
      <w:r>
        <w:rPr>
          <w:rFonts w:hint="eastAsia"/>
        </w:rPr>
        <w:t>标识示例</w:t>
      </w:r>
    </w:p>
    <w:p w:rsidR="004D1005" w:rsidRDefault="004D1005" w:rsidP="004D1005">
      <w:pPr>
        <w:pStyle w:val="affff6"/>
        <w:ind w:firstLine="420"/>
      </w:pPr>
      <w:r>
        <w:rPr>
          <w:rFonts w:hint="eastAsia"/>
        </w:rPr>
        <w:t>155级继电器用直焊聚氨酯漆包铜圆绕组线，标称直径0.100mm，红色，其标记为：</w:t>
      </w:r>
    </w:p>
    <w:p w:rsidR="004D1005" w:rsidRDefault="004D1005" w:rsidP="004D1005">
      <w:pPr>
        <w:pStyle w:val="affff6"/>
        <w:ind w:firstLine="420"/>
      </w:pPr>
      <w:r>
        <w:rPr>
          <w:rFonts w:hint="eastAsia"/>
        </w:rPr>
        <w:t>3 UEW/155（R）0.100mm</w:t>
      </w:r>
    </w:p>
    <w:p w:rsidR="004D1005" w:rsidRDefault="00B20B32" w:rsidP="004D1005">
      <w:pPr>
        <w:pStyle w:val="affd"/>
        <w:spacing w:before="120" w:after="120"/>
      </w:pPr>
      <w:r>
        <w:rPr>
          <w:rFonts w:hint="eastAsia"/>
        </w:rPr>
        <w:t>产品类别</w:t>
      </w:r>
    </w:p>
    <w:p w:rsidR="00B20B32" w:rsidRPr="00B20B32" w:rsidRDefault="00B20B32" w:rsidP="00B20B32">
      <w:pPr>
        <w:pStyle w:val="affff6"/>
        <w:ind w:firstLine="420"/>
      </w:pPr>
      <w:r w:rsidRPr="00B20B32">
        <w:rPr>
          <w:rFonts w:hint="eastAsia"/>
        </w:rPr>
        <w:t>继电器用直焊聚氨酯漆包铜圆绕组线的型号和名称如表1所示：</w:t>
      </w:r>
    </w:p>
    <w:p w:rsidR="009273B3" w:rsidRDefault="00B20B32" w:rsidP="00B20B32">
      <w:pPr>
        <w:pStyle w:val="aff2"/>
        <w:spacing w:before="120" w:after="120"/>
      </w:pPr>
      <w:r w:rsidRPr="00B20B32">
        <w:rPr>
          <w:rFonts w:hint="eastAsia"/>
        </w:rPr>
        <w:t>继电器用直焊聚氨酯漆包铜圆绕组线型号和名称</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4687"/>
        <w:gridCol w:w="4687"/>
      </w:tblGrid>
      <w:tr w:rsidR="00B20B32" w:rsidRPr="00B20B32" w:rsidTr="00B20B32">
        <w:trPr>
          <w:tblHeader/>
          <w:jc w:val="center"/>
        </w:trPr>
        <w:tc>
          <w:tcPr>
            <w:tcW w:w="4687" w:type="dxa"/>
            <w:tcBorders>
              <w:top w:val="single" w:sz="8" w:space="0" w:color="auto"/>
              <w:bottom w:val="single" w:sz="8" w:space="0" w:color="auto"/>
            </w:tcBorders>
            <w:shd w:val="clear" w:color="auto" w:fill="auto"/>
            <w:vAlign w:val="center"/>
          </w:tcPr>
          <w:p w:rsidR="00B20B32" w:rsidRPr="00B20B32" w:rsidRDefault="00B20B32" w:rsidP="00B20B32">
            <w:pPr>
              <w:spacing w:line="240" w:lineRule="auto"/>
              <w:jc w:val="center"/>
              <w:rPr>
                <w:sz w:val="18"/>
              </w:rPr>
            </w:pPr>
            <w:r w:rsidRPr="00B20B32">
              <w:rPr>
                <w:rFonts w:hint="eastAsia"/>
                <w:sz w:val="18"/>
              </w:rPr>
              <w:t>型</w:t>
            </w:r>
            <w:r w:rsidRPr="00B20B32">
              <w:rPr>
                <w:rFonts w:hint="eastAsia"/>
                <w:sz w:val="18"/>
              </w:rPr>
              <w:t xml:space="preserve">   </w:t>
            </w:r>
            <w:r w:rsidRPr="00B20B32">
              <w:rPr>
                <w:rFonts w:hint="eastAsia"/>
                <w:sz w:val="18"/>
              </w:rPr>
              <w:t>号</w:t>
            </w:r>
          </w:p>
        </w:tc>
        <w:tc>
          <w:tcPr>
            <w:tcW w:w="4687" w:type="dxa"/>
            <w:tcBorders>
              <w:top w:val="single" w:sz="8" w:space="0" w:color="auto"/>
              <w:bottom w:val="single" w:sz="8" w:space="0" w:color="auto"/>
            </w:tcBorders>
            <w:shd w:val="clear" w:color="auto" w:fill="auto"/>
            <w:vAlign w:val="center"/>
          </w:tcPr>
          <w:p w:rsidR="00B20B32" w:rsidRPr="00B20B32" w:rsidRDefault="00B20B32" w:rsidP="00B20B32">
            <w:pPr>
              <w:spacing w:line="240" w:lineRule="auto"/>
              <w:jc w:val="center"/>
              <w:rPr>
                <w:sz w:val="18"/>
              </w:rPr>
            </w:pPr>
            <w:r w:rsidRPr="00B20B32">
              <w:rPr>
                <w:rFonts w:hint="eastAsia"/>
                <w:sz w:val="18"/>
              </w:rPr>
              <w:t>名</w:t>
            </w:r>
            <w:r w:rsidRPr="00B20B32">
              <w:rPr>
                <w:rFonts w:hint="eastAsia"/>
                <w:sz w:val="18"/>
              </w:rPr>
              <w:t xml:space="preserve">   </w:t>
            </w:r>
            <w:r w:rsidRPr="00B20B32">
              <w:rPr>
                <w:rFonts w:hint="eastAsia"/>
                <w:sz w:val="18"/>
              </w:rPr>
              <w:t>称</w:t>
            </w:r>
          </w:p>
        </w:tc>
      </w:tr>
      <w:tr w:rsidR="001A1EF2" w:rsidRPr="00B20B32" w:rsidTr="00B20B32">
        <w:trPr>
          <w:jc w:val="center"/>
        </w:trPr>
        <w:tc>
          <w:tcPr>
            <w:tcW w:w="4687" w:type="dxa"/>
            <w:tcBorders>
              <w:top w:val="single" w:sz="8" w:space="0" w:color="auto"/>
            </w:tcBorders>
            <w:shd w:val="clear" w:color="auto" w:fill="auto"/>
            <w:vAlign w:val="center"/>
          </w:tcPr>
          <w:p w:rsidR="001A1EF2" w:rsidRPr="00BF0D66" w:rsidRDefault="001A1EF2" w:rsidP="008C2E7B">
            <w:pPr>
              <w:spacing w:line="240" w:lineRule="auto"/>
              <w:jc w:val="center"/>
              <w:rPr>
                <w:sz w:val="18"/>
              </w:rPr>
            </w:pPr>
            <w:r w:rsidRPr="00BF0D66">
              <w:rPr>
                <w:rFonts w:hint="eastAsia"/>
                <w:sz w:val="18"/>
              </w:rPr>
              <w:t>3 UEW/155</w:t>
            </w:r>
          </w:p>
        </w:tc>
        <w:tc>
          <w:tcPr>
            <w:tcW w:w="4687" w:type="dxa"/>
            <w:tcBorders>
              <w:top w:val="single" w:sz="8" w:space="0" w:color="auto"/>
            </w:tcBorders>
            <w:shd w:val="clear" w:color="auto" w:fill="auto"/>
            <w:vAlign w:val="center"/>
          </w:tcPr>
          <w:p w:rsidR="001A1EF2" w:rsidRPr="00B20B32" w:rsidRDefault="001A1EF2" w:rsidP="00B20B32">
            <w:pPr>
              <w:spacing w:line="240" w:lineRule="auto"/>
              <w:jc w:val="center"/>
              <w:rPr>
                <w:sz w:val="18"/>
              </w:rPr>
            </w:pPr>
            <w:r w:rsidRPr="00B20B32">
              <w:rPr>
                <w:rFonts w:hint="eastAsia"/>
                <w:sz w:val="18"/>
              </w:rPr>
              <w:t>155</w:t>
            </w:r>
            <w:r w:rsidRPr="00B20B32">
              <w:rPr>
                <w:rFonts w:hint="eastAsia"/>
                <w:sz w:val="18"/>
              </w:rPr>
              <w:t>级继电器用直焊聚氨酯漆包铜圆绕组线</w:t>
            </w:r>
          </w:p>
        </w:tc>
      </w:tr>
      <w:tr w:rsidR="001A1EF2" w:rsidRPr="00B20B32" w:rsidTr="00B20B32">
        <w:trPr>
          <w:jc w:val="center"/>
        </w:trPr>
        <w:tc>
          <w:tcPr>
            <w:tcW w:w="4687" w:type="dxa"/>
            <w:tcBorders>
              <w:bottom w:val="single" w:sz="8" w:space="0" w:color="auto"/>
            </w:tcBorders>
            <w:shd w:val="clear" w:color="auto" w:fill="auto"/>
            <w:vAlign w:val="center"/>
          </w:tcPr>
          <w:p w:rsidR="001A1EF2" w:rsidRPr="00BF0D66" w:rsidRDefault="001A1EF2" w:rsidP="008C2E7B">
            <w:pPr>
              <w:spacing w:line="240" w:lineRule="auto"/>
              <w:jc w:val="center"/>
              <w:rPr>
                <w:sz w:val="18"/>
              </w:rPr>
            </w:pPr>
            <w:r w:rsidRPr="00BF0D66">
              <w:rPr>
                <w:rFonts w:hint="eastAsia"/>
                <w:sz w:val="18"/>
              </w:rPr>
              <w:t>3 UEW/180</w:t>
            </w:r>
          </w:p>
        </w:tc>
        <w:tc>
          <w:tcPr>
            <w:tcW w:w="4687" w:type="dxa"/>
            <w:tcBorders>
              <w:bottom w:val="single" w:sz="8" w:space="0" w:color="auto"/>
            </w:tcBorders>
            <w:shd w:val="clear" w:color="auto" w:fill="auto"/>
            <w:vAlign w:val="center"/>
          </w:tcPr>
          <w:p w:rsidR="001A1EF2" w:rsidRPr="00B20B32" w:rsidRDefault="001A1EF2" w:rsidP="00B20B32">
            <w:pPr>
              <w:spacing w:line="240" w:lineRule="auto"/>
              <w:jc w:val="center"/>
              <w:rPr>
                <w:sz w:val="18"/>
              </w:rPr>
            </w:pPr>
            <w:r w:rsidRPr="00B20B32">
              <w:rPr>
                <w:rFonts w:hint="eastAsia"/>
                <w:sz w:val="18"/>
              </w:rPr>
              <w:t>180</w:t>
            </w:r>
            <w:r w:rsidRPr="00B20B32">
              <w:rPr>
                <w:rFonts w:hint="eastAsia"/>
                <w:sz w:val="18"/>
              </w:rPr>
              <w:t>级继电器用直焊聚氨酯漆包铜圆绕组线</w:t>
            </w:r>
          </w:p>
        </w:tc>
      </w:tr>
    </w:tbl>
    <w:p w:rsidR="00B20B32" w:rsidRDefault="00B20B32" w:rsidP="00B20B32">
      <w:pPr>
        <w:pStyle w:val="affc"/>
        <w:spacing w:before="240" w:after="240"/>
      </w:pPr>
      <w:r>
        <w:rPr>
          <w:rFonts w:hint="eastAsia"/>
        </w:rPr>
        <w:t>技术要求</w:t>
      </w:r>
    </w:p>
    <w:p w:rsidR="00B20B32" w:rsidRDefault="00B20B32" w:rsidP="00B20B32">
      <w:pPr>
        <w:pStyle w:val="affd"/>
        <w:spacing w:before="120" w:after="120"/>
      </w:pPr>
      <w:r>
        <w:rPr>
          <w:rFonts w:hint="eastAsia"/>
        </w:rPr>
        <w:lastRenderedPageBreak/>
        <w:t>外观</w:t>
      </w:r>
    </w:p>
    <w:p w:rsidR="00B20B32" w:rsidRDefault="00B20B32" w:rsidP="00B20B32">
      <w:pPr>
        <w:pStyle w:val="affff6"/>
        <w:ind w:firstLine="420"/>
      </w:pPr>
      <w:r w:rsidRPr="00B20B32">
        <w:rPr>
          <w:rFonts w:hint="eastAsia"/>
        </w:rPr>
        <w:t>在线盘或线轴上卷绕的漆包线，漆膜表面应光滑、连续，不应有斑纹、气泡、划伤和杂质等缺陷。</w:t>
      </w:r>
    </w:p>
    <w:p w:rsidR="00B20B32" w:rsidRDefault="00B20B32" w:rsidP="00B20B32">
      <w:pPr>
        <w:pStyle w:val="affd"/>
        <w:spacing w:before="120" w:after="120"/>
      </w:pPr>
      <w:r>
        <w:rPr>
          <w:rFonts w:hint="eastAsia"/>
        </w:rPr>
        <w:t>尺寸</w:t>
      </w:r>
    </w:p>
    <w:p w:rsidR="00B20B32" w:rsidRPr="00B20B32" w:rsidRDefault="00B20B32" w:rsidP="00B20B32">
      <w:pPr>
        <w:pStyle w:val="affe"/>
        <w:spacing w:before="120" w:after="120"/>
      </w:pPr>
      <w:r w:rsidRPr="00B20B32">
        <w:rPr>
          <w:rFonts w:hint="eastAsia"/>
        </w:rPr>
        <w:t>导体标称直径及允许公差</w:t>
      </w:r>
    </w:p>
    <w:p w:rsidR="00B20B32" w:rsidRDefault="00B20B32" w:rsidP="00B20B32">
      <w:pPr>
        <w:pStyle w:val="affff6"/>
        <w:ind w:firstLine="420"/>
      </w:pPr>
      <w:r w:rsidRPr="00B20B32">
        <w:rPr>
          <w:rFonts w:hint="eastAsia"/>
        </w:rPr>
        <w:t>导体标称直径及允许公差应符合附录A的规定。</w:t>
      </w:r>
    </w:p>
    <w:p w:rsidR="00B20B32" w:rsidRDefault="00B20B32" w:rsidP="00B20B32">
      <w:pPr>
        <w:pStyle w:val="affe"/>
        <w:spacing w:before="120" w:after="120"/>
      </w:pPr>
      <w:r>
        <w:rPr>
          <w:rFonts w:hint="eastAsia"/>
        </w:rPr>
        <w:t>漆膜厚度</w:t>
      </w:r>
    </w:p>
    <w:p w:rsidR="00B20B32" w:rsidRDefault="00B20B32" w:rsidP="00B20B32">
      <w:pPr>
        <w:pStyle w:val="affff6"/>
        <w:ind w:firstLine="420"/>
      </w:pPr>
      <w:r w:rsidRPr="00B20B32">
        <w:rPr>
          <w:rFonts w:hint="eastAsia"/>
        </w:rPr>
        <w:t>漆包线最小漆膜厚度应符合附录A的规定。</w:t>
      </w:r>
    </w:p>
    <w:p w:rsidR="005B4415" w:rsidRDefault="005B4415" w:rsidP="005B4415">
      <w:pPr>
        <w:pStyle w:val="affe"/>
        <w:spacing w:before="120" w:after="120"/>
      </w:pPr>
      <w:r>
        <w:rPr>
          <w:rFonts w:hint="eastAsia"/>
        </w:rPr>
        <w:t>外径</w:t>
      </w:r>
    </w:p>
    <w:p w:rsidR="005B4415" w:rsidRDefault="005B4415" w:rsidP="005B4415">
      <w:pPr>
        <w:pStyle w:val="affff6"/>
        <w:ind w:firstLine="420"/>
      </w:pPr>
      <w:r w:rsidRPr="005B4415">
        <w:rPr>
          <w:rFonts w:hint="eastAsia"/>
        </w:rPr>
        <w:t>漆包线外径应符合附录A的规定。</w:t>
      </w:r>
    </w:p>
    <w:p w:rsidR="005B4415" w:rsidRDefault="005B4415" w:rsidP="005B4415">
      <w:pPr>
        <w:pStyle w:val="affd"/>
        <w:spacing w:before="120" w:after="120"/>
      </w:pPr>
      <w:r>
        <w:rPr>
          <w:rFonts w:hint="eastAsia"/>
        </w:rPr>
        <w:t>导体电阻</w:t>
      </w:r>
    </w:p>
    <w:p w:rsidR="005B4415" w:rsidRDefault="005B4415" w:rsidP="005B4415">
      <w:pPr>
        <w:pStyle w:val="affff6"/>
        <w:ind w:firstLine="420"/>
      </w:pPr>
      <w:r w:rsidRPr="005B4415">
        <w:rPr>
          <w:rFonts w:hint="eastAsia"/>
        </w:rPr>
        <w:t>漆包线导体电阻应符合附录A的规定。</w:t>
      </w:r>
    </w:p>
    <w:p w:rsidR="005B4415" w:rsidRDefault="005B4415" w:rsidP="005B4415">
      <w:pPr>
        <w:pStyle w:val="affd"/>
        <w:spacing w:before="120" w:after="120"/>
      </w:pPr>
      <w:r>
        <w:rPr>
          <w:rFonts w:hint="eastAsia"/>
        </w:rPr>
        <w:t>伸长率</w:t>
      </w:r>
    </w:p>
    <w:p w:rsidR="005B4415" w:rsidRDefault="005B4415" w:rsidP="005B4415">
      <w:pPr>
        <w:pStyle w:val="affff6"/>
        <w:ind w:firstLine="420"/>
      </w:pPr>
      <w:r w:rsidRPr="005B4415">
        <w:rPr>
          <w:rFonts w:hint="eastAsia"/>
        </w:rPr>
        <w:t>漆包线断裂伸长率应符合附录A的规定。</w:t>
      </w:r>
    </w:p>
    <w:p w:rsidR="005B4415" w:rsidRDefault="005B4415" w:rsidP="005B4415">
      <w:pPr>
        <w:pStyle w:val="affd"/>
        <w:spacing w:before="120" w:after="120"/>
      </w:pPr>
      <w:r>
        <w:rPr>
          <w:rFonts w:hint="eastAsia"/>
        </w:rPr>
        <w:t>回弹性</w:t>
      </w:r>
      <w:r w:rsidRPr="005B4415">
        <w:rPr>
          <w:rFonts w:hint="eastAsia"/>
        </w:rPr>
        <w:t>（导体标称直径0.080mm及以上）</w:t>
      </w:r>
    </w:p>
    <w:p w:rsidR="005B4415" w:rsidRDefault="005B4415" w:rsidP="005B4415">
      <w:pPr>
        <w:pStyle w:val="affff6"/>
        <w:ind w:firstLine="420"/>
      </w:pPr>
      <w:r w:rsidRPr="005B4415">
        <w:rPr>
          <w:rFonts w:hint="eastAsia"/>
        </w:rPr>
        <w:t>漆包线最大回弹角应符合表2的规定。</w:t>
      </w:r>
    </w:p>
    <w:p w:rsidR="005B4415" w:rsidRDefault="005B4415" w:rsidP="005B4415">
      <w:pPr>
        <w:pStyle w:val="aff2"/>
        <w:spacing w:before="120" w:after="120"/>
      </w:pPr>
      <w:r>
        <w:rPr>
          <w:rFonts w:hint="eastAsia"/>
        </w:rPr>
        <w:t>回弹性</w:t>
      </w:r>
    </w:p>
    <w:tbl>
      <w:tblPr>
        <w:tblStyle w:val="afffffffff5"/>
        <w:tblW w:w="0" w:type="auto"/>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2343"/>
        <w:gridCol w:w="2343"/>
        <w:gridCol w:w="2344"/>
        <w:gridCol w:w="2344"/>
      </w:tblGrid>
      <w:tr w:rsidR="00EB60FD" w:rsidRPr="00DB23CB" w:rsidTr="00DB23CB">
        <w:trPr>
          <w:tblHeader/>
        </w:trPr>
        <w:tc>
          <w:tcPr>
            <w:tcW w:w="2343" w:type="dxa"/>
            <w:tcBorders>
              <w:top w:val="single" w:sz="8" w:space="0" w:color="auto"/>
              <w:bottom w:val="single" w:sz="8" w:space="0" w:color="auto"/>
            </w:tcBorders>
            <w:shd w:val="clear" w:color="auto" w:fill="auto"/>
            <w:vAlign w:val="center"/>
          </w:tcPr>
          <w:p w:rsidR="00514162" w:rsidRDefault="00EB60FD" w:rsidP="00514162">
            <w:pPr>
              <w:pStyle w:val="afffffffff2"/>
            </w:pPr>
            <w:r w:rsidRPr="00DB23CB">
              <w:rPr>
                <w:rFonts w:hint="eastAsia"/>
              </w:rPr>
              <w:t>导体标称直径</w:t>
            </w:r>
          </w:p>
          <w:p w:rsidR="00EB60FD" w:rsidRPr="00DB23CB" w:rsidRDefault="00EB60FD" w:rsidP="00514162">
            <w:pPr>
              <w:pStyle w:val="afffffffff2"/>
            </w:pPr>
            <w:r w:rsidRPr="00DB23CB">
              <w:rPr>
                <w:rFonts w:hint="eastAsia"/>
              </w:rPr>
              <w:t>mm</w:t>
            </w:r>
          </w:p>
        </w:tc>
        <w:tc>
          <w:tcPr>
            <w:tcW w:w="2343" w:type="dxa"/>
            <w:tcBorders>
              <w:top w:val="single" w:sz="8" w:space="0" w:color="auto"/>
              <w:bottom w:val="single" w:sz="8" w:space="0" w:color="auto"/>
            </w:tcBorders>
            <w:shd w:val="clear" w:color="auto" w:fill="auto"/>
            <w:vAlign w:val="center"/>
          </w:tcPr>
          <w:p w:rsidR="00514162" w:rsidRDefault="00EB60FD" w:rsidP="00514162">
            <w:pPr>
              <w:pStyle w:val="afffffffff2"/>
            </w:pPr>
            <w:r w:rsidRPr="00DB23CB">
              <w:rPr>
                <w:rFonts w:hint="eastAsia"/>
              </w:rPr>
              <w:t>圆棒直径</w:t>
            </w:r>
          </w:p>
          <w:p w:rsidR="00EB60FD" w:rsidRPr="00DB23CB" w:rsidRDefault="00EB60FD" w:rsidP="00514162">
            <w:pPr>
              <w:pStyle w:val="afffffffff2"/>
            </w:pPr>
            <w:r w:rsidRPr="00DB23CB">
              <w:rPr>
                <w:rFonts w:hint="eastAsia"/>
              </w:rPr>
              <w:t>mm</w:t>
            </w:r>
          </w:p>
        </w:tc>
        <w:tc>
          <w:tcPr>
            <w:tcW w:w="2344" w:type="dxa"/>
            <w:tcBorders>
              <w:top w:val="single" w:sz="8" w:space="0" w:color="auto"/>
              <w:bottom w:val="single" w:sz="8" w:space="0" w:color="auto"/>
            </w:tcBorders>
            <w:shd w:val="clear" w:color="auto" w:fill="auto"/>
            <w:vAlign w:val="center"/>
          </w:tcPr>
          <w:p w:rsidR="00514162" w:rsidRDefault="00EB60FD" w:rsidP="00514162">
            <w:pPr>
              <w:pStyle w:val="afffffffff2"/>
            </w:pPr>
            <w:r w:rsidRPr="00DB23CB">
              <w:rPr>
                <w:rFonts w:hint="eastAsia"/>
              </w:rPr>
              <w:t>负荷</w:t>
            </w:r>
          </w:p>
          <w:p w:rsidR="00EB60FD" w:rsidRPr="00DB23CB" w:rsidRDefault="00EB60FD" w:rsidP="00514162">
            <w:pPr>
              <w:pStyle w:val="afffffffff2"/>
            </w:pPr>
            <w:r w:rsidRPr="00DB23CB">
              <w:rPr>
                <w:rFonts w:hint="eastAsia"/>
              </w:rPr>
              <w:t>N</w:t>
            </w:r>
          </w:p>
        </w:tc>
        <w:tc>
          <w:tcPr>
            <w:tcW w:w="2344" w:type="dxa"/>
            <w:tcBorders>
              <w:top w:val="single" w:sz="8" w:space="0" w:color="auto"/>
              <w:bottom w:val="single" w:sz="8" w:space="0" w:color="auto"/>
            </w:tcBorders>
            <w:shd w:val="clear" w:color="auto" w:fill="auto"/>
            <w:vAlign w:val="center"/>
          </w:tcPr>
          <w:p w:rsidR="00514162" w:rsidRDefault="00EB60FD" w:rsidP="00514162">
            <w:pPr>
              <w:pStyle w:val="afffffffff2"/>
            </w:pPr>
            <w:r w:rsidRPr="00DB23CB">
              <w:rPr>
                <w:rFonts w:hint="eastAsia"/>
              </w:rPr>
              <w:t>最大回弹角</w:t>
            </w:r>
          </w:p>
          <w:p w:rsidR="00EB60FD" w:rsidRPr="00DB23CB" w:rsidRDefault="00EB60FD" w:rsidP="00514162">
            <w:pPr>
              <w:pStyle w:val="afffffffff2"/>
            </w:pPr>
            <w:r w:rsidRPr="00DB23CB">
              <w:rPr>
                <w:rFonts w:hint="eastAsia"/>
              </w:rPr>
              <w:t>°</w:t>
            </w:r>
          </w:p>
        </w:tc>
      </w:tr>
      <w:tr w:rsidR="00400EF2" w:rsidRPr="00DB23CB" w:rsidTr="00DB23CB">
        <w:tc>
          <w:tcPr>
            <w:tcW w:w="2343" w:type="dxa"/>
            <w:tcBorders>
              <w:top w:val="single" w:sz="8" w:space="0" w:color="auto"/>
            </w:tcBorders>
            <w:shd w:val="clear" w:color="auto" w:fill="auto"/>
            <w:vAlign w:val="center"/>
          </w:tcPr>
          <w:p w:rsidR="00400EF2" w:rsidRPr="00DB23CB" w:rsidRDefault="00400EF2" w:rsidP="00DB23CB">
            <w:pPr>
              <w:pStyle w:val="afffffffff2"/>
            </w:pPr>
            <w:r w:rsidRPr="00DB23CB">
              <w:rPr>
                <w:rFonts w:hint="eastAsia"/>
              </w:rPr>
              <w:t>0.080</w:t>
            </w:r>
          </w:p>
          <w:p w:rsidR="00400EF2" w:rsidRPr="00DB23CB" w:rsidRDefault="00400EF2" w:rsidP="00DB23CB">
            <w:pPr>
              <w:pStyle w:val="afffffffff2"/>
            </w:pPr>
            <w:r w:rsidRPr="00DB23CB">
              <w:rPr>
                <w:rFonts w:hint="eastAsia"/>
              </w:rPr>
              <w:t>0.090</w:t>
            </w:r>
          </w:p>
          <w:p w:rsidR="00400EF2" w:rsidRPr="00DB23CB" w:rsidRDefault="00400EF2" w:rsidP="00DB23CB">
            <w:pPr>
              <w:pStyle w:val="afffffffff2"/>
            </w:pPr>
            <w:r w:rsidRPr="00DB23CB">
              <w:rPr>
                <w:rFonts w:hint="eastAsia"/>
              </w:rPr>
              <w:t>0.100</w:t>
            </w:r>
          </w:p>
        </w:tc>
        <w:tc>
          <w:tcPr>
            <w:tcW w:w="2343" w:type="dxa"/>
            <w:tcBorders>
              <w:top w:val="single" w:sz="8" w:space="0" w:color="auto"/>
            </w:tcBorders>
            <w:shd w:val="clear" w:color="auto" w:fill="auto"/>
            <w:vAlign w:val="center"/>
          </w:tcPr>
          <w:p w:rsidR="00400EF2" w:rsidRPr="00DB23CB" w:rsidRDefault="00400EF2" w:rsidP="00DB23CB">
            <w:pPr>
              <w:spacing w:line="240" w:lineRule="auto"/>
              <w:jc w:val="center"/>
              <w:rPr>
                <w:sz w:val="18"/>
              </w:rPr>
            </w:pPr>
            <w:r w:rsidRPr="00DB23CB">
              <w:rPr>
                <w:sz w:val="18"/>
              </w:rPr>
              <w:t>5</w:t>
            </w:r>
          </w:p>
        </w:tc>
        <w:tc>
          <w:tcPr>
            <w:tcW w:w="2344" w:type="dxa"/>
            <w:tcBorders>
              <w:top w:val="single" w:sz="8" w:space="0" w:color="auto"/>
            </w:tcBorders>
            <w:shd w:val="clear" w:color="auto" w:fill="auto"/>
            <w:vAlign w:val="center"/>
          </w:tcPr>
          <w:p w:rsidR="00400EF2" w:rsidRPr="00DB23CB" w:rsidRDefault="00400EF2" w:rsidP="00DB23CB">
            <w:pPr>
              <w:spacing w:line="240" w:lineRule="auto"/>
              <w:jc w:val="center"/>
              <w:rPr>
                <w:sz w:val="18"/>
              </w:rPr>
            </w:pPr>
            <w:r w:rsidRPr="00DB23CB">
              <w:rPr>
                <w:sz w:val="18"/>
              </w:rPr>
              <w:t>0.25</w:t>
            </w:r>
          </w:p>
        </w:tc>
        <w:tc>
          <w:tcPr>
            <w:tcW w:w="2344" w:type="dxa"/>
            <w:tcBorders>
              <w:top w:val="single" w:sz="8" w:space="0" w:color="auto"/>
            </w:tcBorders>
            <w:shd w:val="clear" w:color="auto" w:fill="auto"/>
            <w:vAlign w:val="center"/>
          </w:tcPr>
          <w:p w:rsidR="00400EF2" w:rsidRPr="00DB23CB" w:rsidRDefault="00400EF2" w:rsidP="00DB23CB">
            <w:pPr>
              <w:pStyle w:val="afffffffff2"/>
            </w:pPr>
            <w:r w:rsidRPr="00DB23CB">
              <w:t>70</w:t>
            </w:r>
          </w:p>
          <w:p w:rsidR="00400EF2" w:rsidRPr="00DB23CB" w:rsidRDefault="00400EF2" w:rsidP="00DB23CB">
            <w:pPr>
              <w:pStyle w:val="afffffffff2"/>
            </w:pPr>
            <w:r w:rsidRPr="00DB23CB">
              <w:t>67</w:t>
            </w:r>
          </w:p>
          <w:p w:rsidR="00400EF2" w:rsidRPr="00DB23CB" w:rsidRDefault="00400EF2" w:rsidP="00DB23CB">
            <w:pPr>
              <w:pStyle w:val="afffffffff2"/>
            </w:pPr>
            <w:r w:rsidRPr="00DB23CB">
              <w:t>64</w:t>
            </w:r>
          </w:p>
        </w:tc>
      </w:tr>
      <w:tr w:rsidR="00400EF2" w:rsidRPr="00DB23CB" w:rsidTr="00DB23CB">
        <w:tc>
          <w:tcPr>
            <w:tcW w:w="2343" w:type="dxa"/>
            <w:shd w:val="clear" w:color="auto" w:fill="auto"/>
            <w:vAlign w:val="center"/>
          </w:tcPr>
          <w:p w:rsidR="00400EF2" w:rsidRPr="00DB23CB" w:rsidRDefault="00400EF2" w:rsidP="00DB23CB">
            <w:pPr>
              <w:pStyle w:val="afffffffff2"/>
            </w:pPr>
            <w:r w:rsidRPr="00DB23CB">
              <w:rPr>
                <w:rFonts w:hint="eastAsia"/>
              </w:rPr>
              <w:t>0.112</w:t>
            </w:r>
          </w:p>
          <w:p w:rsidR="00400EF2" w:rsidRPr="00DB23CB" w:rsidRDefault="00400EF2" w:rsidP="00DB23CB">
            <w:pPr>
              <w:pStyle w:val="afffffffff2"/>
            </w:pPr>
            <w:r w:rsidRPr="00DB23CB">
              <w:rPr>
                <w:rFonts w:hint="eastAsia"/>
              </w:rPr>
              <w:t>0.125</w:t>
            </w:r>
          </w:p>
          <w:p w:rsidR="00400EF2" w:rsidRPr="00DB23CB" w:rsidRDefault="00400EF2" w:rsidP="00DB23CB">
            <w:pPr>
              <w:pStyle w:val="afffffffff2"/>
            </w:pPr>
            <w:r w:rsidRPr="00DB23CB">
              <w:rPr>
                <w:rFonts w:hint="eastAsia"/>
              </w:rPr>
              <w:t>0.140</w:t>
            </w:r>
          </w:p>
        </w:tc>
        <w:tc>
          <w:tcPr>
            <w:tcW w:w="2343" w:type="dxa"/>
            <w:shd w:val="clear" w:color="auto" w:fill="auto"/>
            <w:vAlign w:val="center"/>
          </w:tcPr>
          <w:p w:rsidR="00400EF2" w:rsidRPr="00DB23CB" w:rsidRDefault="00400EF2" w:rsidP="00DB23CB">
            <w:pPr>
              <w:spacing w:line="240" w:lineRule="auto"/>
              <w:jc w:val="center"/>
              <w:rPr>
                <w:sz w:val="18"/>
              </w:rPr>
            </w:pPr>
            <w:r w:rsidRPr="00DB23CB">
              <w:rPr>
                <w:sz w:val="18"/>
              </w:rPr>
              <w:t>7</w:t>
            </w:r>
          </w:p>
        </w:tc>
        <w:tc>
          <w:tcPr>
            <w:tcW w:w="2344" w:type="dxa"/>
            <w:shd w:val="clear" w:color="auto" w:fill="auto"/>
            <w:vAlign w:val="center"/>
          </w:tcPr>
          <w:p w:rsidR="00400EF2" w:rsidRPr="00DB23CB" w:rsidRDefault="00400EF2" w:rsidP="00DB23CB">
            <w:pPr>
              <w:spacing w:line="240" w:lineRule="auto"/>
              <w:jc w:val="center"/>
              <w:rPr>
                <w:sz w:val="18"/>
              </w:rPr>
            </w:pPr>
            <w:r w:rsidRPr="00DB23CB">
              <w:rPr>
                <w:sz w:val="18"/>
              </w:rPr>
              <w:t>0.50</w:t>
            </w:r>
          </w:p>
        </w:tc>
        <w:tc>
          <w:tcPr>
            <w:tcW w:w="2344" w:type="dxa"/>
            <w:shd w:val="clear" w:color="auto" w:fill="auto"/>
            <w:vAlign w:val="center"/>
          </w:tcPr>
          <w:p w:rsidR="00400EF2" w:rsidRPr="00DB23CB" w:rsidRDefault="00400EF2" w:rsidP="00DB23CB">
            <w:pPr>
              <w:pStyle w:val="afffffffff2"/>
            </w:pPr>
            <w:r w:rsidRPr="00DB23CB">
              <w:t>64</w:t>
            </w:r>
          </w:p>
          <w:p w:rsidR="00400EF2" w:rsidRPr="00DB23CB" w:rsidRDefault="00400EF2" w:rsidP="00DB23CB">
            <w:pPr>
              <w:pStyle w:val="afffffffff2"/>
            </w:pPr>
            <w:r w:rsidRPr="00DB23CB">
              <w:t>62</w:t>
            </w:r>
          </w:p>
          <w:p w:rsidR="00400EF2" w:rsidRPr="00DB23CB" w:rsidRDefault="00400EF2" w:rsidP="00DB23CB">
            <w:pPr>
              <w:pStyle w:val="afffffffff2"/>
            </w:pPr>
            <w:r w:rsidRPr="00DB23CB">
              <w:t>59</w:t>
            </w:r>
          </w:p>
        </w:tc>
      </w:tr>
      <w:tr w:rsidR="00400EF2" w:rsidRPr="00DB23CB" w:rsidTr="00DB23CB">
        <w:tc>
          <w:tcPr>
            <w:tcW w:w="2343" w:type="dxa"/>
            <w:shd w:val="clear" w:color="auto" w:fill="auto"/>
            <w:vAlign w:val="center"/>
          </w:tcPr>
          <w:p w:rsidR="00400EF2" w:rsidRPr="00DB23CB" w:rsidRDefault="00400EF2" w:rsidP="00DB23CB">
            <w:pPr>
              <w:pStyle w:val="afffffffff2"/>
            </w:pPr>
            <w:r w:rsidRPr="00DB23CB">
              <w:rPr>
                <w:rFonts w:hint="eastAsia"/>
              </w:rPr>
              <w:t>0.160</w:t>
            </w:r>
          </w:p>
          <w:p w:rsidR="00400EF2" w:rsidRPr="00DB23CB" w:rsidRDefault="00400EF2" w:rsidP="00DB23CB">
            <w:pPr>
              <w:pStyle w:val="afffffffff2"/>
            </w:pPr>
            <w:r w:rsidRPr="00DB23CB">
              <w:rPr>
                <w:rFonts w:hint="eastAsia"/>
              </w:rPr>
              <w:t>0.180</w:t>
            </w:r>
          </w:p>
          <w:p w:rsidR="00400EF2" w:rsidRPr="00DB23CB" w:rsidRDefault="00400EF2" w:rsidP="00DB23CB">
            <w:pPr>
              <w:pStyle w:val="afffffffff2"/>
            </w:pPr>
            <w:r w:rsidRPr="00DB23CB">
              <w:rPr>
                <w:rFonts w:hint="eastAsia"/>
              </w:rPr>
              <w:t>0.200</w:t>
            </w:r>
          </w:p>
        </w:tc>
        <w:tc>
          <w:tcPr>
            <w:tcW w:w="2343" w:type="dxa"/>
            <w:shd w:val="clear" w:color="auto" w:fill="auto"/>
            <w:vAlign w:val="center"/>
          </w:tcPr>
          <w:p w:rsidR="00400EF2" w:rsidRPr="00DB23CB" w:rsidRDefault="00400EF2" w:rsidP="00DB23CB">
            <w:pPr>
              <w:spacing w:line="240" w:lineRule="auto"/>
              <w:jc w:val="center"/>
              <w:rPr>
                <w:sz w:val="18"/>
              </w:rPr>
            </w:pPr>
            <w:r w:rsidRPr="00DB23CB">
              <w:rPr>
                <w:sz w:val="18"/>
              </w:rPr>
              <w:t>10</w:t>
            </w:r>
          </w:p>
        </w:tc>
        <w:tc>
          <w:tcPr>
            <w:tcW w:w="2344" w:type="dxa"/>
            <w:shd w:val="clear" w:color="auto" w:fill="auto"/>
            <w:vAlign w:val="center"/>
          </w:tcPr>
          <w:p w:rsidR="00400EF2" w:rsidRPr="00DB23CB" w:rsidRDefault="00400EF2" w:rsidP="00DB23CB">
            <w:pPr>
              <w:spacing w:line="240" w:lineRule="auto"/>
              <w:jc w:val="center"/>
              <w:rPr>
                <w:sz w:val="18"/>
              </w:rPr>
            </w:pPr>
            <w:r w:rsidRPr="00DB23CB">
              <w:rPr>
                <w:sz w:val="18"/>
              </w:rPr>
              <w:t>1.0</w:t>
            </w:r>
          </w:p>
        </w:tc>
        <w:tc>
          <w:tcPr>
            <w:tcW w:w="2344" w:type="dxa"/>
            <w:shd w:val="clear" w:color="auto" w:fill="auto"/>
            <w:vAlign w:val="center"/>
          </w:tcPr>
          <w:p w:rsidR="00400EF2" w:rsidRPr="00DB23CB" w:rsidRDefault="00400EF2" w:rsidP="00DB23CB">
            <w:pPr>
              <w:pStyle w:val="afffffffff2"/>
            </w:pPr>
            <w:r w:rsidRPr="00DB23CB">
              <w:t>59</w:t>
            </w:r>
          </w:p>
          <w:p w:rsidR="00400EF2" w:rsidRPr="00DB23CB" w:rsidRDefault="00400EF2" w:rsidP="00DB23CB">
            <w:pPr>
              <w:pStyle w:val="afffffffff2"/>
            </w:pPr>
            <w:r w:rsidRPr="00DB23CB">
              <w:t>57</w:t>
            </w:r>
          </w:p>
          <w:p w:rsidR="00400EF2" w:rsidRPr="00DB23CB" w:rsidRDefault="00400EF2" w:rsidP="00DB23CB">
            <w:pPr>
              <w:pStyle w:val="afffffffff2"/>
            </w:pPr>
            <w:r w:rsidRPr="00DB23CB">
              <w:t>54</w:t>
            </w:r>
          </w:p>
        </w:tc>
      </w:tr>
      <w:tr w:rsidR="00400EF2" w:rsidRPr="00DB23CB" w:rsidTr="00DB23CB">
        <w:tc>
          <w:tcPr>
            <w:tcW w:w="2343" w:type="dxa"/>
            <w:shd w:val="clear" w:color="auto" w:fill="auto"/>
            <w:vAlign w:val="center"/>
          </w:tcPr>
          <w:p w:rsidR="00400EF2" w:rsidRPr="00DB23CB" w:rsidRDefault="00400EF2" w:rsidP="00DB23CB">
            <w:pPr>
              <w:pStyle w:val="afffffffff2"/>
            </w:pPr>
            <w:r w:rsidRPr="00DB23CB">
              <w:rPr>
                <w:rFonts w:hint="eastAsia"/>
              </w:rPr>
              <w:t>0.224</w:t>
            </w:r>
          </w:p>
          <w:p w:rsidR="00400EF2" w:rsidRPr="00DB23CB" w:rsidRDefault="00400EF2" w:rsidP="00DB23CB">
            <w:pPr>
              <w:pStyle w:val="afffffffff2"/>
            </w:pPr>
            <w:r w:rsidRPr="00DB23CB">
              <w:rPr>
                <w:rFonts w:hint="eastAsia"/>
              </w:rPr>
              <w:t>0.250</w:t>
            </w:r>
          </w:p>
          <w:p w:rsidR="00400EF2" w:rsidRPr="00DB23CB" w:rsidRDefault="00400EF2" w:rsidP="00DB23CB">
            <w:pPr>
              <w:pStyle w:val="afffffffff2"/>
            </w:pPr>
            <w:r w:rsidRPr="00DB23CB">
              <w:rPr>
                <w:rFonts w:hint="eastAsia"/>
              </w:rPr>
              <w:t>0.280</w:t>
            </w:r>
          </w:p>
        </w:tc>
        <w:tc>
          <w:tcPr>
            <w:tcW w:w="2343" w:type="dxa"/>
            <w:shd w:val="clear" w:color="auto" w:fill="auto"/>
            <w:vAlign w:val="center"/>
          </w:tcPr>
          <w:p w:rsidR="00400EF2" w:rsidRPr="00DB23CB" w:rsidRDefault="00400EF2" w:rsidP="00DB23CB">
            <w:pPr>
              <w:spacing w:line="240" w:lineRule="auto"/>
              <w:jc w:val="center"/>
              <w:rPr>
                <w:sz w:val="18"/>
              </w:rPr>
            </w:pPr>
            <w:r w:rsidRPr="00DB23CB">
              <w:rPr>
                <w:sz w:val="18"/>
              </w:rPr>
              <w:t>12.5</w:t>
            </w:r>
          </w:p>
        </w:tc>
        <w:tc>
          <w:tcPr>
            <w:tcW w:w="2344" w:type="dxa"/>
            <w:shd w:val="clear" w:color="auto" w:fill="auto"/>
            <w:vAlign w:val="center"/>
          </w:tcPr>
          <w:p w:rsidR="00400EF2" w:rsidRPr="00DB23CB" w:rsidRDefault="00400EF2" w:rsidP="00DB23CB">
            <w:pPr>
              <w:spacing w:line="240" w:lineRule="auto"/>
              <w:jc w:val="center"/>
              <w:rPr>
                <w:sz w:val="18"/>
              </w:rPr>
            </w:pPr>
            <w:r w:rsidRPr="00DB23CB">
              <w:rPr>
                <w:sz w:val="18"/>
              </w:rPr>
              <w:t>2.0</w:t>
            </w:r>
          </w:p>
        </w:tc>
        <w:tc>
          <w:tcPr>
            <w:tcW w:w="2344" w:type="dxa"/>
            <w:shd w:val="clear" w:color="auto" w:fill="auto"/>
            <w:vAlign w:val="center"/>
          </w:tcPr>
          <w:p w:rsidR="00400EF2" w:rsidRPr="00DB23CB" w:rsidRDefault="00400EF2" w:rsidP="00DB23CB">
            <w:pPr>
              <w:pStyle w:val="afffffffff2"/>
            </w:pPr>
            <w:r w:rsidRPr="00DB23CB">
              <w:t>51</w:t>
            </w:r>
          </w:p>
          <w:p w:rsidR="00400EF2" w:rsidRPr="00DB23CB" w:rsidRDefault="00400EF2" w:rsidP="00DB23CB">
            <w:pPr>
              <w:pStyle w:val="afffffffff2"/>
            </w:pPr>
            <w:r w:rsidRPr="00DB23CB">
              <w:t>49</w:t>
            </w:r>
          </w:p>
          <w:p w:rsidR="00400EF2" w:rsidRPr="00DB23CB" w:rsidRDefault="00400EF2" w:rsidP="00DB23CB">
            <w:pPr>
              <w:pStyle w:val="afffffffff2"/>
            </w:pPr>
            <w:r w:rsidRPr="00DB23CB">
              <w:t>47</w:t>
            </w:r>
          </w:p>
        </w:tc>
      </w:tr>
      <w:tr w:rsidR="00400EF2" w:rsidRPr="00DB23CB" w:rsidTr="00DB23CB">
        <w:tc>
          <w:tcPr>
            <w:tcW w:w="2343" w:type="dxa"/>
            <w:shd w:val="clear" w:color="auto" w:fill="auto"/>
            <w:vAlign w:val="center"/>
          </w:tcPr>
          <w:p w:rsidR="00400EF2" w:rsidRPr="00DB23CB" w:rsidRDefault="00400EF2" w:rsidP="00DB23CB">
            <w:pPr>
              <w:pStyle w:val="afffffffff2"/>
            </w:pPr>
            <w:r w:rsidRPr="00DB23CB">
              <w:rPr>
                <w:rFonts w:hint="eastAsia"/>
              </w:rPr>
              <w:t>0.315</w:t>
            </w:r>
          </w:p>
          <w:p w:rsidR="00400EF2" w:rsidRPr="00DB23CB" w:rsidRDefault="00400EF2" w:rsidP="00DB23CB">
            <w:pPr>
              <w:pStyle w:val="afffffffff2"/>
            </w:pPr>
            <w:r w:rsidRPr="00DB23CB">
              <w:rPr>
                <w:rFonts w:hint="eastAsia"/>
              </w:rPr>
              <w:t>0.355</w:t>
            </w:r>
          </w:p>
          <w:p w:rsidR="00400EF2" w:rsidRPr="00DB23CB" w:rsidRDefault="00400EF2" w:rsidP="00DB23CB">
            <w:pPr>
              <w:pStyle w:val="afffffffff2"/>
            </w:pPr>
            <w:r w:rsidRPr="00DB23CB">
              <w:rPr>
                <w:rFonts w:hint="eastAsia"/>
              </w:rPr>
              <w:t>0.400</w:t>
            </w:r>
          </w:p>
        </w:tc>
        <w:tc>
          <w:tcPr>
            <w:tcW w:w="2343" w:type="dxa"/>
            <w:shd w:val="clear" w:color="auto" w:fill="auto"/>
            <w:vAlign w:val="center"/>
          </w:tcPr>
          <w:p w:rsidR="00400EF2" w:rsidRPr="00DB23CB" w:rsidRDefault="00400EF2" w:rsidP="00DB23CB">
            <w:pPr>
              <w:spacing w:line="240" w:lineRule="auto"/>
              <w:jc w:val="center"/>
              <w:rPr>
                <w:sz w:val="18"/>
              </w:rPr>
            </w:pPr>
            <w:r w:rsidRPr="00DB23CB">
              <w:rPr>
                <w:sz w:val="18"/>
              </w:rPr>
              <w:t>19</w:t>
            </w:r>
          </w:p>
        </w:tc>
        <w:tc>
          <w:tcPr>
            <w:tcW w:w="2344" w:type="dxa"/>
            <w:shd w:val="clear" w:color="auto" w:fill="auto"/>
            <w:vAlign w:val="center"/>
          </w:tcPr>
          <w:p w:rsidR="00400EF2" w:rsidRPr="00DB23CB" w:rsidRDefault="00400EF2" w:rsidP="00DB23CB">
            <w:pPr>
              <w:spacing w:line="240" w:lineRule="auto"/>
              <w:jc w:val="center"/>
              <w:rPr>
                <w:sz w:val="18"/>
              </w:rPr>
            </w:pPr>
            <w:r w:rsidRPr="00DB23CB">
              <w:rPr>
                <w:sz w:val="18"/>
              </w:rPr>
              <w:t>4.0</w:t>
            </w:r>
          </w:p>
        </w:tc>
        <w:tc>
          <w:tcPr>
            <w:tcW w:w="2344" w:type="dxa"/>
            <w:shd w:val="clear" w:color="auto" w:fill="auto"/>
            <w:vAlign w:val="center"/>
          </w:tcPr>
          <w:p w:rsidR="00400EF2" w:rsidRPr="00DB23CB" w:rsidRDefault="00400EF2" w:rsidP="00DB23CB">
            <w:pPr>
              <w:pStyle w:val="afffffffff2"/>
            </w:pPr>
            <w:r w:rsidRPr="00DB23CB">
              <w:t>50</w:t>
            </w:r>
          </w:p>
          <w:p w:rsidR="00400EF2" w:rsidRPr="00DB23CB" w:rsidRDefault="00400EF2" w:rsidP="00DB23CB">
            <w:pPr>
              <w:pStyle w:val="afffffffff2"/>
            </w:pPr>
            <w:r w:rsidRPr="00DB23CB">
              <w:t>48</w:t>
            </w:r>
          </w:p>
          <w:p w:rsidR="00400EF2" w:rsidRPr="00DB23CB" w:rsidRDefault="00400EF2" w:rsidP="00DB23CB">
            <w:pPr>
              <w:pStyle w:val="afffffffff2"/>
            </w:pPr>
            <w:r w:rsidRPr="00DB23CB">
              <w:t>45</w:t>
            </w:r>
          </w:p>
        </w:tc>
      </w:tr>
      <w:tr w:rsidR="00400EF2" w:rsidRPr="00DB23CB" w:rsidTr="00DB23CB">
        <w:tc>
          <w:tcPr>
            <w:tcW w:w="2343" w:type="dxa"/>
            <w:shd w:val="clear" w:color="auto" w:fill="auto"/>
            <w:vAlign w:val="center"/>
          </w:tcPr>
          <w:p w:rsidR="00400EF2" w:rsidRPr="00DB23CB" w:rsidRDefault="00400EF2" w:rsidP="00DB23CB">
            <w:pPr>
              <w:pStyle w:val="afffffffff2"/>
            </w:pPr>
            <w:r w:rsidRPr="00DB23CB">
              <w:rPr>
                <w:rFonts w:hint="eastAsia"/>
              </w:rPr>
              <w:t>0.450</w:t>
            </w:r>
          </w:p>
          <w:p w:rsidR="00400EF2" w:rsidRPr="00DB23CB" w:rsidRDefault="00400EF2" w:rsidP="00DB23CB">
            <w:pPr>
              <w:pStyle w:val="afffffffff2"/>
            </w:pPr>
            <w:r w:rsidRPr="00DB23CB">
              <w:rPr>
                <w:rFonts w:hint="eastAsia"/>
              </w:rPr>
              <w:t>0.500</w:t>
            </w:r>
          </w:p>
          <w:p w:rsidR="00400EF2" w:rsidRPr="00DB23CB" w:rsidRDefault="00400EF2" w:rsidP="00DB23CB">
            <w:pPr>
              <w:pStyle w:val="afffffffff2"/>
            </w:pPr>
            <w:r w:rsidRPr="00DB23CB">
              <w:rPr>
                <w:rFonts w:hint="eastAsia"/>
              </w:rPr>
              <w:t>0.560</w:t>
            </w:r>
          </w:p>
        </w:tc>
        <w:tc>
          <w:tcPr>
            <w:tcW w:w="2343" w:type="dxa"/>
            <w:shd w:val="clear" w:color="auto" w:fill="auto"/>
            <w:vAlign w:val="center"/>
          </w:tcPr>
          <w:p w:rsidR="00400EF2" w:rsidRPr="00DB23CB" w:rsidRDefault="00400EF2" w:rsidP="00DB23CB">
            <w:pPr>
              <w:spacing w:line="240" w:lineRule="auto"/>
              <w:jc w:val="center"/>
              <w:rPr>
                <w:sz w:val="18"/>
              </w:rPr>
            </w:pPr>
            <w:r w:rsidRPr="00DB23CB">
              <w:rPr>
                <w:sz w:val="18"/>
              </w:rPr>
              <w:t>25</w:t>
            </w:r>
          </w:p>
        </w:tc>
        <w:tc>
          <w:tcPr>
            <w:tcW w:w="2344" w:type="dxa"/>
            <w:shd w:val="clear" w:color="auto" w:fill="auto"/>
            <w:vAlign w:val="center"/>
          </w:tcPr>
          <w:p w:rsidR="00400EF2" w:rsidRPr="00DB23CB" w:rsidRDefault="00400EF2" w:rsidP="00DB23CB">
            <w:pPr>
              <w:spacing w:line="240" w:lineRule="auto"/>
              <w:jc w:val="center"/>
              <w:rPr>
                <w:sz w:val="18"/>
              </w:rPr>
            </w:pPr>
            <w:r w:rsidRPr="00DB23CB">
              <w:rPr>
                <w:sz w:val="18"/>
              </w:rPr>
              <w:t>8.0</w:t>
            </w:r>
          </w:p>
        </w:tc>
        <w:tc>
          <w:tcPr>
            <w:tcW w:w="2344" w:type="dxa"/>
            <w:shd w:val="clear" w:color="auto" w:fill="auto"/>
            <w:vAlign w:val="center"/>
          </w:tcPr>
          <w:p w:rsidR="00400EF2" w:rsidRPr="00DB23CB" w:rsidRDefault="00400EF2" w:rsidP="00DB23CB">
            <w:pPr>
              <w:pStyle w:val="afffffffff2"/>
            </w:pPr>
            <w:r w:rsidRPr="00DB23CB">
              <w:t>44</w:t>
            </w:r>
          </w:p>
          <w:p w:rsidR="00400EF2" w:rsidRPr="00DB23CB" w:rsidRDefault="00400EF2" w:rsidP="00DB23CB">
            <w:pPr>
              <w:pStyle w:val="afffffffff2"/>
            </w:pPr>
            <w:r w:rsidRPr="00DB23CB">
              <w:t>43</w:t>
            </w:r>
          </w:p>
          <w:p w:rsidR="00400EF2" w:rsidRPr="00DB23CB" w:rsidRDefault="00400EF2" w:rsidP="00DB23CB">
            <w:pPr>
              <w:pStyle w:val="afffffffff2"/>
            </w:pPr>
            <w:r w:rsidRPr="00DB23CB">
              <w:t>41</w:t>
            </w:r>
          </w:p>
        </w:tc>
      </w:tr>
      <w:tr w:rsidR="00400EF2" w:rsidRPr="00DB23CB" w:rsidTr="00DB23CB">
        <w:tc>
          <w:tcPr>
            <w:tcW w:w="2343" w:type="dxa"/>
            <w:shd w:val="clear" w:color="auto" w:fill="auto"/>
            <w:vAlign w:val="center"/>
          </w:tcPr>
          <w:p w:rsidR="00400EF2" w:rsidRPr="00DB23CB" w:rsidRDefault="00400EF2" w:rsidP="00DB23CB">
            <w:pPr>
              <w:pStyle w:val="afffffffff2"/>
            </w:pPr>
            <w:r w:rsidRPr="00DB23CB">
              <w:rPr>
                <w:rFonts w:hint="eastAsia"/>
              </w:rPr>
              <w:t>0.630</w:t>
            </w:r>
          </w:p>
          <w:p w:rsidR="00400EF2" w:rsidRPr="00DB23CB" w:rsidRDefault="00400EF2" w:rsidP="00DB23CB">
            <w:pPr>
              <w:pStyle w:val="afffffffff2"/>
            </w:pPr>
            <w:r w:rsidRPr="00DB23CB">
              <w:rPr>
                <w:rFonts w:hint="eastAsia"/>
              </w:rPr>
              <w:t>0.710</w:t>
            </w:r>
          </w:p>
          <w:p w:rsidR="00400EF2" w:rsidRPr="00DB23CB" w:rsidRDefault="00400EF2" w:rsidP="00DB23CB">
            <w:pPr>
              <w:pStyle w:val="afffffffff2"/>
            </w:pPr>
            <w:r w:rsidRPr="00DB23CB">
              <w:rPr>
                <w:rFonts w:hint="eastAsia"/>
              </w:rPr>
              <w:t>0.800</w:t>
            </w:r>
          </w:p>
        </w:tc>
        <w:tc>
          <w:tcPr>
            <w:tcW w:w="2343" w:type="dxa"/>
            <w:shd w:val="clear" w:color="auto" w:fill="auto"/>
            <w:vAlign w:val="center"/>
          </w:tcPr>
          <w:p w:rsidR="00400EF2" w:rsidRPr="00DB23CB" w:rsidRDefault="00400EF2" w:rsidP="00DB23CB">
            <w:pPr>
              <w:spacing w:line="240" w:lineRule="auto"/>
              <w:jc w:val="center"/>
              <w:rPr>
                <w:sz w:val="18"/>
              </w:rPr>
            </w:pPr>
            <w:r w:rsidRPr="00DB23CB">
              <w:rPr>
                <w:sz w:val="18"/>
              </w:rPr>
              <w:t>37.5</w:t>
            </w:r>
          </w:p>
        </w:tc>
        <w:tc>
          <w:tcPr>
            <w:tcW w:w="2344" w:type="dxa"/>
            <w:shd w:val="clear" w:color="auto" w:fill="auto"/>
            <w:vAlign w:val="center"/>
          </w:tcPr>
          <w:p w:rsidR="00400EF2" w:rsidRPr="00DB23CB" w:rsidRDefault="00400EF2" w:rsidP="00DB23CB">
            <w:pPr>
              <w:spacing w:line="240" w:lineRule="auto"/>
              <w:jc w:val="center"/>
              <w:rPr>
                <w:sz w:val="18"/>
              </w:rPr>
            </w:pPr>
            <w:r w:rsidRPr="00DB23CB">
              <w:rPr>
                <w:sz w:val="18"/>
              </w:rPr>
              <w:t>12.0</w:t>
            </w:r>
          </w:p>
        </w:tc>
        <w:tc>
          <w:tcPr>
            <w:tcW w:w="2344" w:type="dxa"/>
            <w:shd w:val="clear" w:color="auto" w:fill="auto"/>
            <w:vAlign w:val="center"/>
          </w:tcPr>
          <w:p w:rsidR="00400EF2" w:rsidRPr="00DB23CB" w:rsidRDefault="00400EF2" w:rsidP="00DB23CB">
            <w:pPr>
              <w:pStyle w:val="afffffffff2"/>
            </w:pPr>
            <w:r w:rsidRPr="00DB23CB">
              <w:t>44</w:t>
            </w:r>
          </w:p>
          <w:p w:rsidR="00400EF2" w:rsidRPr="00DB23CB" w:rsidRDefault="00400EF2" w:rsidP="00DB23CB">
            <w:pPr>
              <w:pStyle w:val="afffffffff2"/>
            </w:pPr>
            <w:r w:rsidRPr="00DB23CB">
              <w:t>42</w:t>
            </w:r>
          </w:p>
          <w:p w:rsidR="00400EF2" w:rsidRPr="00DB23CB" w:rsidRDefault="00400EF2" w:rsidP="00DB23CB">
            <w:pPr>
              <w:pStyle w:val="afffffffff2"/>
            </w:pPr>
            <w:r w:rsidRPr="00DB23CB">
              <w:t>41</w:t>
            </w:r>
          </w:p>
        </w:tc>
      </w:tr>
      <w:tr w:rsidR="00EB60FD" w:rsidRPr="00DB23CB" w:rsidTr="00DB23CB">
        <w:tc>
          <w:tcPr>
            <w:tcW w:w="9374" w:type="dxa"/>
            <w:gridSpan w:val="4"/>
            <w:tcBorders>
              <w:top w:val="single" w:sz="8" w:space="0" w:color="auto"/>
              <w:bottom w:val="single" w:sz="8" w:space="0" w:color="auto"/>
            </w:tcBorders>
            <w:shd w:val="clear" w:color="auto" w:fill="auto"/>
            <w:vAlign w:val="center"/>
          </w:tcPr>
          <w:p w:rsidR="00EB60FD" w:rsidRPr="00DB23CB" w:rsidRDefault="00CC2E69" w:rsidP="00DB23CB">
            <w:pPr>
              <w:pStyle w:val="afffffffff2"/>
              <w:jc w:val="left"/>
            </w:pPr>
            <w:r w:rsidRPr="00DB23CB">
              <w:rPr>
                <w:rFonts w:hint="eastAsia"/>
              </w:rPr>
              <w:t>注：对于导体标称直径中间尺寸，取相近较大导体标称直径对应的回弹角数值。</w:t>
            </w:r>
          </w:p>
        </w:tc>
      </w:tr>
    </w:tbl>
    <w:p w:rsidR="005B4415" w:rsidRDefault="00413459" w:rsidP="00413459">
      <w:pPr>
        <w:pStyle w:val="affd"/>
        <w:spacing w:before="120" w:after="120"/>
      </w:pPr>
      <w:r w:rsidRPr="00413459">
        <w:rPr>
          <w:rFonts w:hint="eastAsia"/>
        </w:rPr>
        <w:t>柔韧性和附着性</w:t>
      </w:r>
    </w:p>
    <w:p w:rsidR="00413459" w:rsidRDefault="00413459" w:rsidP="00413459">
      <w:pPr>
        <w:pStyle w:val="affe"/>
        <w:spacing w:before="120" w:after="120"/>
      </w:pPr>
      <w:r>
        <w:rPr>
          <w:rFonts w:hint="eastAsia"/>
        </w:rPr>
        <w:t>圆棒卷绕</w:t>
      </w:r>
    </w:p>
    <w:p w:rsidR="00413459" w:rsidRDefault="00413459" w:rsidP="00413459">
      <w:pPr>
        <w:pStyle w:val="affff6"/>
        <w:ind w:firstLine="420"/>
      </w:pPr>
      <w:r w:rsidRPr="00413459">
        <w:rPr>
          <w:rFonts w:hint="eastAsia"/>
        </w:rPr>
        <w:t>按表3规定伸长，在规定试棒上卷绕后，漆膜应不开裂。</w:t>
      </w:r>
    </w:p>
    <w:p w:rsidR="00D36A1E" w:rsidRDefault="00D36A1E" w:rsidP="00413459">
      <w:pPr>
        <w:pStyle w:val="affff6"/>
        <w:ind w:firstLine="420"/>
      </w:pPr>
    </w:p>
    <w:p w:rsidR="00413459" w:rsidRDefault="00413459" w:rsidP="00413459">
      <w:pPr>
        <w:pStyle w:val="aff2"/>
        <w:spacing w:before="120" w:after="120"/>
      </w:pPr>
      <w:r>
        <w:rPr>
          <w:rFonts w:hint="eastAsia"/>
        </w:rPr>
        <w:lastRenderedPageBreak/>
        <w:t>圆棒卷绕</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2343"/>
        <w:gridCol w:w="2343"/>
        <w:gridCol w:w="2344"/>
        <w:gridCol w:w="2344"/>
      </w:tblGrid>
      <w:tr w:rsidR="00D36A1E" w:rsidTr="00BF0D66">
        <w:trPr>
          <w:tblHeader/>
          <w:jc w:val="center"/>
        </w:trPr>
        <w:tc>
          <w:tcPr>
            <w:tcW w:w="4686" w:type="dxa"/>
            <w:gridSpan w:val="2"/>
            <w:tcBorders>
              <w:top w:val="single" w:sz="8" w:space="0" w:color="auto"/>
              <w:bottom w:val="single" w:sz="8" w:space="0" w:color="auto"/>
            </w:tcBorders>
            <w:shd w:val="clear" w:color="auto" w:fill="auto"/>
            <w:vAlign w:val="center"/>
          </w:tcPr>
          <w:p w:rsidR="00D36A1E" w:rsidRDefault="00D36A1E" w:rsidP="00514162">
            <w:pPr>
              <w:pStyle w:val="afffffffff2"/>
            </w:pPr>
            <w:r>
              <w:rPr>
                <w:rFonts w:hint="eastAsia"/>
              </w:rPr>
              <w:t>导体标称直径</w:t>
            </w:r>
          </w:p>
          <w:p w:rsidR="00D36A1E" w:rsidRDefault="00D36A1E" w:rsidP="00514162">
            <w:pPr>
              <w:pStyle w:val="afffffffff2"/>
            </w:pPr>
            <w:r>
              <w:t>mm</w:t>
            </w:r>
          </w:p>
        </w:tc>
        <w:tc>
          <w:tcPr>
            <w:tcW w:w="2344" w:type="dxa"/>
            <w:vMerge w:val="restart"/>
            <w:tcBorders>
              <w:top w:val="single" w:sz="8" w:space="0" w:color="auto"/>
            </w:tcBorders>
            <w:shd w:val="clear" w:color="auto" w:fill="auto"/>
            <w:vAlign w:val="center"/>
          </w:tcPr>
          <w:p w:rsidR="00D36A1E" w:rsidRDefault="00D36A1E" w:rsidP="00D36A1E">
            <w:pPr>
              <w:pStyle w:val="afffffffff2"/>
            </w:pPr>
            <w:r>
              <w:rPr>
                <w:rFonts w:hint="eastAsia"/>
              </w:rPr>
              <w:t>圆棒卷绕前的伸长率</w:t>
            </w:r>
          </w:p>
          <w:p w:rsidR="00D36A1E" w:rsidRDefault="00D36A1E" w:rsidP="00D36A1E">
            <w:pPr>
              <w:pStyle w:val="afffffffff2"/>
            </w:pPr>
            <w:r>
              <w:t>%</w:t>
            </w:r>
          </w:p>
        </w:tc>
        <w:tc>
          <w:tcPr>
            <w:tcW w:w="2344" w:type="dxa"/>
            <w:vMerge w:val="restart"/>
            <w:tcBorders>
              <w:top w:val="single" w:sz="8" w:space="0" w:color="auto"/>
            </w:tcBorders>
            <w:shd w:val="clear" w:color="auto" w:fill="auto"/>
            <w:vAlign w:val="center"/>
          </w:tcPr>
          <w:p w:rsidR="00D36A1E" w:rsidRDefault="00D36A1E" w:rsidP="00D36A1E">
            <w:pPr>
              <w:pStyle w:val="afffffffff2"/>
            </w:pPr>
            <w:r>
              <w:rPr>
                <w:rFonts w:hint="eastAsia"/>
              </w:rPr>
              <w:t>圆棒直径</w:t>
            </w:r>
          </w:p>
          <w:p w:rsidR="00D36A1E" w:rsidRDefault="00D36A1E" w:rsidP="00D36A1E">
            <w:pPr>
              <w:pStyle w:val="afffffffff2"/>
            </w:pPr>
            <w:r>
              <w:t>mm</w:t>
            </w:r>
          </w:p>
        </w:tc>
      </w:tr>
      <w:tr w:rsidR="00D36A1E" w:rsidTr="00BF0D66">
        <w:trPr>
          <w:jc w:val="center"/>
        </w:trPr>
        <w:tc>
          <w:tcPr>
            <w:tcW w:w="2343" w:type="dxa"/>
            <w:tcBorders>
              <w:top w:val="single" w:sz="8" w:space="0" w:color="auto"/>
            </w:tcBorders>
            <w:shd w:val="clear" w:color="auto" w:fill="auto"/>
          </w:tcPr>
          <w:p w:rsidR="00D36A1E" w:rsidRPr="00BF0D66" w:rsidRDefault="00D36A1E" w:rsidP="00BF0D66">
            <w:pPr>
              <w:jc w:val="center"/>
              <w:rPr>
                <w:rFonts w:ascii="宋体" w:hAnsi="Times New Roman"/>
                <w:noProof/>
                <w:kern w:val="0"/>
                <w:sz w:val="18"/>
                <w:szCs w:val="20"/>
              </w:rPr>
            </w:pPr>
            <w:r w:rsidRPr="00BF0D66">
              <w:rPr>
                <w:rFonts w:ascii="宋体" w:hAnsi="Times New Roman" w:hint="eastAsia"/>
                <w:noProof/>
                <w:kern w:val="0"/>
                <w:sz w:val="18"/>
                <w:szCs w:val="20"/>
              </w:rPr>
              <w:t>大于</w:t>
            </w:r>
          </w:p>
        </w:tc>
        <w:tc>
          <w:tcPr>
            <w:tcW w:w="2343" w:type="dxa"/>
            <w:tcBorders>
              <w:top w:val="single" w:sz="8" w:space="0" w:color="auto"/>
            </w:tcBorders>
            <w:shd w:val="clear" w:color="auto" w:fill="auto"/>
          </w:tcPr>
          <w:p w:rsidR="00D36A1E" w:rsidRPr="00BF0D66" w:rsidRDefault="00D36A1E" w:rsidP="00BF0D66">
            <w:pPr>
              <w:jc w:val="center"/>
              <w:rPr>
                <w:rFonts w:ascii="宋体" w:hAnsi="Times New Roman"/>
                <w:noProof/>
                <w:kern w:val="0"/>
                <w:sz w:val="18"/>
                <w:szCs w:val="20"/>
              </w:rPr>
            </w:pPr>
            <w:r w:rsidRPr="00BF0D66">
              <w:rPr>
                <w:rFonts w:ascii="宋体" w:hAnsi="Times New Roman" w:hint="eastAsia"/>
                <w:noProof/>
                <w:kern w:val="0"/>
                <w:sz w:val="18"/>
                <w:szCs w:val="20"/>
              </w:rPr>
              <w:t>等于小于</w:t>
            </w:r>
          </w:p>
        </w:tc>
        <w:tc>
          <w:tcPr>
            <w:tcW w:w="2344" w:type="dxa"/>
            <w:vMerge/>
            <w:shd w:val="clear" w:color="auto" w:fill="auto"/>
            <w:vAlign w:val="center"/>
          </w:tcPr>
          <w:p w:rsidR="00D36A1E" w:rsidRDefault="00D36A1E" w:rsidP="00514162">
            <w:pPr>
              <w:pStyle w:val="afffffffff2"/>
            </w:pPr>
          </w:p>
        </w:tc>
        <w:tc>
          <w:tcPr>
            <w:tcW w:w="2344" w:type="dxa"/>
            <w:vMerge/>
            <w:shd w:val="clear" w:color="auto" w:fill="auto"/>
            <w:vAlign w:val="center"/>
          </w:tcPr>
          <w:p w:rsidR="00D36A1E" w:rsidRDefault="00D36A1E" w:rsidP="00514162">
            <w:pPr>
              <w:pStyle w:val="afffffffff2"/>
            </w:pPr>
          </w:p>
        </w:tc>
      </w:tr>
      <w:tr w:rsidR="00514162" w:rsidTr="00BF0D66">
        <w:trPr>
          <w:jc w:val="center"/>
        </w:trPr>
        <w:tc>
          <w:tcPr>
            <w:tcW w:w="2343" w:type="dxa"/>
            <w:shd w:val="clear" w:color="auto" w:fill="auto"/>
            <w:vAlign w:val="center"/>
          </w:tcPr>
          <w:p w:rsidR="00514162" w:rsidRDefault="00ED49D8" w:rsidP="00514162">
            <w:pPr>
              <w:pStyle w:val="afffffffff2"/>
            </w:pPr>
            <w:r>
              <w:rPr>
                <w:rFonts w:hint="eastAsia"/>
              </w:rPr>
              <w:t>-</w:t>
            </w:r>
          </w:p>
          <w:p w:rsidR="00ED49D8" w:rsidRDefault="00ED49D8" w:rsidP="00514162">
            <w:pPr>
              <w:pStyle w:val="afffffffff2"/>
            </w:pPr>
            <w:r>
              <w:rPr>
                <w:rFonts w:hint="eastAsia"/>
              </w:rPr>
              <w:t>0.050</w:t>
            </w:r>
          </w:p>
          <w:p w:rsidR="00ED49D8" w:rsidRDefault="00ED49D8" w:rsidP="00514162">
            <w:pPr>
              <w:pStyle w:val="afffffffff2"/>
            </w:pPr>
            <w:r>
              <w:rPr>
                <w:rFonts w:hint="eastAsia"/>
              </w:rPr>
              <w:t>0.063</w:t>
            </w:r>
          </w:p>
          <w:p w:rsidR="00ED49D8" w:rsidRDefault="00ED49D8" w:rsidP="00514162">
            <w:pPr>
              <w:pStyle w:val="afffffffff2"/>
            </w:pPr>
            <w:r>
              <w:rPr>
                <w:rFonts w:hint="eastAsia"/>
              </w:rPr>
              <w:t>0.080</w:t>
            </w:r>
          </w:p>
          <w:p w:rsidR="00ED49D8" w:rsidRDefault="00ED49D8" w:rsidP="00514162">
            <w:pPr>
              <w:pStyle w:val="afffffffff2"/>
            </w:pPr>
            <w:r>
              <w:rPr>
                <w:rFonts w:hint="eastAsia"/>
              </w:rPr>
              <w:t>0.112</w:t>
            </w:r>
          </w:p>
          <w:p w:rsidR="00ED49D8" w:rsidRDefault="00ED49D8" w:rsidP="00514162">
            <w:pPr>
              <w:pStyle w:val="afffffffff2"/>
            </w:pPr>
          </w:p>
          <w:p w:rsidR="00ED49D8" w:rsidRDefault="00ED49D8" w:rsidP="00514162">
            <w:pPr>
              <w:pStyle w:val="afffffffff2"/>
            </w:pPr>
            <w:r>
              <w:rPr>
                <w:rFonts w:hint="eastAsia"/>
              </w:rPr>
              <w:t>0.150</w:t>
            </w:r>
          </w:p>
        </w:tc>
        <w:tc>
          <w:tcPr>
            <w:tcW w:w="2343" w:type="dxa"/>
            <w:shd w:val="clear" w:color="auto" w:fill="auto"/>
            <w:vAlign w:val="center"/>
          </w:tcPr>
          <w:p w:rsidR="00514162" w:rsidRDefault="00ED49D8" w:rsidP="00514162">
            <w:pPr>
              <w:pStyle w:val="afffffffff2"/>
            </w:pPr>
            <w:r>
              <w:rPr>
                <w:rFonts w:hint="eastAsia"/>
              </w:rPr>
              <w:t>0.050</w:t>
            </w:r>
          </w:p>
          <w:p w:rsidR="00ED49D8" w:rsidRDefault="00ED49D8" w:rsidP="00514162">
            <w:pPr>
              <w:pStyle w:val="afffffffff2"/>
            </w:pPr>
            <w:r>
              <w:rPr>
                <w:rFonts w:hint="eastAsia"/>
              </w:rPr>
              <w:t>0.063</w:t>
            </w:r>
          </w:p>
          <w:p w:rsidR="00ED49D8" w:rsidRDefault="00ED49D8" w:rsidP="00514162">
            <w:pPr>
              <w:pStyle w:val="afffffffff2"/>
            </w:pPr>
            <w:r>
              <w:rPr>
                <w:rFonts w:hint="eastAsia"/>
              </w:rPr>
              <w:t>0.080</w:t>
            </w:r>
          </w:p>
          <w:p w:rsidR="00ED49D8" w:rsidRDefault="00ED49D8" w:rsidP="00514162">
            <w:pPr>
              <w:pStyle w:val="afffffffff2"/>
            </w:pPr>
            <w:r>
              <w:rPr>
                <w:rFonts w:hint="eastAsia"/>
              </w:rPr>
              <w:t>0.112</w:t>
            </w:r>
          </w:p>
          <w:p w:rsidR="00ED49D8" w:rsidRDefault="00ED49D8" w:rsidP="00514162">
            <w:pPr>
              <w:pStyle w:val="afffffffff2"/>
            </w:pPr>
            <w:r>
              <w:rPr>
                <w:rFonts w:hint="eastAsia"/>
              </w:rPr>
              <w:t>0.150</w:t>
            </w:r>
          </w:p>
          <w:p w:rsidR="00ED49D8" w:rsidRDefault="00ED49D8" w:rsidP="00514162">
            <w:pPr>
              <w:pStyle w:val="afffffffff2"/>
            </w:pPr>
          </w:p>
          <w:p w:rsidR="00ED49D8" w:rsidRDefault="00ED49D8" w:rsidP="00514162">
            <w:pPr>
              <w:pStyle w:val="afffffffff2"/>
            </w:pPr>
            <w:r>
              <w:rPr>
                <w:rFonts w:hint="eastAsia"/>
              </w:rPr>
              <w:t>0.800</w:t>
            </w:r>
          </w:p>
        </w:tc>
        <w:tc>
          <w:tcPr>
            <w:tcW w:w="2344" w:type="dxa"/>
            <w:shd w:val="clear" w:color="auto" w:fill="auto"/>
            <w:vAlign w:val="center"/>
          </w:tcPr>
          <w:p w:rsidR="00514162" w:rsidRDefault="00ED49D8" w:rsidP="00514162">
            <w:pPr>
              <w:pStyle w:val="afffffffff2"/>
              <w:rPr>
                <w:vertAlign w:val="superscript"/>
              </w:rPr>
            </w:pPr>
            <w:r>
              <w:rPr>
                <w:rFonts w:hint="eastAsia"/>
              </w:rPr>
              <w:t>20</w:t>
            </w:r>
            <w:r w:rsidRPr="00ED49D8">
              <w:rPr>
                <w:rFonts w:hint="eastAsia"/>
                <w:vertAlign w:val="superscript"/>
              </w:rPr>
              <w:t>a</w:t>
            </w:r>
          </w:p>
          <w:p w:rsidR="00ED49D8" w:rsidRDefault="00ED49D8" w:rsidP="00514162">
            <w:pPr>
              <w:pStyle w:val="afffffffff2"/>
              <w:rPr>
                <w:vertAlign w:val="superscript"/>
              </w:rPr>
            </w:pPr>
            <w:r w:rsidRPr="00ED49D8">
              <w:rPr>
                <w:rFonts w:hint="eastAsia"/>
              </w:rPr>
              <w:t>15</w:t>
            </w:r>
            <w:r>
              <w:rPr>
                <w:rFonts w:hint="eastAsia"/>
                <w:vertAlign w:val="superscript"/>
              </w:rPr>
              <w:t>a</w:t>
            </w:r>
          </w:p>
          <w:p w:rsidR="00ED49D8" w:rsidRDefault="00ED49D8" w:rsidP="00514162">
            <w:pPr>
              <w:pStyle w:val="afffffffff2"/>
            </w:pPr>
            <w:r>
              <w:rPr>
                <w:rFonts w:hint="eastAsia"/>
              </w:rPr>
              <w:t>10</w:t>
            </w:r>
          </w:p>
          <w:p w:rsidR="00ED49D8" w:rsidRDefault="00ED49D8" w:rsidP="00514162">
            <w:pPr>
              <w:pStyle w:val="afffffffff2"/>
            </w:pPr>
            <w:r>
              <w:rPr>
                <w:rFonts w:hint="eastAsia"/>
              </w:rPr>
              <w:t>5</w:t>
            </w:r>
          </w:p>
          <w:p w:rsidR="00ED49D8" w:rsidRDefault="00ED49D8" w:rsidP="00514162">
            <w:pPr>
              <w:pStyle w:val="afffffffff2"/>
            </w:pPr>
            <w:r>
              <w:rPr>
                <w:rFonts w:hint="eastAsia"/>
              </w:rPr>
              <w:t>0</w:t>
            </w:r>
          </w:p>
          <w:p w:rsidR="00ED49D8" w:rsidRDefault="00ED49D8" w:rsidP="00514162">
            <w:pPr>
              <w:pStyle w:val="afffffffff2"/>
            </w:pPr>
          </w:p>
          <w:p w:rsidR="00ED49D8" w:rsidRPr="00ED49D8" w:rsidRDefault="00ED49D8" w:rsidP="00514162">
            <w:pPr>
              <w:pStyle w:val="afffffffff2"/>
            </w:pPr>
            <w:r>
              <w:rPr>
                <w:rFonts w:hint="eastAsia"/>
              </w:rPr>
              <w:t>0</w:t>
            </w:r>
          </w:p>
        </w:tc>
        <w:tc>
          <w:tcPr>
            <w:tcW w:w="2344" w:type="dxa"/>
            <w:shd w:val="clear" w:color="auto" w:fill="auto"/>
            <w:vAlign w:val="center"/>
          </w:tcPr>
          <w:p w:rsidR="00514162" w:rsidRDefault="00ED49D8" w:rsidP="00514162">
            <w:pPr>
              <w:pStyle w:val="afffffffff2"/>
            </w:pPr>
            <w:r>
              <w:rPr>
                <w:rFonts w:hint="eastAsia"/>
              </w:rPr>
              <w:t>0.150</w:t>
            </w:r>
          </w:p>
          <w:p w:rsidR="00ED49D8" w:rsidRDefault="00ED49D8" w:rsidP="00514162">
            <w:pPr>
              <w:pStyle w:val="afffffffff2"/>
            </w:pPr>
            <w:r>
              <w:rPr>
                <w:rFonts w:hint="eastAsia"/>
              </w:rPr>
              <w:t>0.150</w:t>
            </w:r>
          </w:p>
          <w:p w:rsidR="00ED49D8" w:rsidRDefault="00ED49D8" w:rsidP="00514162">
            <w:pPr>
              <w:pStyle w:val="afffffffff2"/>
            </w:pPr>
            <w:r>
              <w:rPr>
                <w:rFonts w:hint="eastAsia"/>
              </w:rPr>
              <w:t>0.150</w:t>
            </w:r>
          </w:p>
          <w:p w:rsidR="00ED49D8" w:rsidRDefault="00ED49D8" w:rsidP="00514162">
            <w:pPr>
              <w:pStyle w:val="afffffffff2"/>
            </w:pPr>
            <w:r>
              <w:rPr>
                <w:rFonts w:hint="eastAsia"/>
              </w:rPr>
              <w:t>0.150</w:t>
            </w:r>
          </w:p>
          <w:p w:rsidR="00ED49D8" w:rsidRDefault="00ED49D8" w:rsidP="00514162">
            <w:pPr>
              <w:pStyle w:val="afffffffff2"/>
            </w:pPr>
            <w:r>
              <w:rPr>
                <w:rFonts w:hint="eastAsia"/>
              </w:rPr>
              <w:t>0.150</w:t>
            </w:r>
          </w:p>
          <w:p w:rsidR="00ED49D8" w:rsidRDefault="00ED49D8" w:rsidP="00514162">
            <w:pPr>
              <w:pStyle w:val="afffffffff2"/>
            </w:pPr>
          </w:p>
          <w:p w:rsidR="00ED49D8" w:rsidRDefault="00ED49D8" w:rsidP="00514162">
            <w:pPr>
              <w:pStyle w:val="afffffffff2"/>
            </w:pPr>
            <w:r>
              <w:t>d</w:t>
            </w:r>
            <w:r w:rsidRPr="00ED49D8">
              <w:rPr>
                <w:vertAlign w:val="superscript"/>
              </w:rPr>
              <w:t>b</w:t>
            </w:r>
          </w:p>
        </w:tc>
      </w:tr>
      <w:tr w:rsidR="00514162" w:rsidTr="00BF0D66">
        <w:trPr>
          <w:jc w:val="center"/>
        </w:trPr>
        <w:tc>
          <w:tcPr>
            <w:tcW w:w="9374" w:type="dxa"/>
            <w:gridSpan w:val="4"/>
            <w:tcBorders>
              <w:top w:val="single" w:sz="8" w:space="0" w:color="auto"/>
              <w:bottom w:val="single" w:sz="8" w:space="0" w:color="auto"/>
            </w:tcBorders>
            <w:shd w:val="clear" w:color="auto" w:fill="auto"/>
            <w:vAlign w:val="center"/>
          </w:tcPr>
          <w:p w:rsidR="00514162" w:rsidRDefault="00ED49D8" w:rsidP="00ED49D8">
            <w:pPr>
              <w:pStyle w:val="afffffffff2"/>
              <w:jc w:val="both"/>
            </w:pPr>
            <w:r w:rsidRPr="00ED49D8">
              <w:rPr>
                <w:vertAlign w:val="superscript"/>
              </w:rPr>
              <w:t>a</w:t>
            </w:r>
            <w:r>
              <w:rPr>
                <w:rFonts w:hint="eastAsia"/>
              </w:rPr>
              <w:t xml:space="preserve"> 或者拉伸至铜的断裂点，取较小值</w:t>
            </w:r>
          </w:p>
          <w:p w:rsidR="00ED49D8" w:rsidRDefault="00ED49D8" w:rsidP="00ED49D8">
            <w:pPr>
              <w:pStyle w:val="afffffffff2"/>
              <w:jc w:val="both"/>
            </w:pPr>
            <w:r w:rsidRPr="00ED49D8">
              <w:rPr>
                <w:rFonts w:hint="eastAsia"/>
                <w:vertAlign w:val="superscript"/>
              </w:rPr>
              <w:t>b</w:t>
            </w:r>
            <w:r>
              <w:rPr>
                <w:rFonts w:hint="eastAsia"/>
              </w:rPr>
              <w:t xml:space="preserve"> d为漆包线导体直径</w:t>
            </w:r>
          </w:p>
        </w:tc>
      </w:tr>
    </w:tbl>
    <w:p w:rsidR="00514162" w:rsidRDefault="00BF0D66" w:rsidP="00BF0D66">
      <w:pPr>
        <w:pStyle w:val="affe"/>
        <w:spacing w:before="120" w:after="120"/>
      </w:pPr>
      <w:r>
        <w:rPr>
          <w:rFonts w:hint="eastAsia"/>
        </w:rPr>
        <w:t>急拉断</w:t>
      </w:r>
    </w:p>
    <w:p w:rsidR="00BF0D66" w:rsidRDefault="00BF0D66" w:rsidP="00BF0D66">
      <w:pPr>
        <w:pStyle w:val="affff6"/>
        <w:ind w:firstLine="420"/>
      </w:pPr>
      <w:r w:rsidRPr="00BF0D66">
        <w:rPr>
          <w:rFonts w:hint="eastAsia"/>
        </w:rPr>
        <w:t>将漆包线急速拉伸至断裂后，漆膜应不开裂或不失去附着性。</w:t>
      </w:r>
    </w:p>
    <w:p w:rsidR="00BF0D66" w:rsidRDefault="00BF0D66" w:rsidP="00BF0D66">
      <w:pPr>
        <w:pStyle w:val="affd"/>
        <w:spacing w:before="120" w:after="120"/>
      </w:pPr>
      <w:r>
        <w:rPr>
          <w:rFonts w:hint="eastAsia"/>
        </w:rPr>
        <w:t>热冲击</w:t>
      </w:r>
    </w:p>
    <w:p w:rsidR="00BF0D66" w:rsidRDefault="00BF0D66" w:rsidP="00BF0D66">
      <w:pPr>
        <w:pStyle w:val="affe"/>
        <w:spacing w:before="120" w:after="120"/>
      </w:pPr>
      <w:r w:rsidRPr="00BF0D66">
        <w:rPr>
          <w:rFonts w:hint="eastAsia"/>
        </w:rPr>
        <w:t>导体标称直径0.150mm及以下</w:t>
      </w:r>
    </w:p>
    <w:p w:rsidR="00BF0D66" w:rsidRPr="00BF0D66" w:rsidRDefault="00BF0D66" w:rsidP="00BF0D66">
      <w:pPr>
        <w:pStyle w:val="affff6"/>
        <w:ind w:firstLine="420"/>
      </w:pPr>
      <w:r w:rsidRPr="00BF0D66">
        <w:rPr>
          <w:rFonts w:hint="eastAsia"/>
        </w:rPr>
        <w:t>漆包线按表3规定圆棒直径卷绕后，在表4规定的温度下加热1h，漆层不应开裂。</w:t>
      </w:r>
    </w:p>
    <w:p w:rsidR="00514162" w:rsidRDefault="00BF0D66" w:rsidP="00BF0D66">
      <w:pPr>
        <w:pStyle w:val="aff2"/>
        <w:spacing w:before="120" w:after="120"/>
      </w:pPr>
      <w:r>
        <w:rPr>
          <w:rFonts w:hint="eastAsia"/>
        </w:rPr>
        <w:t>热冲击温度</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4687"/>
        <w:gridCol w:w="4687"/>
      </w:tblGrid>
      <w:tr w:rsidR="00BF0D66" w:rsidRPr="00BF0D66" w:rsidTr="00BF0D66">
        <w:trPr>
          <w:tblHeader/>
          <w:jc w:val="center"/>
        </w:trPr>
        <w:tc>
          <w:tcPr>
            <w:tcW w:w="4687" w:type="dxa"/>
            <w:tcBorders>
              <w:top w:val="single" w:sz="8" w:space="0" w:color="auto"/>
              <w:bottom w:val="single" w:sz="8" w:space="0" w:color="auto"/>
            </w:tcBorders>
            <w:shd w:val="clear" w:color="auto" w:fill="auto"/>
            <w:vAlign w:val="center"/>
          </w:tcPr>
          <w:p w:rsidR="00BF0D66" w:rsidRPr="00BF0D66" w:rsidRDefault="00BF0D66" w:rsidP="00BF0D66">
            <w:pPr>
              <w:spacing w:line="240" w:lineRule="auto"/>
              <w:jc w:val="center"/>
              <w:rPr>
                <w:sz w:val="18"/>
              </w:rPr>
            </w:pPr>
            <w:r w:rsidRPr="00BF0D66">
              <w:rPr>
                <w:rFonts w:hint="eastAsia"/>
                <w:sz w:val="18"/>
              </w:rPr>
              <w:t>型号</w:t>
            </w:r>
          </w:p>
        </w:tc>
        <w:tc>
          <w:tcPr>
            <w:tcW w:w="4687" w:type="dxa"/>
            <w:tcBorders>
              <w:top w:val="single" w:sz="8" w:space="0" w:color="auto"/>
              <w:bottom w:val="single" w:sz="8" w:space="0" w:color="auto"/>
            </w:tcBorders>
            <w:shd w:val="clear" w:color="auto" w:fill="auto"/>
            <w:vAlign w:val="center"/>
          </w:tcPr>
          <w:p w:rsidR="00BF0D66" w:rsidRPr="00BF0D66" w:rsidRDefault="00BF0D66" w:rsidP="00BF0D66">
            <w:pPr>
              <w:spacing w:line="240" w:lineRule="auto"/>
              <w:jc w:val="center"/>
              <w:rPr>
                <w:sz w:val="18"/>
              </w:rPr>
            </w:pPr>
            <w:r w:rsidRPr="00BF0D66">
              <w:rPr>
                <w:rFonts w:hint="eastAsia"/>
                <w:sz w:val="18"/>
              </w:rPr>
              <w:t>热冲击温度</w:t>
            </w:r>
          </w:p>
        </w:tc>
      </w:tr>
      <w:tr w:rsidR="00BF0D66" w:rsidRPr="00BF0D66" w:rsidTr="00BF0D66">
        <w:trPr>
          <w:jc w:val="center"/>
        </w:trPr>
        <w:tc>
          <w:tcPr>
            <w:tcW w:w="4687" w:type="dxa"/>
            <w:tcBorders>
              <w:top w:val="single" w:sz="8" w:space="0" w:color="auto"/>
            </w:tcBorders>
            <w:shd w:val="clear" w:color="auto" w:fill="auto"/>
            <w:vAlign w:val="center"/>
          </w:tcPr>
          <w:p w:rsidR="00BF0D66" w:rsidRPr="00BF0D66" w:rsidRDefault="00BF0D66" w:rsidP="00BF0D66">
            <w:pPr>
              <w:spacing w:line="240" w:lineRule="auto"/>
              <w:jc w:val="center"/>
              <w:rPr>
                <w:sz w:val="18"/>
              </w:rPr>
            </w:pPr>
            <w:r w:rsidRPr="00BF0D66">
              <w:rPr>
                <w:rFonts w:hint="eastAsia"/>
                <w:sz w:val="18"/>
              </w:rPr>
              <w:t>3 UEW/155</w:t>
            </w:r>
          </w:p>
        </w:tc>
        <w:tc>
          <w:tcPr>
            <w:tcW w:w="4687" w:type="dxa"/>
            <w:tcBorders>
              <w:top w:val="single" w:sz="8" w:space="0" w:color="auto"/>
            </w:tcBorders>
            <w:shd w:val="clear" w:color="auto" w:fill="auto"/>
            <w:vAlign w:val="center"/>
          </w:tcPr>
          <w:p w:rsidR="00BF0D66" w:rsidRPr="00BF0D66" w:rsidRDefault="00BF0D66" w:rsidP="00BF0D66">
            <w:pPr>
              <w:spacing w:line="240" w:lineRule="auto"/>
              <w:jc w:val="center"/>
              <w:rPr>
                <w:sz w:val="18"/>
              </w:rPr>
            </w:pPr>
            <w:r w:rsidRPr="00BF0D66">
              <w:rPr>
                <w:rFonts w:hint="eastAsia"/>
                <w:sz w:val="18"/>
              </w:rPr>
              <w:t>200</w:t>
            </w:r>
            <w:r w:rsidRPr="00BF0D66">
              <w:rPr>
                <w:rFonts w:hint="eastAsia"/>
                <w:sz w:val="18"/>
              </w:rPr>
              <w:t>℃</w:t>
            </w:r>
          </w:p>
        </w:tc>
      </w:tr>
      <w:tr w:rsidR="00BF0D66" w:rsidRPr="00BF0D66" w:rsidTr="00BF0D66">
        <w:trPr>
          <w:jc w:val="center"/>
        </w:trPr>
        <w:tc>
          <w:tcPr>
            <w:tcW w:w="4687" w:type="dxa"/>
            <w:tcBorders>
              <w:bottom w:val="single" w:sz="8" w:space="0" w:color="auto"/>
            </w:tcBorders>
            <w:shd w:val="clear" w:color="auto" w:fill="auto"/>
            <w:vAlign w:val="center"/>
          </w:tcPr>
          <w:p w:rsidR="00BF0D66" w:rsidRPr="00BF0D66" w:rsidRDefault="00BF0D66" w:rsidP="00BF0D66">
            <w:pPr>
              <w:spacing w:line="240" w:lineRule="auto"/>
              <w:jc w:val="center"/>
              <w:rPr>
                <w:sz w:val="18"/>
              </w:rPr>
            </w:pPr>
            <w:r w:rsidRPr="00BF0D66">
              <w:rPr>
                <w:rFonts w:hint="eastAsia"/>
                <w:sz w:val="18"/>
              </w:rPr>
              <w:t>3 UEW/180</w:t>
            </w:r>
          </w:p>
        </w:tc>
        <w:tc>
          <w:tcPr>
            <w:tcW w:w="4687" w:type="dxa"/>
            <w:tcBorders>
              <w:bottom w:val="single" w:sz="8" w:space="0" w:color="auto"/>
            </w:tcBorders>
            <w:shd w:val="clear" w:color="auto" w:fill="auto"/>
            <w:vAlign w:val="center"/>
          </w:tcPr>
          <w:p w:rsidR="00BF0D66" w:rsidRPr="00BF0D66" w:rsidRDefault="00BF0D66" w:rsidP="00BF0D66">
            <w:pPr>
              <w:spacing w:line="240" w:lineRule="auto"/>
              <w:jc w:val="center"/>
              <w:rPr>
                <w:sz w:val="18"/>
              </w:rPr>
            </w:pPr>
            <w:r w:rsidRPr="00BF0D66">
              <w:rPr>
                <w:rFonts w:hint="eastAsia"/>
                <w:sz w:val="18"/>
              </w:rPr>
              <w:t>220</w:t>
            </w:r>
            <w:r w:rsidRPr="00BF0D66">
              <w:rPr>
                <w:rFonts w:hint="eastAsia"/>
                <w:sz w:val="18"/>
              </w:rPr>
              <w:t>℃</w:t>
            </w:r>
          </w:p>
        </w:tc>
      </w:tr>
    </w:tbl>
    <w:p w:rsidR="00BF0D66" w:rsidRDefault="0056271F" w:rsidP="0056271F">
      <w:pPr>
        <w:pStyle w:val="affe"/>
        <w:spacing w:before="120" w:after="120"/>
      </w:pPr>
      <w:r w:rsidRPr="0056271F">
        <w:rPr>
          <w:rFonts w:hint="eastAsia"/>
        </w:rPr>
        <w:t>导体标称直径为0.150mm以上</w:t>
      </w:r>
    </w:p>
    <w:p w:rsidR="00BF0D66" w:rsidRDefault="0056271F" w:rsidP="00BF0D66">
      <w:pPr>
        <w:pStyle w:val="affff6"/>
        <w:ind w:firstLine="420"/>
      </w:pPr>
      <w:r w:rsidRPr="0056271F">
        <w:rPr>
          <w:rFonts w:hint="eastAsia"/>
        </w:rPr>
        <w:t>漆包线按表5规定圆棒直径卷绕后，在表4规定的温度下加热1h，漆层不应开裂。</w:t>
      </w:r>
    </w:p>
    <w:p w:rsidR="00BF0D66" w:rsidRDefault="0056271F" w:rsidP="0056271F">
      <w:pPr>
        <w:pStyle w:val="aff2"/>
        <w:spacing w:before="120" w:after="120"/>
      </w:pPr>
      <w:r>
        <w:rPr>
          <w:rFonts w:hint="eastAsia"/>
        </w:rPr>
        <w:t>热冲击圆棒</w:t>
      </w:r>
    </w:p>
    <w:tbl>
      <w:tblPr>
        <w:tblStyle w:val="afffffffff5"/>
        <w:tblW w:w="0" w:type="auto"/>
        <w:jc w:val="center"/>
        <w:tblBorders>
          <w:top w:val="single" w:sz="8" w:space="0" w:color="auto"/>
          <w:left w:val="single" w:sz="8" w:space="0" w:color="auto"/>
          <w:bottom w:val="single" w:sz="8" w:space="0" w:color="auto"/>
          <w:right w:val="single" w:sz="8" w:space="0" w:color="auto"/>
          <w:insideH w:val="single" w:sz="8" w:space="0" w:color="auto"/>
        </w:tblBorders>
        <w:tblCellMar>
          <w:left w:w="0" w:type="dxa"/>
          <w:right w:w="0" w:type="dxa"/>
        </w:tblCellMar>
        <w:tblLook w:val="04A0"/>
      </w:tblPr>
      <w:tblGrid>
        <w:gridCol w:w="4687"/>
        <w:gridCol w:w="4687"/>
      </w:tblGrid>
      <w:tr w:rsidR="0056271F" w:rsidRPr="002E61AE" w:rsidTr="002E61AE">
        <w:trPr>
          <w:tblHeader/>
          <w:jc w:val="center"/>
        </w:trPr>
        <w:tc>
          <w:tcPr>
            <w:tcW w:w="4687" w:type="dxa"/>
            <w:shd w:val="clear" w:color="auto" w:fill="auto"/>
            <w:vAlign w:val="center"/>
          </w:tcPr>
          <w:p w:rsidR="0056271F" w:rsidRPr="002E61AE" w:rsidRDefault="0056271F" w:rsidP="002E61AE">
            <w:pPr>
              <w:pStyle w:val="afffffffff2"/>
            </w:pPr>
            <w:r w:rsidRPr="002E61AE">
              <w:rPr>
                <w:rFonts w:hint="eastAsia"/>
              </w:rPr>
              <w:t>导体标称直径</w:t>
            </w:r>
          </w:p>
          <w:p w:rsidR="0056271F" w:rsidRPr="002E61AE" w:rsidRDefault="0056271F" w:rsidP="002E61AE">
            <w:pPr>
              <w:pStyle w:val="afffffffff2"/>
            </w:pPr>
            <w:r w:rsidRPr="002E61AE">
              <w:rPr>
                <w:rFonts w:hint="eastAsia"/>
              </w:rPr>
              <w:t>mm</w:t>
            </w:r>
          </w:p>
        </w:tc>
        <w:tc>
          <w:tcPr>
            <w:tcW w:w="4687" w:type="dxa"/>
            <w:shd w:val="clear" w:color="auto" w:fill="auto"/>
            <w:vAlign w:val="center"/>
          </w:tcPr>
          <w:p w:rsidR="0056271F" w:rsidRPr="002E61AE" w:rsidRDefault="0056271F" w:rsidP="002E61AE">
            <w:pPr>
              <w:pStyle w:val="afffffffff2"/>
            </w:pPr>
            <w:r w:rsidRPr="002E61AE">
              <w:rPr>
                <w:rFonts w:hint="eastAsia"/>
              </w:rPr>
              <w:t>圆棒直径</w:t>
            </w:r>
          </w:p>
          <w:p w:rsidR="0056271F" w:rsidRPr="002E61AE" w:rsidRDefault="0056271F" w:rsidP="002E61AE">
            <w:pPr>
              <w:pStyle w:val="afffffffff2"/>
            </w:pPr>
            <w:r w:rsidRPr="002E61AE">
              <w:rPr>
                <w:rFonts w:hint="eastAsia"/>
              </w:rPr>
              <w:t>mm</w:t>
            </w:r>
          </w:p>
        </w:tc>
      </w:tr>
      <w:tr w:rsidR="0056271F" w:rsidRPr="002E61AE" w:rsidTr="002E61AE">
        <w:trPr>
          <w:jc w:val="center"/>
        </w:trPr>
        <w:tc>
          <w:tcPr>
            <w:tcW w:w="4687" w:type="dxa"/>
            <w:shd w:val="clear" w:color="auto" w:fill="auto"/>
            <w:vAlign w:val="center"/>
          </w:tcPr>
          <w:p w:rsidR="0056271F" w:rsidRPr="002E61AE" w:rsidRDefault="00A674CA" w:rsidP="002E61AE">
            <w:pPr>
              <w:pStyle w:val="afffffffff2"/>
            </w:pPr>
            <w:r w:rsidRPr="002E61AE">
              <w:rPr>
                <w:rFonts w:hint="eastAsia"/>
              </w:rPr>
              <w:t>0.160</w:t>
            </w:r>
          </w:p>
          <w:p w:rsidR="00A674CA" w:rsidRPr="002E61AE" w:rsidRDefault="00A674CA" w:rsidP="002E61AE">
            <w:pPr>
              <w:pStyle w:val="afffffffff2"/>
            </w:pPr>
            <w:r w:rsidRPr="002E61AE">
              <w:rPr>
                <w:rFonts w:hint="eastAsia"/>
              </w:rPr>
              <w:t>0.180</w:t>
            </w:r>
          </w:p>
          <w:p w:rsidR="00A674CA" w:rsidRPr="002E61AE" w:rsidRDefault="00A674CA" w:rsidP="002E61AE">
            <w:pPr>
              <w:pStyle w:val="afffffffff2"/>
            </w:pPr>
            <w:r w:rsidRPr="002E61AE">
              <w:rPr>
                <w:rFonts w:hint="eastAsia"/>
              </w:rPr>
              <w:t>0.200</w:t>
            </w:r>
          </w:p>
          <w:p w:rsidR="00A674CA" w:rsidRPr="002E61AE" w:rsidRDefault="00A674CA" w:rsidP="002E61AE">
            <w:pPr>
              <w:pStyle w:val="afffffffff2"/>
            </w:pPr>
            <w:r w:rsidRPr="002E61AE">
              <w:rPr>
                <w:rFonts w:hint="eastAsia"/>
              </w:rPr>
              <w:t>0.224</w:t>
            </w:r>
          </w:p>
          <w:p w:rsidR="00A674CA" w:rsidRPr="002E61AE" w:rsidRDefault="00A674CA" w:rsidP="002E61AE">
            <w:pPr>
              <w:pStyle w:val="afffffffff2"/>
            </w:pPr>
            <w:r w:rsidRPr="002E61AE">
              <w:rPr>
                <w:rFonts w:hint="eastAsia"/>
              </w:rPr>
              <w:t>0.250</w:t>
            </w:r>
          </w:p>
          <w:p w:rsidR="00A674CA" w:rsidRPr="002E61AE" w:rsidRDefault="00A674CA" w:rsidP="002E61AE">
            <w:pPr>
              <w:pStyle w:val="afffffffff2"/>
            </w:pPr>
            <w:r w:rsidRPr="002E61AE">
              <w:rPr>
                <w:rFonts w:hint="eastAsia"/>
              </w:rPr>
              <w:t>0.280</w:t>
            </w:r>
          </w:p>
          <w:p w:rsidR="00A674CA" w:rsidRPr="002E61AE" w:rsidRDefault="00A674CA" w:rsidP="002E61AE">
            <w:pPr>
              <w:pStyle w:val="afffffffff2"/>
            </w:pPr>
            <w:r w:rsidRPr="002E61AE">
              <w:rPr>
                <w:rFonts w:hint="eastAsia"/>
              </w:rPr>
              <w:t>0.315</w:t>
            </w:r>
          </w:p>
          <w:p w:rsidR="00A674CA" w:rsidRPr="002E61AE" w:rsidRDefault="00A674CA" w:rsidP="002E61AE">
            <w:pPr>
              <w:pStyle w:val="afffffffff2"/>
            </w:pPr>
            <w:r w:rsidRPr="002E61AE">
              <w:rPr>
                <w:rFonts w:hint="eastAsia"/>
              </w:rPr>
              <w:t>0.355</w:t>
            </w:r>
          </w:p>
          <w:p w:rsidR="00A674CA" w:rsidRPr="002E61AE" w:rsidRDefault="00A674CA" w:rsidP="002E61AE">
            <w:pPr>
              <w:pStyle w:val="afffffffff2"/>
            </w:pPr>
            <w:r w:rsidRPr="002E61AE">
              <w:rPr>
                <w:rFonts w:hint="eastAsia"/>
              </w:rPr>
              <w:t>0.400</w:t>
            </w:r>
          </w:p>
          <w:p w:rsidR="00A674CA" w:rsidRPr="002E61AE" w:rsidRDefault="00A674CA" w:rsidP="002E61AE">
            <w:pPr>
              <w:pStyle w:val="afffffffff2"/>
            </w:pPr>
            <w:r w:rsidRPr="002E61AE">
              <w:rPr>
                <w:rFonts w:hint="eastAsia"/>
              </w:rPr>
              <w:t>0.450</w:t>
            </w:r>
          </w:p>
          <w:p w:rsidR="00A674CA" w:rsidRPr="002E61AE" w:rsidRDefault="00A674CA" w:rsidP="002E61AE">
            <w:pPr>
              <w:pStyle w:val="afffffffff2"/>
            </w:pPr>
            <w:r w:rsidRPr="002E61AE">
              <w:rPr>
                <w:rFonts w:hint="eastAsia"/>
              </w:rPr>
              <w:t>0.500</w:t>
            </w:r>
          </w:p>
          <w:p w:rsidR="00A674CA" w:rsidRPr="002E61AE" w:rsidRDefault="00A674CA" w:rsidP="002E61AE">
            <w:pPr>
              <w:pStyle w:val="afffffffff2"/>
            </w:pPr>
            <w:r w:rsidRPr="002E61AE">
              <w:rPr>
                <w:rFonts w:hint="eastAsia"/>
              </w:rPr>
              <w:t>0.560</w:t>
            </w:r>
          </w:p>
          <w:p w:rsidR="00A674CA" w:rsidRPr="002E61AE" w:rsidRDefault="00A674CA" w:rsidP="002E61AE">
            <w:pPr>
              <w:pStyle w:val="afffffffff2"/>
            </w:pPr>
            <w:r w:rsidRPr="002E61AE">
              <w:rPr>
                <w:rFonts w:hint="eastAsia"/>
              </w:rPr>
              <w:t>0.630</w:t>
            </w:r>
          </w:p>
          <w:p w:rsidR="00A674CA" w:rsidRPr="002E61AE" w:rsidRDefault="00A674CA" w:rsidP="002E61AE">
            <w:pPr>
              <w:pStyle w:val="afffffffff2"/>
            </w:pPr>
            <w:r w:rsidRPr="002E61AE">
              <w:rPr>
                <w:rFonts w:hint="eastAsia"/>
              </w:rPr>
              <w:t>0.710</w:t>
            </w:r>
          </w:p>
          <w:p w:rsidR="00A674CA" w:rsidRPr="002E61AE" w:rsidRDefault="00A674CA" w:rsidP="002E61AE">
            <w:pPr>
              <w:pStyle w:val="afffffffff2"/>
            </w:pPr>
            <w:r w:rsidRPr="002E61AE">
              <w:rPr>
                <w:rFonts w:hint="eastAsia"/>
              </w:rPr>
              <w:t>0.800</w:t>
            </w:r>
          </w:p>
        </w:tc>
        <w:tc>
          <w:tcPr>
            <w:tcW w:w="4687" w:type="dxa"/>
            <w:shd w:val="clear" w:color="auto" w:fill="auto"/>
            <w:vAlign w:val="center"/>
          </w:tcPr>
          <w:p w:rsidR="0056271F" w:rsidRPr="002E61AE" w:rsidRDefault="00A674CA" w:rsidP="002E61AE">
            <w:pPr>
              <w:pStyle w:val="afffffffff2"/>
            </w:pPr>
            <w:r w:rsidRPr="002E61AE">
              <w:rPr>
                <w:rFonts w:hint="eastAsia"/>
              </w:rPr>
              <w:t>0.250</w:t>
            </w:r>
          </w:p>
          <w:p w:rsidR="00A674CA" w:rsidRPr="002E61AE" w:rsidRDefault="00A674CA" w:rsidP="002E61AE">
            <w:pPr>
              <w:pStyle w:val="afffffffff2"/>
            </w:pPr>
            <w:r w:rsidRPr="002E61AE">
              <w:rPr>
                <w:rFonts w:hint="eastAsia"/>
              </w:rPr>
              <w:t>0.280</w:t>
            </w:r>
          </w:p>
          <w:p w:rsidR="00A674CA" w:rsidRPr="002E61AE" w:rsidRDefault="00A674CA" w:rsidP="002E61AE">
            <w:pPr>
              <w:pStyle w:val="afffffffff2"/>
            </w:pPr>
            <w:r w:rsidRPr="002E61AE">
              <w:rPr>
                <w:rFonts w:hint="eastAsia"/>
              </w:rPr>
              <w:t>0.315</w:t>
            </w:r>
          </w:p>
          <w:p w:rsidR="00A674CA" w:rsidRPr="002E61AE" w:rsidRDefault="00A674CA" w:rsidP="002E61AE">
            <w:pPr>
              <w:pStyle w:val="afffffffff2"/>
            </w:pPr>
            <w:r w:rsidRPr="002E61AE">
              <w:rPr>
                <w:rFonts w:hint="eastAsia"/>
              </w:rPr>
              <w:t>0.355</w:t>
            </w:r>
          </w:p>
          <w:p w:rsidR="00A674CA" w:rsidRPr="002E61AE" w:rsidRDefault="00A674CA" w:rsidP="002E61AE">
            <w:pPr>
              <w:pStyle w:val="afffffffff2"/>
            </w:pPr>
            <w:r w:rsidRPr="002E61AE">
              <w:rPr>
                <w:rFonts w:hint="eastAsia"/>
              </w:rPr>
              <w:t>0.400</w:t>
            </w:r>
          </w:p>
          <w:p w:rsidR="00A674CA" w:rsidRPr="002E61AE" w:rsidRDefault="00A674CA" w:rsidP="002E61AE">
            <w:pPr>
              <w:pStyle w:val="afffffffff2"/>
            </w:pPr>
            <w:r w:rsidRPr="002E61AE">
              <w:rPr>
                <w:rFonts w:hint="eastAsia"/>
              </w:rPr>
              <w:t>0.630</w:t>
            </w:r>
          </w:p>
          <w:p w:rsidR="00A674CA" w:rsidRPr="002E61AE" w:rsidRDefault="00A674CA" w:rsidP="002E61AE">
            <w:pPr>
              <w:pStyle w:val="afffffffff2"/>
            </w:pPr>
            <w:r w:rsidRPr="002E61AE">
              <w:rPr>
                <w:rFonts w:hint="eastAsia"/>
              </w:rPr>
              <w:t>0.710</w:t>
            </w:r>
          </w:p>
          <w:p w:rsidR="00A674CA" w:rsidRPr="002E61AE" w:rsidRDefault="00A674CA" w:rsidP="002E61AE">
            <w:pPr>
              <w:pStyle w:val="afffffffff2"/>
            </w:pPr>
            <w:r w:rsidRPr="002E61AE">
              <w:rPr>
                <w:rFonts w:hint="eastAsia"/>
              </w:rPr>
              <w:t>0.800</w:t>
            </w:r>
          </w:p>
          <w:p w:rsidR="00A674CA" w:rsidRPr="002E61AE" w:rsidRDefault="00A674CA" w:rsidP="002E61AE">
            <w:pPr>
              <w:pStyle w:val="afffffffff2"/>
            </w:pPr>
            <w:r w:rsidRPr="002E61AE">
              <w:rPr>
                <w:rFonts w:hint="eastAsia"/>
              </w:rPr>
              <w:t>0.900</w:t>
            </w:r>
          </w:p>
          <w:p w:rsidR="00A674CA" w:rsidRPr="002E61AE" w:rsidRDefault="00A674CA" w:rsidP="002E61AE">
            <w:pPr>
              <w:pStyle w:val="afffffffff2"/>
            </w:pPr>
            <w:r w:rsidRPr="002E61AE">
              <w:rPr>
                <w:rFonts w:hint="eastAsia"/>
              </w:rPr>
              <w:t>1.000</w:t>
            </w:r>
          </w:p>
          <w:p w:rsidR="00A674CA" w:rsidRPr="002E61AE" w:rsidRDefault="00A674CA" w:rsidP="002E61AE">
            <w:pPr>
              <w:pStyle w:val="afffffffff2"/>
            </w:pPr>
            <w:r w:rsidRPr="002E61AE">
              <w:rPr>
                <w:rFonts w:hint="eastAsia"/>
              </w:rPr>
              <w:t>1.120</w:t>
            </w:r>
          </w:p>
          <w:p w:rsidR="00A674CA" w:rsidRPr="002E61AE" w:rsidRDefault="00A674CA" w:rsidP="002E61AE">
            <w:pPr>
              <w:pStyle w:val="afffffffff2"/>
            </w:pPr>
            <w:r w:rsidRPr="002E61AE">
              <w:rPr>
                <w:rFonts w:hint="eastAsia"/>
              </w:rPr>
              <w:t>1.250</w:t>
            </w:r>
          </w:p>
          <w:p w:rsidR="00A674CA" w:rsidRPr="002E61AE" w:rsidRDefault="00A674CA" w:rsidP="002E61AE">
            <w:pPr>
              <w:pStyle w:val="afffffffff2"/>
            </w:pPr>
            <w:r w:rsidRPr="002E61AE">
              <w:rPr>
                <w:rFonts w:hint="eastAsia"/>
              </w:rPr>
              <w:t>1.400</w:t>
            </w:r>
          </w:p>
          <w:p w:rsidR="00A674CA" w:rsidRPr="002E61AE" w:rsidRDefault="00A674CA" w:rsidP="002E61AE">
            <w:pPr>
              <w:pStyle w:val="afffffffff2"/>
            </w:pPr>
            <w:r w:rsidRPr="002E61AE">
              <w:rPr>
                <w:rFonts w:hint="eastAsia"/>
              </w:rPr>
              <w:t>1.600</w:t>
            </w:r>
          </w:p>
          <w:p w:rsidR="00A674CA" w:rsidRPr="002E61AE" w:rsidRDefault="00A674CA" w:rsidP="002E61AE">
            <w:pPr>
              <w:pStyle w:val="afffffffff2"/>
            </w:pPr>
            <w:r w:rsidRPr="002E61AE">
              <w:rPr>
                <w:rFonts w:hint="eastAsia"/>
              </w:rPr>
              <w:t>1.800</w:t>
            </w:r>
          </w:p>
        </w:tc>
      </w:tr>
      <w:tr w:rsidR="0056271F" w:rsidRPr="002E61AE" w:rsidTr="002E61AE">
        <w:trPr>
          <w:jc w:val="center"/>
        </w:trPr>
        <w:tc>
          <w:tcPr>
            <w:tcW w:w="9374" w:type="dxa"/>
            <w:gridSpan w:val="2"/>
            <w:shd w:val="clear" w:color="auto" w:fill="auto"/>
            <w:vAlign w:val="center"/>
          </w:tcPr>
          <w:p w:rsidR="0056271F" w:rsidRPr="002E61AE" w:rsidRDefault="00A674CA" w:rsidP="002E61AE">
            <w:pPr>
              <w:pStyle w:val="afffffffff2"/>
              <w:jc w:val="both"/>
            </w:pPr>
            <w:r w:rsidRPr="002E61AE">
              <w:rPr>
                <w:rFonts w:hint="eastAsia"/>
              </w:rPr>
              <w:t>注：对于导体标称直径的中间尺寸，应取下一个较大导体标称直径对应的圆棒直径。</w:t>
            </w:r>
          </w:p>
        </w:tc>
      </w:tr>
    </w:tbl>
    <w:p w:rsidR="0056271F" w:rsidRDefault="002E61AE" w:rsidP="002E61AE">
      <w:pPr>
        <w:pStyle w:val="affd"/>
        <w:spacing w:before="120" w:after="120"/>
      </w:pPr>
      <w:r>
        <w:rPr>
          <w:rFonts w:hint="eastAsia"/>
        </w:rPr>
        <w:t>软化击穿</w:t>
      </w:r>
    </w:p>
    <w:p w:rsidR="002E61AE" w:rsidRDefault="002E61AE" w:rsidP="002E61AE">
      <w:pPr>
        <w:pStyle w:val="affff6"/>
        <w:ind w:firstLine="420"/>
      </w:pPr>
      <w:r w:rsidRPr="002E61AE">
        <w:rPr>
          <w:rFonts w:hint="eastAsia"/>
        </w:rPr>
        <w:t>漆包线在表6规定的温度下，持续2min应不击穿。</w:t>
      </w:r>
    </w:p>
    <w:p w:rsidR="002E61AE" w:rsidRPr="002E61AE" w:rsidRDefault="002E61AE" w:rsidP="002E61AE">
      <w:pPr>
        <w:pStyle w:val="affff6"/>
        <w:ind w:firstLine="420"/>
      </w:pPr>
    </w:p>
    <w:p w:rsidR="0056271F" w:rsidRDefault="002E61AE" w:rsidP="002E61AE">
      <w:pPr>
        <w:pStyle w:val="aff2"/>
        <w:spacing w:before="120" w:after="120"/>
      </w:pPr>
      <w:r>
        <w:rPr>
          <w:rFonts w:hint="eastAsia"/>
        </w:rPr>
        <w:lastRenderedPageBreak/>
        <w:t>软化击穿温度</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4687"/>
        <w:gridCol w:w="4687"/>
      </w:tblGrid>
      <w:tr w:rsidR="00680C36" w:rsidRPr="00680C36" w:rsidTr="00680C36">
        <w:trPr>
          <w:tblHeader/>
          <w:jc w:val="center"/>
        </w:trPr>
        <w:tc>
          <w:tcPr>
            <w:tcW w:w="4687" w:type="dxa"/>
            <w:tcBorders>
              <w:top w:val="single" w:sz="8" w:space="0" w:color="auto"/>
              <w:bottom w:val="single" w:sz="8" w:space="0" w:color="auto"/>
            </w:tcBorders>
            <w:shd w:val="clear" w:color="auto" w:fill="auto"/>
            <w:vAlign w:val="center"/>
          </w:tcPr>
          <w:p w:rsidR="00680C36" w:rsidRPr="00680C36" w:rsidRDefault="00680C36" w:rsidP="00680C36">
            <w:pPr>
              <w:pStyle w:val="afffffffff2"/>
            </w:pPr>
            <w:r w:rsidRPr="00680C36">
              <w:rPr>
                <w:rFonts w:hint="eastAsia"/>
              </w:rPr>
              <w:t>型号</w:t>
            </w:r>
          </w:p>
        </w:tc>
        <w:tc>
          <w:tcPr>
            <w:tcW w:w="4687" w:type="dxa"/>
            <w:tcBorders>
              <w:top w:val="single" w:sz="8" w:space="0" w:color="auto"/>
              <w:bottom w:val="single" w:sz="8" w:space="0" w:color="auto"/>
            </w:tcBorders>
            <w:shd w:val="clear" w:color="auto" w:fill="auto"/>
            <w:vAlign w:val="center"/>
          </w:tcPr>
          <w:p w:rsidR="00680C36" w:rsidRPr="00680C36" w:rsidRDefault="00680C36" w:rsidP="00680C36">
            <w:pPr>
              <w:pStyle w:val="afffffffff2"/>
            </w:pPr>
            <w:r w:rsidRPr="00680C36">
              <w:rPr>
                <w:rFonts w:hint="eastAsia"/>
              </w:rPr>
              <w:t>软化击穿温度</w:t>
            </w:r>
          </w:p>
        </w:tc>
      </w:tr>
      <w:tr w:rsidR="00680C36" w:rsidRPr="00680C36" w:rsidTr="00680C36">
        <w:trPr>
          <w:jc w:val="center"/>
        </w:trPr>
        <w:tc>
          <w:tcPr>
            <w:tcW w:w="4687" w:type="dxa"/>
            <w:tcBorders>
              <w:top w:val="single" w:sz="8" w:space="0" w:color="auto"/>
            </w:tcBorders>
            <w:shd w:val="clear" w:color="auto" w:fill="auto"/>
            <w:vAlign w:val="center"/>
          </w:tcPr>
          <w:p w:rsidR="00680C36" w:rsidRPr="00680C36" w:rsidRDefault="00680C36" w:rsidP="00680C36">
            <w:pPr>
              <w:spacing w:line="240" w:lineRule="auto"/>
              <w:jc w:val="center"/>
              <w:rPr>
                <w:rFonts w:hAnsi="Times New Roman"/>
                <w:sz w:val="18"/>
              </w:rPr>
            </w:pPr>
            <w:r w:rsidRPr="00680C36">
              <w:rPr>
                <w:rFonts w:hAnsi="Times New Roman" w:hint="eastAsia"/>
                <w:sz w:val="18"/>
              </w:rPr>
              <w:t>3 UEW/155</w:t>
            </w:r>
          </w:p>
        </w:tc>
        <w:tc>
          <w:tcPr>
            <w:tcW w:w="4687" w:type="dxa"/>
            <w:tcBorders>
              <w:top w:val="single" w:sz="8" w:space="0" w:color="auto"/>
            </w:tcBorders>
            <w:shd w:val="clear" w:color="auto" w:fill="auto"/>
            <w:vAlign w:val="center"/>
          </w:tcPr>
          <w:p w:rsidR="00680C36" w:rsidRPr="00680C36" w:rsidRDefault="00680C36" w:rsidP="00680C36">
            <w:pPr>
              <w:spacing w:line="240" w:lineRule="auto"/>
              <w:jc w:val="center"/>
              <w:rPr>
                <w:rFonts w:hAnsi="Times New Roman"/>
                <w:sz w:val="18"/>
              </w:rPr>
            </w:pPr>
            <w:r w:rsidRPr="00680C36">
              <w:rPr>
                <w:rFonts w:hAnsi="Times New Roman" w:hint="eastAsia"/>
                <w:sz w:val="18"/>
              </w:rPr>
              <w:t>220</w:t>
            </w:r>
            <w:r w:rsidRPr="00680C36">
              <w:rPr>
                <w:rFonts w:hAnsi="Times New Roman" w:hint="eastAsia"/>
                <w:sz w:val="18"/>
              </w:rPr>
              <w:t>℃</w:t>
            </w:r>
          </w:p>
        </w:tc>
      </w:tr>
      <w:tr w:rsidR="00680C36" w:rsidRPr="00680C36" w:rsidTr="00680C36">
        <w:trPr>
          <w:jc w:val="center"/>
        </w:trPr>
        <w:tc>
          <w:tcPr>
            <w:tcW w:w="4687" w:type="dxa"/>
            <w:tcBorders>
              <w:bottom w:val="single" w:sz="8" w:space="0" w:color="auto"/>
            </w:tcBorders>
            <w:shd w:val="clear" w:color="auto" w:fill="auto"/>
            <w:vAlign w:val="center"/>
          </w:tcPr>
          <w:p w:rsidR="00680C36" w:rsidRPr="00680C36" w:rsidRDefault="00680C36" w:rsidP="00680C36">
            <w:pPr>
              <w:spacing w:line="240" w:lineRule="auto"/>
              <w:jc w:val="center"/>
              <w:rPr>
                <w:rFonts w:hAnsi="Times New Roman"/>
                <w:sz w:val="18"/>
              </w:rPr>
            </w:pPr>
            <w:r w:rsidRPr="00680C36">
              <w:rPr>
                <w:rFonts w:hAnsi="Times New Roman" w:hint="eastAsia"/>
                <w:sz w:val="18"/>
              </w:rPr>
              <w:t>3 UEW/180</w:t>
            </w:r>
          </w:p>
        </w:tc>
        <w:tc>
          <w:tcPr>
            <w:tcW w:w="4687" w:type="dxa"/>
            <w:tcBorders>
              <w:bottom w:val="single" w:sz="8" w:space="0" w:color="auto"/>
            </w:tcBorders>
            <w:shd w:val="clear" w:color="auto" w:fill="auto"/>
            <w:vAlign w:val="center"/>
          </w:tcPr>
          <w:p w:rsidR="00680C36" w:rsidRPr="00680C36" w:rsidRDefault="00680C36" w:rsidP="00680C36">
            <w:pPr>
              <w:spacing w:line="240" w:lineRule="auto"/>
              <w:jc w:val="center"/>
              <w:rPr>
                <w:rFonts w:hAnsi="Times New Roman"/>
                <w:sz w:val="18"/>
              </w:rPr>
            </w:pPr>
            <w:r w:rsidRPr="00680C36">
              <w:rPr>
                <w:rFonts w:hAnsi="Times New Roman" w:hint="eastAsia"/>
                <w:sz w:val="18"/>
              </w:rPr>
              <w:t>240</w:t>
            </w:r>
            <w:r w:rsidRPr="00680C36">
              <w:rPr>
                <w:rFonts w:hAnsi="Times New Roman" w:hint="eastAsia"/>
                <w:sz w:val="18"/>
              </w:rPr>
              <w:t>℃</w:t>
            </w:r>
          </w:p>
        </w:tc>
      </w:tr>
    </w:tbl>
    <w:p w:rsidR="002E61AE" w:rsidRDefault="007656E9" w:rsidP="007656E9">
      <w:pPr>
        <w:pStyle w:val="affd"/>
        <w:spacing w:before="120" w:after="120"/>
      </w:pPr>
      <w:proofErr w:type="gramStart"/>
      <w:r>
        <w:rPr>
          <w:rFonts w:hint="eastAsia"/>
        </w:rPr>
        <w:t>耐刮性</w:t>
      </w:r>
      <w:proofErr w:type="gramEnd"/>
      <w:r>
        <w:rPr>
          <w:rFonts w:hint="eastAsia"/>
        </w:rPr>
        <w:t>（导体标称直径0.250mm及以上）</w:t>
      </w:r>
    </w:p>
    <w:p w:rsidR="00680C36" w:rsidRPr="002E61AE" w:rsidRDefault="007656E9" w:rsidP="002E61AE">
      <w:pPr>
        <w:pStyle w:val="affff6"/>
        <w:ind w:firstLine="420"/>
      </w:pPr>
      <w:r w:rsidRPr="007656E9">
        <w:rPr>
          <w:rFonts w:hint="eastAsia"/>
        </w:rPr>
        <w:t>漆包线耐刮性应符合表7的规定。</w:t>
      </w:r>
    </w:p>
    <w:p w:rsidR="00EB60FD" w:rsidRDefault="007656E9" w:rsidP="007656E9">
      <w:pPr>
        <w:pStyle w:val="aff2"/>
        <w:spacing w:before="120" w:after="120"/>
      </w:pPr>
      <w:r>
        <w:rPr>
          <w:rFonts w:hint="eastAsia"/>
        </w:rPr>
        <w:t>耐刮</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3124"/>
        <w:gridCol w:w="3125"/>
        <w:gridCol w:w="3125"/>
      </w:tblGrid>
      <w:tr w:rsidR="007656E9" w:rsidRPr="007656E9" w:rsidTr="007656E9">
        <w:trPr>
          <w:tblHeader/>
          <w:jc w:val="center"/>
        </w:trPr>
        <w:tc>
          <w:tcPr>
            <w:tcW w:w="3124" w:type="dxa"/>
            <w:tcBorders>
              <w:top w:val="single" w:sz="8" w:space="0" w:color="auto"/>
              <w:bottom w:val="single" w:sz="8" w:space="0" w:color="auto"/>
            </w:tcBorders>
            <w:shd w:val="clear" w:color="auto" w:fill="auto"/>
            <w:vAlign w:val="center"/>
          </w:tcPr>
          <w:p w:rsidR="007656E9" w:rsidRPr="007656E9" w:rsidRDefault="007656E9" w:rsidP="007656E9">
            <w:pPr>
              <w:pStyle w:val="afffffffff2"/>
            </w:pPr>
            <w:r w:rsidRPr="007656E9">
              <w:rPr>
                <w:rFonts w:hint="eastAsia"/>
              </w:rPr>
              <w:t>导体标称直径</w:t>
            </w:r>
          </w:p>
          <w:p w:rsidR="007656E9" w:rsidRPr="007656E9" w:rsidRDefault="007656E9" w:rsidP="007656E9">
            <w:pPr>
              <w:pStyle w:val="afffffffff2"/>
            </w:pPr>
            <w:r w:rsidRPr="007656E9">
              <w:rPr>
                <w:rFonts w:hint="eastAsia"/>
              </w:rPr>
              <w:t>mm</w:t>
            </w:r>
          </w:p>
        </w:tc>
        <w:tc>
          <w:tcPr>
            <w:tcW w:w="3125" w:type="dxa"/>
            <w:tcBorders>
              <w:top w:val="single" w:sz="8" w:space="0" w:color="auto"/>
              <w:bottom w:val="single" w:sz="8" w:space="0" w:color="auto"/>
            </w:tcBorders>
            <w:shd w:val="clear" w:color="auto" w:fill="auto"/>
            <w:vAlign w:val="center"/>
          </w:tcPr>
          <w:p w:rsidR="007656E9" w:rsidRPr="007656E9" w:rsidRDefault="007656E9" w:rsidP="007656E9">
            <w:pPr>
              <w:pStyle w:val="afffffffff2"/>
            </w:pPr>
            <w:r w:rsidRPr="007656E9">
              <w:rPr>
                <w:rFonts w:hint="eastAsia"/>
              </w:rPr>
              <w:t>最小平均刮破力</w:t>
            </w:r>
          </w:p>
          <w:p w:rsidR="007656E9" w:rsidRPr="007656E9" w:rsidRDefault="007656E9" w:rsidP="007656E9">
            <w:pPr>
              <w:pStyle w:val="afffffffff2"/>
            </w:pPr>
            <w:r w:rsidRPr="007656E9">
              <w:rPr>
                <w:rFonts w:hint="eastAsia"/>
              </w:rPr>
              <w:t>N</w:t>
            </w:r>
          </w:p>
        </w:tc>
        <w:tc>
          <w:tcPr>
            <w:tcW w:w="3125" w:type="dxa"/>
            <w:tcBorders>
              <w:top w:val="single" w:sz="8" w:space="0" w:color="auto"/>
              <w:bottom w:val="single" w:sz="8" w:space="0" w:color="auto"/>
            </w:tcBorders>
            <w:shd w:val="clear" w:color="auto" w:fill="auto"/>
            <w:vAlign w:val="center"/>
          </w:tcPr>
          <w:p w:rsidR="007656E9" w:rsidRPr="007656E9" w:rsidRDefault="007656E9" w:rsidP="007656E9">
            <w:pPr>
              <w:pStyle w:val="afffffffff2"/>
            </w:pPr>
            <w:r w:rsidRPr="007656E9">
              <w:rPr>
                <w:rFonts w:hint="eastAsia"/>
              </w:rPr>
              <w:t>最小刮破力</w:t>
            </w:r>
          </w:p>
          <w:p w:rsidR="007656E9" w:rsidRPr="007656E9" w:rsidRDefault="007656E9" w:rsidP="007656E9">
            <w:pPr>
              <w:pStyle w:val="afffffffff2"/>
            </w:pPr>
            <w:r w:rsidRPr="007656E9">
              <w:rPr>
                <w:rFonts w:hint="eastAsia"/>
              </w:rPr>
              <w:t>N</w:t>
            </w:r>
          </w:p>
        </w:tc>
      </w:tr>
      <w:tr w:rsidR="007656E9" w:rsidRPr="007656E9" w:rsidTr="007656E9">
        <w:trPr>
          <w:jc w:val="center"/>
        </w:trPr>
        <w:tc>
          <w:tcPr>
            <w:tcW w:w="3124" w:type="dxa"/>
            <w:tcBorders>
              <w:top w:val="single" w:sz="8" w:space="0" w:color="auto"/>
            </w:tcBorders>
            <w:shd w:val="clear" w:color="auto" w:fill="auto"/>
            <w:vAlign w:val="center"/>
          </w:tcPr>
          <w:p w:rsidR="007656E9" w:rsidRPr="007656E9" w:rsidRDefault="007656E9" w:rsidP="007656E9">
            <w:pPr>
              <w:spacing w:line="240" w:lineRule="auto"/>
              <w:jc w:val="center"/>
              <w:rPr>
                <w:sz w:val="18"/>
              </w:rPr>
            </w:pPr>
            <w:r w:rsidRPr="007656E9">
              <w:rPr>
                <w:sz w:val="18"/>
              </w:rPr>
              <w:t>0.250</w:t>
            </w:r>
          </w:p>
        </w:tc>
        <w:tc>
          <w:tcPr>
            <w:tcW w:w="3125" w:type="dxa"/>
            <w:tcBorders>
              <w:top w:val="single" w:sz="8" w:space="0" w:color="auto"/>
            </w:tcBorders>
            <w:shd w:val="clear" w:color="auto" w:fill="auto"/>
            <w:vAlign w:val="center"/>
          </w:tcPr>
          <w:p w:rsidR="007656E9" w:rsidRPr="007656E9" w:rsidRDefault="007656E9" w:rsidP="007656E9">
            <w:pPr>
              <w:spacing w:line="240" w:lineRule="auto"/>
              <w:jc w:val="center"/>
              <w:rPr>
                <w:sz w:val="18"/>
              </w:rPr>
            </w:pPr>
            <w:r w:rsidRPr="007656E9">
              <w:rPr>
                <w:sz w:val="18"/>
              </w:rPr>
              <w:t>2.30</w:t>
            </w:r>
          </w:p>
        </w:tc>
        <w:tc>
          <w:tcPr>
            <w:tcW w:w="3125" w:type="dxa"/>
            <w:tcBorders>
              <w:top w:val="single" w:sz="8" w:space="0" w:color="auto"/>
            </w:tcBorders>
            <w:shd w:val="clear" w:color="auto" w:fill="auto"/>
            <w:vAlign w:val="center"/>
          </w:tcPr>
          <w:p w:rsidR="007656E9" w:rsidRPr="007656E9" w:rsidRDefault="007656E9" w:rsidP="007656E9">
            <w:pPr>
              <w:spacing w:line="240" w:lineRule="auto"/>
              <w:jc w:val="center"/>
              <w:rPr>
                <w:sz w:val="18"/>
              </w:rPr>
            </w:pPr>
            <w:r w:rsidRPr="007656E9">
              <w:rPr>
                <w:sz w:val="18"/>
              </w:rPr>
              <w:t>1.95</w:t>
            </w:r>
          </w:p>
        </w:tc>
      </w:tr>
      <w:tr w:rsidR="007656E9" w:rsidRPr="007656E9" w:rsidTr="007656E9">
        <w:trPr>
          <w:jc w:val="center"/>
        </w:trPr>
        <w:tc>
          <w:tcPr>
            <w:tcW w:w="3124" w:type="dxa"/>
            <w:shd w:val="clear" w:color="auto" w:fill="auto"/>
            <w:vAlign w:val="center"/>
          </w:tcPr>
          <w:p w:rsidR="007656E9" w:rsidRPr="007656E9" w:rsidRDefault="007656E9" w:rsidP="007656E9">
            <w:pPr>
              <w:spacing w:line="240" w:lineRule="auto"/>
              <w:jc w:val="center"/>
              <w:rPr>
                <w:sz w:val="18"/>
              </w:rPr>
            </w:pPr>
            <w:r w:rsidRPr="007656E9">
              <w:rPr>
                <w:sz w:val="18"/>
              </w:rPr>
              <w:t>0.280</w:t>
            </w:r>
          </w:p>
        </w:tc>
        <w:tc>
          <w:tcPr>
            <w:tcW w:w="3125" w:type="dxa"/>
            <w:shd w:val="clear" w:color="auto" w:fill="auto"/>
            <w:vAlign w:val="center"/>
          </w:tcPr>
          <w:p w:rsidR="007656E9" w:rsidRPr="007656E9" w:rsidRDefault="007656E9" w:rsidP="007656E9">
            <w:pPr>
              <w:spacing w:line="240" w:lineRule="auto"/>
              <w:jc w:val="center"/>
              <w:rPr>
                <w:sz w:val="18"/>
              </w:rPr>
            </w:pPr>
            <w:r w:rsidRPr="007656E9">
              <w:rPr>
                <w:sz w:val="18"/>
              </w:rPr>
              <w:t>2.50</w:t>
            </w:r>
          </w:p>
        </w:tc>
        <w:tc>
          <w:tcPr>
            <w:tcW w:w="3125" w:type="dxa"/>
            <w:shd w:val="clear" w:color="auto" w:fill="auto"/>
            <w:vAlign w:val="center"/>
          </w:tcPr>
          <w:p w:rsidR="007656E9" w:rsidRPr="007656E9" w:rsidRDefault="007656E9" w:rsidP="007656E9">
            <w:pPr>
              <w:spacing w:line="240" w:lineRule="auto"/>
              <w:jc w:val="center"/>
              <w:rPr>
                <w:sz w:val="18"/>
              </w:rPr>
            </w:pPr>
            <w:r w:rsidRPr="007656E9">
              <w:rPr>
                <w:sz w:val="18"/>
              </w:rPr>
              <w:t>2.10</w:t>
            </w:r>
          </w:p>
        </w:tc>
      </w:tr>
      <w:tr w:rsidR="007656E9" w:rsidRPr="007656E9" w:rsidTr="007656E9">
        <w:trPr>
          <w:jc w:val="center"/>
        </w:trPr>
        <w:tc>
          <w:tcPr>
            <w:tcW w:w="3124" w:type="dxa"/>
            <w:shd w:val="clear" w:color="auto" w:fill="auto"/>
            <w:vAlign w:val="center"/>
          </w:tcPr>
          <w:p w:rsidR="007656E9" w:rsidRPr="007656E9" w:rsidRDefault="007656E9" w:rsidP="007656E9">
            <w:pPr>
              <w:spacing w:line="240" w:lineRule="auto"/>
              <w:jc w:val="center"/>
              <w:rPr>
                <w:sz w:val="18"/>
              </w:rPr>
            </w:pPr>
            <w:r w:rsidRPr="007656E9">
              <w:rPr>
                <w:sz w:val="18"/>
              </w:rPr>
              <w:t>0.315</w:t>
            </w:r>
          </w:p>
        </w:tc>
        <w:tc>
          <w:tcPr>
            <w:tcW w:w="3125" w:type="dxa"/>
            <w:shd w:val="clear" w:color="auto" w:fill="auto"/>
            <w:vAlign w:val="center"/>
          </w:tcPr>
          <w:p w:rsidR="007656E9" w:rsidRPr="007656E9" w:rsidRDefault="007656E9" w:rsidP="007656E9">
            <w:pPr>
              <w:spacing w:line="240" w:lineRule="auto"/>
              <w:jc w:val="center"/>
              <w:rPr>
                <w:sz w:val="18"/>
              </w:rPr>
            </w:pPr>
            <w:r w:rsidRPr="007656E9">
              <w:rPr>
                <w:sz w:val="18"/>
              </w:rPr>
              <w:t>2.70</w:t>
            </w:r>
          </w:p>
        </w:tc>
        <w:tc>
          <w:tcPr>
            <w:tcW w:w="3125" w:type="dxa"/>
            <w:shd w:val="clear" w:color="auto" w:fill="auto"/>
            <w:vAlign w:val="center"/>
          </w:tcPr>
          <w:p w:rsidR="007656E9" w:rsidRPr="007656E9" w:rsidRDefault="007656E9" w:rsidP="007656E9">
            <w:pPr>
              <w:spacing w:line="240" w:lineRule="auto"/>
              <w:jc w:val="center"/>
              <w:rPr>
                <w:sz w:val="18"/>
              </w:rPr>
            </w:pPr>
            <w:r w:rsidRPr="007656E9">
              <w:rPr>
                <w:sz w:val="18"/>
              </w:rPr>
              <w:t>2.30</w:t>
            </w:r>
          </w:p>
        </w:tc>
      </w:tr>
      <w:tr w:rsidR="007656E9" w:rsidRPr="007656E9" w:rsidTr="007656E9">
        <w:trPr>
          <w:jc w:val="center"/>
        </w:trPr>
        <w:tc>
          <w:tcPr>
            <w:tcW w:w="3124" w:type="dxa"/>
            <w:shd w:val="clear" w:color="auto" w:fill="auto"/>
            <w:vAlign w:val="center"/>
          </w:tcPr>
          <w:p w:rsidR="007656E9" w:rsidRPr="007656E9" w:rsidRDefault="007656E9" w:rsidP="007656E9">
            <w:pPr>
              <w:spacing w:line="240" w:lineRule="auto"/>
              <w:jc w:val="center"/>
              <w:rPr>
                <w:sz w:val="18"/>
              </w:rPr>
            </w:pPr>
            <w:r w:rsidRPr="007656E9">
              <w:rPr>
                <w:sz w:val="18"/>
              </w:rPr>
              <w:t>0.355</w:t>
            </w:r>
          </w:p>
        </w:tc>
        <w:tc>
          <w:tcPr>
            <w:tcW w:w="3125" w:type="dxa"/>
            <w:shd w:val="clear" w:color="auto" w:fill="auto"/>
            <w:vAlign w:val="center"/>
          </w:tcPr>
          <w:p w:rsidR="007656E9" w:rsidRPr="007656E9" w:rsidRDefault="007656E9" w:rsidP="007656E9">
            <w:pPr>
              <w:spacing w:line="240" w:lineRule="auto"/>
              <w:jc w:val="center"/>
              <w:rPr>
                <w:sz w:val="18"/>
              </w:rPr>
            </w:pPr>
            <w:r w:rsidRPr="007656E9">
              <w:rPr>
                <w:sz w:val="18"/>
              </w:rPr>
              <w:t>2.90</w:t>
            </w:r>
          </w:p>
        </w:tc>
        <w:tc>
          <w:tcPr>
            <w:tcW w:w="3125" w:type="dxa"/>
            <w:shd w:val="clear" w:color="auto" w:fill="auto"/>
            <w:vAlign w:val="center"/>
          </w:tcPr>
          <w:p w:rsidR="007656E9" w:rsidRPr="007656E9" w:rsidRDefault="007656E9" w:rsidP="007656E9">
            <w:pPr>
              <w:spacing w:line="240" w:lineRule="auto"/>
              <w:jc w:val="center"/>
              <w:rPr>
                <w:sz w:val="18"/>
              </w:rPr>
            </w:pPr>
            <w:r w:rsidRPr="007656E9">
              <w:rPr>
                <w:sz w:val="18"/>
              </w:rPr>
              <w:t>2.50</w:t>
            </w:r>
          </w:p>
        </w:tc>
      </w:tr>
      <w:tr w:rsidR="007656E9" w:rsidRPr="007656E9" w:rsidTr="007656E9">
        <w:trPr>
          <w:jc w:val="center"/>
        </w:trPr>
        <w:tc>
          <w:tcPr>
            <w:tcW w:w="3124" w:type="dxa"/>
            <w:shd w:val="clear" w:color="auto" w:fill="auto"/>
            <w:vAlign w:val="center"/>
          </w:tcPr>
          <w:p w:rsidR="007656E9" w:rsidRPr="007656E9" w:rsidRDefault="007656E9" w:rsidP="007656E9">
            <w:pPr>
              <w:spacing w:line="240" w:lineRule="auto"/>
              <w:jc w:val="center"/>
              <w:rPr>
                <w:sz w:val="18"/>
              </w:rPr>
            </w:pPr>
            <w:r w:rsidRPr="007656E9">
              <w:rPr>
                <w:sz w:val="18"/>
              </w:rPr>
              <w:t>0.450</w:t>
            </w:r>
          </w:p>
        </w:tc>
        <w:tc>
          <w:tcPr>
            <w:tcW w:w="3125" w:type="dxa"/>
            <w:shd w:val="clear" w:color="auto" w:fill="auto"/>
            <w:vAlign w:val="center"/>
          </w:tcPr>
          <w:p w:rsidR="007656E9" w:rsidRPr="007656E9" w:rsidRDefault="007656E9" w:rsidP="007656E9">
            <w:pPr>
              <w:spacing w:line="240" w:lineRule="auto"/>
              <w:jc w:val="center"/>
              <w:rPr>
                <w:sz w:val="18"/>
              </w:rPr>
            </w:pPr>
            <w:r w:rsidRPr="007656E9">
              <w:rPr>
                <w:sz w:val="18"/>
              </w:rPr>
              <w:t>3.40</w:t>
            </w:r>
          </w:p>
        </w:tc>
        <w:tc>
          <w:tcPr>
            <w:tcW w:w="3125" w:type="dxa"/>
            <w:shd w:val="clear" w:color="auto" w:fill="auto"/>
            <w:vAlign w:val="center"/>
          </w:tcPr>
          <w:p w:rsidR="007656E9" w:rsidRPr="007656E9" w:rsidRDefault="007656E9" w:rsidP="007656E9">
            <w:pPr>
              <w:spacing w:line="240" w:lineRule="auto"/>
              <w:jc w:val="center"/>
              <w:rPr>
                <w:sz w:val="18"/>
              </w:rPr>
            </w:pPr>
            <w:r w:rsidRPr="007656E9">
              <w:rPr>
                <w:sz w:val="18"/>
              </w:rPr>
              <w:t>2.90</w:t>
            </w:r>
          </w:p>
        </w:tc>
      </w:tr>
      <w:tr w:rsidR="007656E9" w:rsidRPr="007656E9" w:rsidTr="007656E9">
        <w:trPr>
          <w:jc w:val="center"/>
        </w:trPr>
        <w:tc>
          <w:tcPr>
            <w:tcW w:w="3124" w:type="dxa"/>
            <w:shd w:val="clear" w:color="auto" w:fill="auto"/>
            <w:vAlign w:val="center"/>
          </w:tcPr>
          <w:p w:rsidR="007656E9" w:rsidRPr="007656E9" w:rsidRDefault="007656E9" w:rsidP="007656E9">
            <w:pPr>
              <w:spacing w:line="240" w:lineRule="auto"/>
              <w:jc w:val="center"/>
              <w:rPr>
                <w:sz w:val="18"/>
              </w:rPr>
            </w:pPr>
            <w:r w:rsidRPr="007656E9">
              <w:rPr>
                <w:sz w:val="18"/>
              </w:rPr>
              <w:t>0.500</w:t>
            </w:r>
          </w:p>
        </w:tc>
        <w:tc>
          <w:tcPr>
            <w:tcW w:w="3125" w:type="dxa"/>
            <w:shd w:val="clear" w:color="auto" w:fill="auto"/>
            <w:vAlign w:val="center"/>
          </w:tcPr>
          <w:p w:rsidR="007656E9" w:rsidRPr="007656E9" w:rsidRDefault="007656E9" w:rsidP="007656E9">
            <w:pPr>
              <w:spacing w:line="240" w:lineRule="auto"/>
              <w:jc w:val="center"/>
              <w:rPr>
                <w:sz w:val="18"/>
              </w:rPr>
            </w:pPr>
            <w:r w:rsidRPr="007656E9">
              <w:rPr>
                <w:sz w:val="18"/>
              </w:rPr>
              <w:t>3.65</w:t>
            </w:r>
          </w:p>
        </w:tc>
        <w:tc>
          <w:tcPr>
            <w:tcW w:w="3125" w:type="dxa"/>
            <w:shd w:val="clear" w:color="auto" w:fill="auto"/>
            <w:vAlign w:val="center"/>
          </w:tcPr>
          <w:p w:rsidR="007656E9" w:rsidRPr="007656E9" w:rsidRDefault="007656E9" w:rsidP="007656E9">
            <w:pPr>
              <w:spacing w:line="240" w:lineRule="auto"/>
              <w:jc w:val="center"/>
              <w:rPr>
                <w:sz w:val="18"/>
              </w:rPr>
            </w:pPr>
            <w:r w:rsidRPr="007656E9">
              <w:rPr>
                <w:sz w:val="18"/>
              </w:rPr>
              <w:t>3.10</w:t>
            </w:r>
          </w:p>
        </w:tc>
      </w:tr>
      <w:tr w:rsidR="007656E9" w:rsidRPr="007656E9" w:rsidTr="007656E9">
        <w:trPr>
          <w:jc w:val="center"/>
        </w:trPr>
        <w:tc>
          <w:tcPr>
            <w:tcW w:w="3124" w:type="dxa"/>
            <w:shd w:val="clear" w:color="auto" w:fill="auto"/>
            <w:vAlign w:val="center"/>
          </w:tcPr>
          <w:p w:rsidR="007656E9" w:rsidRPr="007656E9" w:rsidRDefault="007656E9" w:rsidP="007656E9">
            <w:pPr>
              <w:spacing w:line="240" w:lineRule="auto"/>
              <w:jc w:val="center"/>
              <w:rPr>
                <w:sz w:val="18"/>
              </w:rPr>
            </w:pPr>
            <w:r w:rsidRPr="007656E9">
              <w:rPr>
                <w:sz w:val="18"/>
              </w:rPr>
              <w:t>0.560</w:t>
            </w:r>
          </w:p>
        </w:tc>
        <w:tc>
          <w:tcPr>
            <w:tcW w:w="3125" w:type="dxa"/>
            <w:shd w:val="clear" w:color="auto" w:fill="auto"/>
            <w:vAlign w:val="center"/>
          </w:tcPr>
          <w:p w:rsidR="007656E9" w:rsidRPr="007656E9" w:rsidRDefault="007656E9" w:rsidP="007656E9">
            <w:pPr>
              <w:spacing w:line="240" w:lineRule="auto"/>
              <w:jc w:val="center"/>
              <w:rPr>
                <w:sz w:val="18"/>
              </w:rPr>
            </w:pPr>
            <w:r w:rsidRPr="007656E9">
              <w:rPr>
                <w:sz w:val="18"/>
              </w:rPr>
              <w:t>3.90</w:t>
            </w:r>
          </w:p>
        </w:tc>
        <w:tc>
          <w:tcPr>
            <w:tcW w:w="3125" w:type="dxa"/>
            <w:shd w:val="clear" w:color="auto" w:fill="auto"/>
            <w:vAlign w:val="center"/>
          </w:tcPr>
          <w:p w:rsidR="007656E9" w:rsidRPr="007656E9" w:rsidRDefault="007656E9" w:rsidP="007656E9">
            <w:pPr>
              <w:spacing w:line="240" w:lineRule="auto"/>
              <w:jc w:val="center"/>
              <w:rPr>
                <w:sz w:val="18"/>
              </w:rPr>
            </w:pPr>
            <w:r w:rsidRPr="007656E9">
              <w:rPr>
                <w:sz w:val="18"/>
              </w:rPr>
              <w:t>3.30</w:t>
            </w:r>
          </w:p>
        </w:tc>
      </w:tr>
      <w:tr w:rsidR="007656E9" w:rsidRPr="007656E9" w:rsidTr="007656E9">
        <w:trPr>
          <w:jc w:val="center"/>
        </w:trPr>
        <w:tc>
          <w:tcPr>
            <w:tcW w:w="3124" w:type="dxa"/>
            <w:shd w:val="clear" w:color="auto" w:fill="auto"/>
            <w:vAlign w:val="center"/>
          </w:tcPr>
          <w:p w:rsidR="007656E9" w:rsidRPr="007656E9" w:rsidRDefault="007656E9" w:rsidP="007656E9">
            <w:pPr>
              <w:spacing w:line="240" w:lineRule="auto"/>
              <w:jc w:val="center"/>
              <w:rPr>
                <w:sz w:val="18"/>
              </w:rPr>
            </w:pPr>
            <w:r w:rsidRPr="007656E9">
              <w:rPr>
                <w:sz w:val="18"/>
              </w:rPr>
              <w:t>0.630</w:t>
            </w:r>
          </w:p>
        </w:tc>
        <w:tc>
          <w:tcPr>
            <w:tcW w:w="3125" w:type="dxa"/>
            <w:shd w:val="clear" w:color="auto" w:fill="auto"/>
            <w:vAlign w:val="center"/>
          </w:tcPr>
          <w:p w:rsidR="007656E9" w:rsidRPr="007656E9" w:rsidRDefault="007656E9" w:rsidP="007656E9">
            <w:pPr>
              <w:spacing w:line="240" w:lineRule="auto"/>
              <w:jc w:val="center"/>
              <w:rPr>
                <w:sz w:val="18"/>
              </w:rPr>
            </w:pPr>
            <w:r w:rsidRPr="007656E9">
              <w:rPr>
                <w:sz w:val="18"/>
              </w:rPr>
              <w:t>4.20</w:t>
            </w:r>
          </w:p>
        </w:tc>
        <w:tc>
          <w:tcPr>
            <w:tcW w:w="3125" w:type="dxa"/>
            <w:shd w:val="clear" w:color="auto" w:fill="auto"/>
            <w:vAlign w:val="center"/>
          </w:tcPr>
          <w:p w:rsidR="007656E9" w:rsidRPr="007656E9" w:rsidRDefault="007656E9" w:rsidP="007656E9">
            <w:pPr>
              <w:spacing w:line="240" w:lineRule="auto"/>
              <w:jc w:val="center"/>
              <w:rPr>
                <w:sz w:val="18"/>
              </w:rPr>
            </w:pPr>
            <w:r w:rsidRPr="007656E9">
              <w:rPr>
                <w:sz w:val="18"/>
              </w:rPr>
              <w:t>3.95</w:t>
            </w:r>
          </w:p>
        </w:tc>
      </w:tr>
      <w:tr w:rsidR="007656E9" w:rsidRPr="007656E9" w:rsidTr="007656E9">
        <w:trPr>
          <w:jc w:val="center"/>
        </w:trPr>
        <w:tc>
          <w:tcPr>
            <w:tcW w:w="3124" w:type="dxa"/>
            <w:shd w:val="clear" w:color="auto" w:fill="auto"/>
            <w:vAlign w:val="center"/>
          </w:tcPr>
          <w:p w:rsidR="007656E9" w:rsidRPr="007656E9" w:rsidRDefault="007656E9" w:rsidP="007656E9">
            <w:pPr>
              <w:spacing w:line="240" w:lineRule="auto"/>
              <w:jc w:val="center"/>
              <w:rPr>
                <w:sz w:val="18"/>
              </w:rPr>
            </w:pPr>
            <w:r w:rsidRPr="007656E9">
              <w:rPr>
                <w:sz w:val="18"/>
              </w:rPr>
              <w:t>0.710</w:t>
            </w:r>
          </w:p>
        </w:tc>
        <w:tc>
          <w:tcPr>
            <w:tcW w:w="3125" w:type="dxa"/>
            <w:shd w:val="clear" w:color="auto" w:fill="auto"/>
            <w:vAlign w:val="center"/>
          </w:tcPr>
          <w:p w:rsidR="007656E9" w:rsidRPr="007656E9" w:rsidRDefault="007656E9" w:rsidP="007656E9">
            <w:pPr>
              <w:spacing w:line="240" w:lineRule="auto"/>
              <w:jc w:val="center"/>
              <w:rPr>
                <w:sz w:val="18"/>
              </w:rPr>
            </w:pPr>
            <w:r w:rsidRPr="007656E9">
              <w:rPr>
                <w:sz w:val="18"/>
              </w:rPr>
              <w:t>4.50</w:t>
            </w:r>
          </w:p>
        </w:tc>
        <w:tc>
          <w:tcPr>
            <w:tcW w:w="3125" w:type="dxa"/>
            <w:shd w:val="clear" w:color="auto" w:fill="auto"/>
            <w:vAlign w:val="center"/>
          </w:tcPr>
          <w:p w:rsidR="007656E9" w:rsidRPr="007656E9" w:rsidRDefault="007656E9" w:rsidP="007656E9">
            <w:pPr>
              <w:spacing w:line="240" w:lineRule="auto"/>
              <w:jc w:val="center"/>
              <w:rPr>
                <w:sz w:val="18"/>
              </w:rPr>
            </w:pPr>
            <w:r w:rsidRPr="007656E9">
              <w:rPr>
                <w:sz w:val="18"/>
              </w:rPr>
              <w:t>3.80</w:t>
            </w:r>
          </w:p>
        </w:tc>
      </w:tr>
      <w:tr w:rsidR="007656E9" w:rsidRPr="007656E9" w:rsidTr="007656E9">
        <w:trPr>
          <w:jc w:val="center"/>
        </w:trPr>
        <w:tc>
          <w:tcPr>
            <w:tcW w:w="3124" w:type="dxa"/>
            <w:tcBorders>
              <w:bottom w:val="single" w:sz="8" w:space="0" w:color="auto"/>
            </w:tcBorders>
            <w:shd w:val="clear" w:color="auto" w:fill="auto"/>
            <w:vAlign w:val="center"/>
          </w:tcPr>
          <w:p w:rsidR="007656E9" w:rsidRPr="007656E9" w:rsidRDefault="007656E9" w:rsidP="007656E9">
            <w:pPr>
              <w:spacing w:line="240" w:lineRule="auto"/>
              <w:jc w:val="center"/>
              <w:rPr>
                <w:sz w:val="18"/>
              </w:rPr>
            </w:pPr>
            <w:r w:rsidRPr="007656E9">
              <w:rPr>
                <w:sz w:val="18"/>
              </w:rPr>
              <w:t>0.800</w:t>
            </w:r>
          </w:p>
        </w:tc>
        <w:tc>
          <w:tcPr>
            <w:tcW w:w="3125" w:type="dxa"/>
            <w:tcBorders>
              <w:bottom w:val="single" w:sz="8" w:space="0" w:color="auto"/>
            </w:tcBorders>
            <w:shd w:val="clear" w:color="auto" w:fill="auto"/>
            <w:vAlign w:val="center"/>
          </w:tcPr>
          <w:p w:rsidR="007656E9" w:rsidRPr="007656E9" w:rsidRDefault="007656E9" w:rsidP="007656E9">
            <w:pPr>
              <w:spacing w:line="240" w:lineRule="auto"/>
              <w:jc w:val="center"/>
              <w:rPr>
                <w:sz w:val="18"/>
              </w:rPr>
            </w:pPr>
            <w:r w:rsidRPr="007656E9">
              <w:rPr>
                <w:sz w:val="18"/>
              </w:rPr>
              <w:t>4.80</w:t>
            </w:r>
          </w:p>
        </w:tc>
        <w:tc>
          <w:tcPr>
            <w:tcW w:w="3125" w:type="dxa"/>
            <w:tcBorders>
              <w:bottom w:val="single" w:sz="8" w:space="0" w:color="auto"/>
            </w:tcBorders>
            <w:shd w:val="clear" w:color="auto" w:fill="auto"/>
            <w:vAlign w:val="center"/>
          </w:tcPr>
          <w:p w:rsidR="007656E9" w:rsidRPr="007656E9" w:rsidRDefault="007656E9" w:rsidP="007656E9">
            <w:pPr>
              <w:spacing w:line="240" w:lineRule="auto"/>
              <w:jc w:val="center"/>
              <w:rPr>
                <w:sz w:val="18"/>
              </w:rPr>
            </w:pPr>
            <w:r w:rsidRPr="007656E9">
              <w:rPr>
                <w:sz w:val="18"/>
              </w:rPr>
              <w:t>4.10</w:t>
            </w:r>
          </w:p>
        </w:tc>
      </w:tr>
      <w:tr w:rsidR="007656E9" w:rsidRPr="007656E9" w:rsidTr="007656E9">
        <w:trPr>
          <w:jc w:val="center"/>
        </w:trPr>
        <w:tc>
          <w:tcPr>
            <w:tcW w:w="9374" w:type="dxa"/>
            <w:gridSpan w:val="3"/>
            <w:tcBorders>
              <w:top w:val="single" w:sz="8" w:space="0" w:color="auto"/>
              <w:bottom w:val="single" w:sz="8" w:space="0" w:color="auto"/>
            </w:tcBorders>
            <w:shd w:val="clear" w:color="auto" w:fill="auto"/>
            <w:vAlign w:val="center"/>
          </w:tcPr>
          <w:p w:rsidR="007656E9" w:rsidRPr="007656E9" w:rsidRDefault="007656E9" w:rsidP="007656E9">
            <w:pPr>
              <w:pStyle w:val="afffffffff2"/>
              <w:jc w:val="both"/>
            </w:pPr>
            <w:r w:rsidRPr="007656E9">
              <w:rPr>
                <w:rFonts w:hint="eastAsia"/>
              </w:rPr>
              <w:t>注：对于导体标称直径的中间尺寸，应取下一个较大导体标称直径的数值。</w:t>
            </w:r>
          </w:p>
        </w:tc>
      </w:tr>
    </w:tbl>
    <w:p w:rsidR="007656E9" w:rsidRDefault="001F4D7F" w:rsidP="001F4D7F">
      <w:pPr>
        <w:pStyle w:val="affd"/>
        <w:spacing w:before="120" w:after="120"/>
      </w:pPr>
      <w:r w:rsidRPr="001F4D7F">
        <w:rPr>
          <w:rFonts w:hint="eastAsia"/>
        </w:rPr>
        <w:t>耐溶剂（导体标称直径0.250mm以上</w:t>
      </w:r>
      <w:r>
        <w:rPr>
          <w:rFonts w:hint="eastAsia"/>
        </w:rPr>
        <w:t>）</w:t>
      </w:r>
    </w:p>
    <w:p w:rsidR="007656E9" w:rsidRDefault="008673E5" w:rsidP="007656E9">
      <w:pPr>
        <w:pStyle w:val="affff6"/>
        <w:ind w:firstLine="420"/>
      </w:pPr>
      <w:r w:rsidRPr="008673E5">
        <w:rPr>
          <w:rFonts w:hint="eastAsia"/>
        </w:rPr>
        <w:t>用硬度为“H”的铅笔进行试验，漆层不应被刮破。</w:t>
      </w:r>
    </w:p>
    <w:p w:rsidR="008673E5" w:rsidRDefault="008673E5" w:rsidP="008673E5">
      <w:pPr>
        <w:pStyle w:val="affd"/>
        <w:spacing w:before="120" w:after="120"/>
      </w:pPr>
      <w:r>
        <w:rPr>
          <w:rFonts w:hint="eastAsia"/>
        </w:rPr>
        <w:t>击穿电压（室温）</w:t>
      </w:r>
    </w:p>
    <w:p w:rsidR="00E61F6D" w:rsidRPr="00E61F6D" w:rsidRDefault="00E61F6D" w:rsidP="00E61F6D">
      <w:pPr>
        <w:pStyle w:val="affe"/>
        <w:spacing w:before="120" w:after="120"/>
      </w:pPr>
      <w:r w:rsidRPr="00E61F6D">
        <w:rPr>
          <w:rFonts w:hint="eastAsia"/>
        </w:rPr>
        <w:t>导体标称直径小于等于0.100mm的漆包线，采用</w:t>
      </w:r>
      <w:proofErr w:type="gramStart"/>
      <w:r w:rsidRPr="00E61F6D">
        <w:rPr>
          <w:rFonts w:hint="eastAsia"/>
        </w:rPr>
        <w:t>圆棒法试验</w:t>
      </w:r>
      <w:proofErr w:type="gramEnd"/>
      <w:r w:rsidRPr="00E61F6D">
        <w:rPr>
          <w:rFonts w:hint="eastAsia"/>
        </w:rPr>
        <w:t>。在附录A规定的电压下，应不击穿。</w:t>
      </w:r>
    </w:p>
    <w:p w:rsidR="00E61F6D" w:rsidRPr="00E61F6D" w:rsidRDefault="00E61F6D" w:rsidP="00E61F6D">
      <w:pPr>
        <w:pStyle w:val="affe"/>
        <w:spacing w:before="120" w:after="120"/>
      </w:pPr>
      <w:r w:rsidRPr="00E61F6D">
        <w:rPr>
          <w:rFonts w:hint="eastAsia"/>
        </w:rPr>
        <w:t>导体标称直径大于0.100mm的漆包线，采用扭绞法试验。在附录A规定的电压下，应不击穿。</w:t>
      </w:r>
    </w:p>
    <w:p w:rsidR="00E61F6D" w:rsidRDefault="00E61F6D" w:rsidP="00E61F6D">
      <w:pPr>
        <w:pStyle w:val="affd"/>
        <w:spacing w:before="120" w:after="120"/>
      </w:pPr>
      <w:r>
        <w:rPr>
          <w:rFonts w:hint="eastAsia"/>
        </w:rPr>
        <w:t>漆膜连续性</w:t>
      </w:r>
    </w:p>
    <w:p w:rsidR="00E61F6D" w:rsidRDefault="00E61F6D" w:rsidP="00E61F6D">
      <w:pPr>
        <w:pStyle w:val="affff6"/>
        <w:ind w:firstLine="420"/>
      </w:pPr>
      <w:r w:rsidRPr="00E61F6D">
        <w:rPr>
          <w:rFonts w:hint="eastAsia"/>
        </w:rPr>
        <w:t>每30m漆包线的针孔数应不超过表8的规定值。</w:t>
      </w:r>
    </w:p>
    <w:p w:rsidR="00E61F6D" w:rsidRDefault="00E61F6D" w:rsidP="00E61F6D">
      <w:pPr>
        <w:pStyle w:val="aff2"/>
        <w:spacing w:before="120" w:after="120"/>
      </w:pPr>
      <w:r>
        <w:rPr>
          <w:rFonts w:hint="eastAsia"/>
        </w:rPr>
        <w:t>漆膜连续性</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4686"/>
        <w:gridCol w:w="4688"/>
      </w:tblGrid>
      <w:tr w:rsidR="00862991" w:rsidRPr="00862991" w:rsidTr="00862991">
        <w:trPr>
          <w:tblHeader/>
          <w:jc w:val="center"/>
        </w:trPr>
        <w:tc>
          <w:tcPr>
            <w:tcW w:w="4686" w:type="dxa"/>
            <w:tcBorders>
              <w:top w:val="single" w:sz="8" w:space="0" w:color="auto"/>
              <w:bottom w:val="single" w:sz="8" w:space="0" w:color="auto"/>
            </w:tcBorders>
            <w:shd w:val="clear" w:color="auto" w:fill="auto"/>
            <w:vAlign w:val="center"/>
          </w:tcPr>
          <w:p w:rsidR="00862991" w:rsidRPr="00862991" w:rsidRDefault="00862991" w:rsidP="00862991">
            <w:pPr>
              <w:pStyle w:val="afffffffff2"/>
            </w:pPr>
            <w:r w:rsidRPr="00862991">
              <w:rPr>
                <w:rFonts w:hint="eastAsia"/>
              </w:rPr>
              <w:t>导体标称直径</w:t>
            </w:r>
          </w:p>
          <w:p w:rsidR="00862991" w:rsidRPr="00862991" w:rsidRDefault="00862991" w:rsidP="00862991">
            <w:pPr>
              <w:pStyle w:val="afffffffff2"/>
            </w:pPr>
            <w:r w:rsidRPr="00862991">
              <w:rPr>
                <w:rFonts w:hint="eastAsia"/>
              </w:rPr>
              <w:t>mm</w:t>
            </w:r>
          </w:p>
        </w:tc>
        <w:tc>
          <w:tcPr>
            <w:tcW w:w="4688" w:type="dxa"/>
            <w:tcBorders>
              <w:top w:val="single" w:sz="8" w:space="0" w:color="auto"/>
              <w:bottom w:val="single" w:sz="8" w:space="0" w:color="auto"/>
            </w:tcBorders>
            <w:shd w:val="clear" w:color="auto" w:fill="auto"/>
            <w:vAlign w:val="center"/>
          </w:tcPr>
          <w:p w:rsidR="00862991" w:rsidRPr="00862991" w:rsidRDefault="00862991" w:rsidP="00862991">
            <w:pPr>
              <w:pStyle w:val="afffffffff2"/>
            </w:pPr>
            <w:r w:rsidRPr="00862991">
              <w:rPr>
                <w:rFonts w:hint="eastAsia"/>
              </w:rPr>
              <w:t>每30m的最大针孔数</w:t>
            </w:r>
          </w:p>
        </w:tc>
      </w:tr>
      <w:tr w:rsidR="00862991" w:rsidRPr="00862991" w:rsidTr="00862991">
        <w:trPr>
          <w:jc w:val="center"/>
        </w:trPr>
        <w:tc>
          <w:tcPr>
            <w:tcW w:w="4686" w:type="dxa"/>
            <w:tcBorders>
              <w:top w:val="single" w:sz="8" w:space="0" w:color="auto"/>
            </w:tcBorders>
            <w:shd w:val="clear" w:color="auto" w:fill="auto"/>
            <w:vAlign w:val="center"/>
          </w:tcPr>
          <w:p w:rsidR="00862991" w:rsidRPr="00862991" w:rsidRDefault="00862991" w:rsidP="00862991">
            <w:pPr>
              <w:spacing w:line="240" w:lineRule="auto"/>
              <w:jc w:val="center"/>
              <w:rPr>
                <w:sz w:val="18"/>
              </w:rPr>
            </w:pPr>
            <w:r w:rsidRPr="00862991">
              <w:rPr>
                <w:rFonts w:hint="eastAsia"/>
                <w:sz w:val="18"/>
              </w:rPr>
              <w:t>0.015</w:t>
            </w:r>
            <w:r w:rsidRPr="00862991">
              <w:rPr>
                <w:rFonts w:hint="eastAsia"/>
                <w:sz w:val="18"/>
              </w:rPr>
              <w:t>～</w:t>
            </w:r>
            <w:r w:rsidRPr="00862991">
              <w:rPr>
                <w:rFonts w:hint="eastAsia"/>
                <w:sz w:val="18"/>
              </w:rPr>
              <w:t>0.050</w:t>
            </w:r>
          </w:p>
        </w:tc>
        <w:tc>
          <w:tcPr>
            <w:tcW w:w="4688" w:type="dxa"/>
            <w:tcBorders>
              <w:top w:val="single" w:sz="8" w:space="0" w:color="auto"/>
            </w:tcBorders>
            <w:shd w:val="clear" w:color="auto" w:fill="auto"/>
            <w:vAlign w:val="center"/>
          </w:tcPr>
          <w:p w:rsidR="00862991" w:rsidRPr="00862991" w:rsidRDefault="00862991" w:rsidP="00862991">
            <w:pPr>
              <w:spacing w:line="240" w:lineRule="auto"/>
              <w:jc w:val="center"/>
              <w:rPr>
                <w:sz w:val="18"/>
              </w:rPr>
            </w:pPr>
            <w:r w:rsidRPr="00862991">
              <w:rPr>
                <w:rFonts w:hint="eastAsia"/>
                <w:sz w:val="18"/>
              </w:rPr>
              <w:t>8</w:t>
            </w:r>
          </w:p>
        </w:tc>
      </w:tr>
      <w:tr w:rsidR="00862991" w:rsidRPr="00862991" w:rsidTr="00862991">
        <w:trPr>
          <w:jc w:val="center"/>
        </w:trPr>
        <w:tc>
          <w:tcPr>
            <w:tcW w:w="4686" w:type="dxa"/>
            <w:shd w:val="clear" w:color="auto" w:fill="auto"/>
            <w:vAlign w:val="center"/>
          </w:tcPr>
          <w:p w:rsidR="00862991" w:rsidRPr="00862991" w:rsidRDefault="00862991" w:rsidP="00862991">
            <w:pPr>
              <w:spacing w:line="240" w:lineRule="auto"/>
              <w:jc w:val="center"/>
              <w:rPr>
                <w:sz w:val="18"/>
              </w:rPr>
            </w:pPr>
            <w:r w:rsidRPr="00862991">
              <w:rPr>
                <w:rFonts w:hint="eastAsia"/>
                <w:sz w:val="18"/>
              </w:rPr>
              <w:t>0.051</w:t>
            </w:r>
            <w:r w:rsidRPr="00862991">
              <w:rPr>
                <w:rFonts w:hint="eastAsia"/>
                <w:sz w:val="18"/>
              </w:rPr>
              <w:t>～</w:t>
            </w:r>
            <w:r w:rsidRPr="00862991">
              <w:rPr>
                <w:rFonts w:hint="eastAsia"/>
                <w:sz w:val="18"/>
              </w:rPr>
              <w:t>0.080</w:t>
            </w:r>
          </w:p>
        </w:tc>
        <w:tc>
          <w:tcPr>
            <w:tcW w:w="4688" w:type="dxa"/>
            <w:shd w:val="clear" w:color="auto" w:fill="auto"/>
            <w:vAlign w:val="center"/>
          </w:tcPr>
          <w:p w:rsidR="00862991" w:rsidRPr="00862991" w:rsidRDefault="00862991" w:rsidP="00862991">
            <w:pPr>
              <w:spacing w:line="240" w:lineRule="auto"/>
              <w:jc w:val="center"/>
              <w:rPr>
                <w:sz w:val="18"/>
              </w:rPr>
            </w:pPr>
            <w:r w:rsidRPr="00862991">
              <w:rPr>
                <w:rFonts w:hint="eastAsia"/>
                <w:sz w:val="18"/>
              </w:rPr>
              <w:t>7</w:t>
            </w:r>
          </w:p>
        </w:tc>
      </w:tr>
      <w:tr w:rsidR="00862991" w:rsidRPr="00862991" w:rsidTr="00862991">
        <w:trPr>
          <w:jc w:val="center"/>
        </w:trPr>
        <w:tc>
          <w:tcPr>
            <w:tcW w:w="4686" w:type="dxa"/>
            <w:shd w:val="clear" w:color="auto" w:fill="auto"/>
            <w:vAlign w:val="center"/>
          </w:tcPr>
          <w:p w:rsidR="00862991" w:rsidRPr="00862991" w:rsidRDefault="00862991" w:rsidP="00862991">
            <w:pPr>
              <w:spacing w:line="240" w:lineRule="auto"/>
              <w:jc w:val="center"/>
              <w:rPr>
                <w:sz w:val="18"/>
              </w:rPr>
            </w:pPr>
            <w:r w:rsidRPr="00862991">
              <w:rPr>
                <w:rFonts w:hint="eastAsia"/>
                <w:sz w:val="18"/>
              </w:rPr>
              <w:t>0.081</w:t>
            </w:r>
            <w:r w:rsidRPr="00862991">
              <w:rPr>
                <w:rFonts w:hint="eastAsia"/>
                <w:sz w:val="18"/>
              </w:rPr>
              <w:t>～</w:t>
            </w:r>
            <w:r w:rsidRPr="00862991">
              <w:rPr>
                <w:rFonts w:hint="eastAsia"/>
                <w:sz w:val="18"/>
              </w:rPr>
              <w:t>0.125</w:t>
            </w:r>
          </w:p>
        </w:tc>
        <w:tc>
          <w:tcPr>
            <w:tcW w:w="4688" w:type="dxa"/>
            <w:shd w:val="clear" w:color="auto" w:fill="auto"/>
            <w:vAlign w:val="center"/>
          </w:tcPr>
          <w:p w:rsidR="00862991" w:rsidRPr="00862991" w:rsidRDefault="00862991" w:rsidP="00862991">
            <w:pPr>
              <w:spacing w:line="240" w:lineRule="auto"/>
              <w:jc w:val="center"/>
              <w:rPr>
                <w:sz w:val="18"/>
              </w:rPr>
            </w:pPr>
            <w:r w:rsidRPr="00862991">
              <w:rPr>
                <w:rFonts w:hint="eastAsia"/>
                <w:sz w:val="18"/>
              </w:rPr>
              <w:t>6</w:t>
            </w:r>
          </w:p>
        </w:tc>
      </w:tr>
      <w:tr w:rsidR="00862991" w:rsidRPr="00862991" w:rsidTr="00862991">
        <w:trPr>
          <w:jc w:val="center"/>
        </w:trPr>
        <w:tc>
          <w:tcPr>
            <w:tcW w:w="4686" w:type="dxa"/>
            <w:tcBorders>
              <w:bottom w:val="single" w:sz="8" w:space="0" w:color="auto"/>
            </w:tcBorders>
            <w:shd w:val="clear" w:color="auto" w:fill="auto"/>
            <w:vAlign w:val="center"/>
          </w:tcPr>
          <w:p w:rsidR="00862991" w:rsidRPr="00862991" w:rsidRDefault="00862991" w:rsidP="00862991">
            <w:pPr>
              <w:spacing w:line="240" w:lineRule="auto"/>
              <w:jc w:val="center"/>
              <w:rPr>
                <w:sz w:val="18"/>
              </w:rPr>
            </w:pPr>
            <w:r w:rsidRPr="00862991">
              <w:rPr>
                <w:rFonts w:hint="eastAsia"/>
                <w:sz w:val="18"/>
              </w:rPr>
              <w:t>0.126</w:t>
            </w:r>
            <w:r w:rsidRPr="00862991">
              <w:rPr>
                <w:rFonts w:hint="eastAsia"/>
                <w:sz w:val="18"/>
              </w:rPr>
              <w:t>～</w:t>
            </w:r>
            <w:r w:rsidRPr="00862991">
              <w:rPr>
                <w:rFonts w:hint="eastAsia"/>
                <w:sz w:val="18"/>
              </w:rPr>
              <w:t>0.800</w:t>
            </w:r>
          </w:p>
        </w:tc>
        <w:tc>
          <w:tcPr>
            <w:tcW w:w="4688" w:type="dxa"/>
            <w:tcBorders>
              <w:bottom w:val="single" w:sz="8" w:space="0" w:color="auto"/>
            </w:tcBorders>
            <w:shd w:val="clear" w:color="auto" w:fill="auto"/>
            <w:vAlign w:val="center"/>
          </w:tcPr>
          <w:p w:rsidR="00862991" w:rsidRPr="00862991" w:rsidRDefault="00862991" w:rsidP="00862991">
            <w:pPr>
              <w:spacing w:line="240" w:lineRule="auto"/>
              <w:jc w:val="center"/>
              <w:rPr>
                <w:sz w:val="18"/>
              </w:rPr>
            </w:pPr>
            <w:r w:rsidRPr="00862991">
              <w:rPr>
                <w:rFonts w:hint="eastAsia"/>
                <w:sz w:val="18"/>
              </w:rPr>
              <w:t>5</w:t>
            </w:r>
          </w:p>
        </w:tc>
      </w:tr>
    </w:tbl>
    <w:p w:rsidR="00E61F6D" w:rsidRDefault="003E0294" w:rsidP="003E0294">
      <w:pPr>
        <w:pStyle w:val="affd"/>
        <w:spacing w:before="120" w:after="120"/>
      </w:pPr>
      <w:r>
        <w:rPr>
          <w:rFonts w:hint="eastAsia"/>
        </w:rPr>
        <w:t>温度指数</w:t>
      </w:r>
    </w:p>
    <w:p w:rsidR="003E0294" w:rsidRPr="003E0294" w:rsidRDefault="003E0294" w:rsidP="003E0294">
      <w:pPr>
        <w:pStyle w:val="affff6"/>
        <w:ind w:firstLine="420"/>
      </w:pPr>
      <w:r w:rsidRPr="003E0294">
        <w:rPr>
          <w:rFonts w:hint="eastAsia"/>
        </w:rPr>
        <w:t>按GB/T 4074.7用未浸渍漆包线进行试验，温度指数和最低试验温度应不小于表9的规定值，在最低试验温度其失效时间应不小于5000h。</w:t>
      </w:r>
    </w:p>
    <w:p w:rsidR="00862991" w:rsidRDefault="003E0294" w:rsidP="003E0294">
      <w:pPr>
        <w:pStyle w:val="aff2"/>
        <w:spacing w:before="120" w:after="120"/>
      </w:pPr>
      <w:r>
        <w:rPr>
          <w:rFonts w:hint="eastAsia"/>
        </w:rPr>
        <w:t>温度指数</w:t>
      </w:r>
    </w:p>
    <w:tbl>
      <w:tblPr>
        <w:tblStyle w:val="afffffffff5"/>
        <w:tblW w:w="9374"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3124"/>
        <w:gridCol w:w="3125"/>
        <w:gridCol w:w="3125"/>
      </w:tblGrid>
      <w:tr w:rsidR="003E0294" w:rsidRPr="003E0294" w:rsidTr="003E0294">
        <w:trPr>
          <w:tblHeader/>
          <w:jc w:val="center"/>
        </w:trPr>
        <w:tc>
          <w:tcPr>
            <w:tcW w:w="3124" w:type="dxa"/>
            <w:tcBorders>
              <w:top w:val="single" w:sz="8" w:space="0" w:color="auto"/>
              <w:bottom w:val="single" w:sz="8" w:space="0" w:color="auto"/>
            </w:tcBorders>
            <w:shd w:val="clear" w:color="auto" w:fill="auto"/>
            <w:vAlign w:val="center"/>
          </w:tcPr>
          <w:p w:rsidR="003E0294" w:rsidRPr="003E0294" w:rsidRDefault="003E0294" w:rsidP="003E0294">
            <w:pPr>
              <w:pStyle w:val="afffffffff2"/>
            </w:pPr>
            <w:r w:rsidRPr="003E0294">
              <w:rPr>
                <w:rFonts w:hint="eastAsia"/>
              </w:rPr>
              <w:t>型号</w:t>
            </w:r>
          </w:p>
        </w:tc>
        <w:tc>
          <w:tcPr>
            <w:tcW w:w="3125" w:type="dxa"/>
            <w:tcBorders>
              <w:top w:val="single" w:sz="8" w:space="0" w:color="auto"/>
              <w:bottom w:val="single" w:sz="8" w:space="0" w:color="auto"/>
            </w:tcBorders>
            <w:shd w:val="clear" w:color="auto" w:fill="auto"/>
            <w:vAlign w:val="center"/>
          </w:tcPr>
          <w:p w:rsidR="003E0294" w:rsidRPr="003E0294" w:rsidRDefault="003E0294" w:rsidP="003E0294">
            <w:pPr>
              <w:pStyle w:val="afffffffff2"/>
            </w:pPr>
            <w:r w:rsidRPr="003E0294">
              <w:rPr>
                <w:rFonts w:hint="eastAsia"/>
              </w:rPr>
              <w:t>温度指数</w:t>
            </w:r>
          </w:p>
        </w:tc>
        <w:tc>
          <w:tcPr>
            <w:tcW w:w="3125" w:type="dxa"/>
            <w:tcBorders>
              <w:top w:val="single" w:sz="8" w:space="0" w:color="auto"/>
              <w:bottom w:val="single" w:sz="8" w:space="0" w:color="auto"/>
            </w:tcBorders>
            <w:shd w:val="clear" w:color="auto" w:fill="auto"/>
            <w:vAlign w:val="center"/>
          </w:tcPr>
          <w:p w:rsidR="003E0294" w:rsidRPr="003E0294" w:rsidRDefault="003E0294" w:rsidP="003E0294">
            <w:pPr>
              <w:pStyle w:val="afffffffff2"/>
            </w:pPr>
            <w:r w:rsidRPr="003E0294">
              <w:rPr>
                <w:rFonts w:hint="eastAsia"/>
              </w:rPr>
              <w:t>最低试验温度</w:t>
            </w:r>
          </w:p>
        </w:tc>
      </w:tr>
      <w:tr w:rsidR="003E0294" w:rsidRPr="003E0294" w:rsidTr="003E0294">
        <w:trPr>
          <w:jc w:val="center"/>
        </w:trPr>
        <w:tc>
          <w:tcPr>
            <w:tcW w:w="3124" w:type="dxa"/>
            <w:tcBorders>
              <w:top w:val="single" w:sz="8" w:space="0" w:color="auto"/>
            </w:tcBorders>
            <w:shd w:val="clear" w:color="auto" w:fill="auto"/>
            <w:vAlign w:val="center"/>
          </w:tcPr>
          <w:p w:rsidR="003E0294" w:rsidRPr="003E0294" w:rsidRDefault="003E0294" w:rsidP="003E0294">
            <w:pPr>
              <w:spacing w:line="240" w:lineRule="auto"/>
              <w:jc w:val="center"/>
              <w:rPr>
                <w:rFonts w:hAnsi="Times New Roman"/>
                <w:sz w:val="18"/>
              </w:rPr>
            </w:pPr>
            <w:r w:rsidRPr="003E0294">
              <w:rPr>
                <w:rFonts w:hAnsi="Times New Roman" w:hint="eastAsia"/>
                <w:sz w:val="18"/>
              </w:rPr>
              <w:t>3 UEW/155</w:t>
            </w:r>
          </w:p>
        </w:tc>
        <w:tc>
          <w:tcPr>
            <w:tcW w:w="3125" w:type="dxa"/>
            <w:tcBorders>
              <w:top w:val="single" w:sz="8" w:space="0" w:color="auto"/>
            </w:tcBorders>
            <w:shd w:val="clear" w:color="auto" w:fill="auto"/>
            <w:vAlign w:val="center"/>
          </w:tcPr>
          <w:p w:rsidR="003E0294" w:rsidRPr="003E0294" w:rsidRDefault="003E0294" w:rsidP="003E0294">
            <w:pPr>
              <w:pStyle w:val="afffffffff2"/>
            </w:pPr>
            <w:r w:rsidRPr="003E0294">
              <w:rPr>
                <w:rFonts w:hint="eastAsia"/>
              </w:rPr>
              <w:t>155</w:t>
            </w:r>
          </w:p>
        </w:tc>
        <w:tc>
          <w:tcPr>
            <w:tcW w:w="3125" w:type="dxa"/>
            <w:tcBorders>
              <w:top w:val="single" w:sz="8" w:space="0" w:color="auto"/>
            </w:tcBorders>
            <w:shd w:val="clear" w:color="auto" w:fill="auto"/>
            <w:vAlign w:val="center"/>
          </w:tcPr>
          <w:p w:rsidR="003E0294" w:rsidRPr="003E0294" w:rsidRDefault="003E0294" w:rsidP="003E0294">
            <w:pPr>
              <w:pStyle w:val="afffffffff2"/>
            </w:pPr>
            <w:r w:rsidRPr="003E0294">
              <w:rPr>
                <w:rFonts w:hint="eastAsia"/>
              </w:rPr>
              <w:t>175℃</w:t>
            </w:r>
          </w:p>
        </w:tc>
      </w:tr>
      <w:tr w:rsidR="003E0294" w:rsidRPr="003E0294" w:rsidTr="003E0294">
        <w:trPr>
          <w:jc w:val="center"/>
        </w:trPr>
        <w:tc>
          <w:tcPr>
            <w:tcW w:w="3124" w:type="dxa"/>
            <w:tcBorders>
              <w:bottom w:val="single" w:sz="8" w:space="0" w:color="auto"/>
            </w:tcBorders>
            <w:shd w:val="clear" w:color="auto" w:fill="auto"/>
            <w:vAlign w:val="center"/>
          </w:tcPr>
          <w:p w:rsidR="003E0294" w:rsidRPr="003E0294" w:rsidRDefault="003E0294" w:rsidP="003E0294">
            <w:pPr>
              <w:spacing w:line="240" w:lineRule="auto"/>
              <w:jc w:val="center"/>
              <w:rPr>
                <w:rFonts w:hAnsi="Times New Roman"/>
                <w:sz w:val="18"/>
              </w:rPr>
            </w:pPr>
            <w:r w:rsidRPr="003E0294">
              <w:rPr>
                <w:rFonts w:hAnsi="Times New Roman" w:hint="eastAsia"/>
                <w:sz w:val="18"/>
              </w:rPr>
              <w:t>3 UEW/180</w:t>
            </w:r>
          </w:p>
        </w:tc>
        <w:tc>
          <w:tcPr>
            <w:tcW w:w="3125" w:type="dxa"/>
            <w:tcBorders>
              <w:bottom w:val="single" w:sz="8" w:space="0" w:color="auto"/>
            </w:tcBorders>
            <w:shd w:val="clear" w:color="auto" w:fill="auto"/>
            <w:vAlign w:val="center"/>
          </w:tcPr>
          <w:p w:rsidR="003E0294" w:rsidRPr="003E0294" w:rsidRDefault="003E0294" w:rsidP="003E0294">
            <w:pPr>
              <w:pStyle w:val="afffffffff2"/>
            </w:pPr>
            <w:r w:rsidRPr="003E0294">
              <w:rPr>
                <w:rFonts w:hint="eastAsia"/>
              </w:rPr>
              <w:t>180</w:t>
            </w:r>
          </w:p>
        </w:tc>
        <w:tc>
          <w:tcPr>
            <w:tcW w:w="3125" w:type="dxa"/>
            <w:tcBorders>
              <w:bottom w:val="single" w:sz="8" w:space="0" w:color="auto"/>
            </w:tcBorders>
            <w:shd w:val="clear" w:color="auto" w:fill="auto"/>
            <w:vAlign w:val="center"/>
          </w:tcPr>
          <w:p w:rsidR="003E0294" w:rsidRPr="003E0294" w:rsidRDefault="003E0294" w:rsidP="003E0294">
            <w:pPr>
              <w:pStyle w:val="afffffffff2"/>
            </w:pPr>
            <w:r w:rsidRPr="003E0294">
              <w:rPr>
                <w:rFonts w:hint="eastAsia"/>
              </w:rPr>
              <w:t>200</w:t>
            </w:r>
          </w:p>
        </w:tc>
      </w:tr>
    </w:tbl>
    <w:p w:rsidR="003E0294" w:rsidRDefault="005A51F3" w:rsidP="005A51F3">
      <w:pPr>
        <w:pStyle w:val="affd"/>
        <w:spacing w:before="120" w:after="120"/>
      </w:pPr>
      <w:r>
        <w:rPr>
          <w:rFonts w:hint="eastAsia"/>
        </w:rPr>
        <w:t>焊锡性</w:t>
      </w:r>
    </w:p>
    <w:p w:rsidR="005A51F3" w:rsidRPr="005A51F3" w:rsidRDefault="005A51F3" w:rsidP="005A51F3">
      <w:pPr>
        <w:pStyle w:val="affe"/>
        <w:spacing w:before="120" w:after="120"/>
      </w:pPr>
      <w:r w:rsidRPr="005A51F3">
        <w:rPr>
          <w:rFonts w:hint="eastAsia"/>
        </w:rPr>
        <w:lastRenderedPageBreak/>
        <w:t>导体标称直径小于0.100mm的漆包线，在表10规定温度的焊锡槽中持续2s后，</w:t>
      </w:r>
      <w:proofErr w:type="gramStart"/>
      <w:r w:rsidRPr="005A51F3">
        <w:rPr>
          <w:rFonts w:hint="eastAsia"/>
        </w:rPr>
        <w:t>镀锡线</w:t>
      </w:r>
      <w:proofErr w:type="gramEnd"/>
      <w:r w:rsidRPr="005A51F3">
        <w:rPr>
          <w:rFonts w:hint="eastAsia"/>
        </w:rPr>
        <w:t>的表面应光滑，无针孔及漆膜残渣。</w:t>
      </w:r>
    </w:p>
    <w:p w:rsidR="005A51F3" w:rsidRDefault="005A51F3" w:rsidP="005A51F3">
      <w:pPr>
        <w:pStyle w:val="aff2"/>
        <w:spacing w:before="120" w:after="120"/>
      </w:pPr>
      <w:r>
        <w:rPr>
          <w:rFonts w:hint="eastAsia"/>
        </w:rPr>
        <w:t>焊锡温度</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4687"/>
        <w:gridCol w:w="4687"/>
      </w:tblGrid>
      <w:tr w:rsidR="005A51F3" w:rsidRPr="005A51F3" w:rsidTr="005A51F3">
        <w:trPr>
          <w:tblHeader/>
          <w:jc w:val="center"/>
        </w:trPr>
        <w:tc>
          <w:tcPr>
            <w:tcW w:w="4687" w:type="dxa"/>
            <w:tcBorders>
              <w:top w:val="single" w:sz="8" w:space="0" w:color="auto"/>
              <w:bottom w:val="single" w:sz="8" w:space="0" w:color="auto"/>
            </w:tcBorders>
            <w:shd w:val="clear" w:color="auto" w:fill="auto"/>
            <w:vAlign w:val="center"/>
          </w:tcPr>
          <w:p w:rsidR="005A51F3" w:rsidRPr="005A51F3" w:rsidRDefault="005A51F3" w:rsidP="005A51F3">
            <w:pPr>
              <w:spacing w:line="240" w:lineRule="auto"/>
              <w:jc w:val="center"/>
              <w:rPr>
                <w:sz w:val="18"/>
              </w:rPr>
            </w:pPr>
            <w:r w:rsidRPr="005A51F3">
              <w:rPr>
                <w:rFonts w:hint="eastAsia"/>
                <w:sz w:val="18"/>
              </w:rPr>
              <w:t>型号</w:t>
            </w:r>
          </w:p>
        </w:tc>
        <w:tc>
          <w:tcPr>
            <w:tcW w:w="4687" w:type="dxa"/>
            <w:tcBorders>
              <w:top w:val="single" w:sz="8" w:space="0" w:color="auto"/>
              <w:bottom w:val="single" w:sz="8" w:space="0" w:color="auto"/>
            </w:tcBorders>
            <w:shd w:val="clear" w:color="auto" w:fill="auto"/>
            <w:vAlign w:val="center"/>
          </w:tcPr>
          <w:p w:rsidR="005A51F3" w:rsidRPr="005A51F3" w:rsidRDefault="005A51F3" w:rsidP="005A51F3">
            <w:pPr>
              <w:pStyle w:val="afffffffff2"/>
            </w:pPr>
            <w:r w:rsidRPr="005A51F3">
              <w:rPr>
                <w:rFonts w:hint="eastAsia"/>
              </w:rPr>
              <w:t>焊锡温度</w:t>
            </w:r>
          </w:p>
        </w:tc>
      </w:tr>
      <w:tr w:rsidR="005A51F3" w:rsidRPr="005A51F3" w:rsidTr="005A51F3">
        <w:trPr>
          <w:jc w:val="center"/>
        </w:trPr>
        <w:tc>
          <w:tcPr>
            <w:tcW w:w="4687" w:type="dxa"/>
            <w:tcBorders>
              <w:top w:val="single" w:sz="8" w:space="0" w:color="auto"/>
            </w:tcBorders>
            <w:shd w:val="clear" w:color="auto" w:fill="auto"/>
            <w:vAlign w:val="center"/>
          </w:tcPr>
          <w:p w:rsidR="005A51F3" w:rsidRPr="005A51F3" w:rsidRDefault="005A51F3" w:rsidP="005A51F3">
            <w:pPr>
              <w:spacing w:line="240" w:lineRule="auto"/>
              <w:jc w:val="center"/>
              <w:rPr>
                <w:sz w:val="18"/>
              </w:rPr>
            </w:pPr>
            <w:r w:rsidRPr="005A51F3">
              <w:rPr>
                <w:sz w:val="18"/>
              </w:rPr>
              <w:t>3 UEW/155</w:t>
            </w:r>
          </w:p>
        </w:tc>
        <w:tc>
          <w:tcPr>
            <w:tcW w:w="4687" w:type="dxa"/>
            <w:tcBorders>
              <w:top w:val="single" w:sz="8" w:space="0" w:color="auto"/>
            </w:tcBorders>
            <w:shd w:val="clear" w:color="auto" w:fill="auto"/>
            <w:vAlign w:val="center"/>
          </w:tcPr>
          <w:p w:rsidR="005A51F3" w:rsidRPr="005A51F3" w:rsidRDefault="005A51F3" w:rsidP="005A51F3">
            <w:pPr>
              <w:spacing w:line="240" w:lineRule="auto"/>
              <w:jc w:val="center"/>
              <w:rPr>
                <w:sz w:val="18"/>
              </w:rPr>
            </w:pPr>
            <w:r w:rsidRPr="005A51F3">
              <w:rPr>
                <w:rFonts w:hint="eastAsia"/>
                <w:sz w:val="18"/>
              </w:rPr>
              <w:t>370</w:t>
            </w:r>
            <w:r w:rsidRPr="005A51F3">
              <w:rPr>
                <w:rFonts w:hint="eastAsia"/>
                <w:sz w:val="18"/>
              </w:rPr>
              <w:t>℃</w:t>
            </w:r>
          </w:p>
        </w:tc>
      </w:tr>
      <w:tr w:rsidR="005A51F3" w:rsidRPr="005A51F3" w:rsidTr="005A51F3">
        <w:trPr>
          <w:jc w:val="center"/>
        </w:trPr>
        <w:tc>
          <w:tcPr>
            <w:tcW w:w="4687" w:type="dxa"/>
            <w:tcBorders>
              <w:bottom w:val="single" w:sz="8" w:space="0" w:color="auto"/>
            </w:tcBorders>
            <w:shd w:val="clear" w:color="auto" w:fill="auto"/>
            <w:vAlign w:val="center"/>
          </w:tcPr>
          <w:p w:rsidR="005A51F3" w:rsidRPr="005A51F3" w:rsidRDefault="005A51F3" w:rsidP="005A51F3">
            <w:pPr>
              <w:spacing w:line="240" w:lineRule="auto"/>
              <w:jc w:val="center"/>
              <w:rPr>
                <w:sz w:val="18"/>
              </w:rPr>
            </w:pPr>
            <w:r w:rsidRPr="005A51F3">
              <w:rPr>
                <w:sz w:val="18"/>
              </w:rPr>
              <w:t>3 UEW/180</w:t>
            </w:r>
          </w:p>
        </w:tc>
        <w:tc>
          <w:tcPr>
            <w:tcW w:w="4687" w:type="dxa"/>
            <w:tcBorders>
              <w:bottom w:val="single" w:sz="8" w:space="0" w:color="auto"/>
            </w:tcBorders>
            <w:shd w:val="clear" w:color="auto" w:fill="auto"/>
            <w:vAlign w:val="center"/>
          </w:tcPr>
          <w:p w:rsidR="005A51F3" w:rsidRPr="005A51F3" w:rsidRDefault="005A51F3" w:rsidP="005A51F3">
            <w:pPr>
              <w:spacing w:line="240" w:lineRule="auto"/>
              <w:jc w:val="center"/>
              <w:rPr>
                <w:sz w:val="18"/>
              </w:rPr>
            </w:pPr>
            <w:r w:rsidRPr="005A51F3">
              <w:rPr>
                <w:rFonts w:hint="eastAsia"/>
                <w:sz w:val="18"/>
              </w:rPr>
              <w:t>380</w:t>
            </w:r>
            <w:r w:rsidRPr="005A51F3">
              <w:rPr>
                <w:rFonts w:hint="eastAsia"/>
                <w:sz w:val="18"/>
              </w:rPr>
              <w:t>℃</w:t>
            </w:r>
          </w:p>
        </w:tc>
      </w:tr>
    </w:tbl>
    <w:p w:rsidR="003B3542" w:rsidRDefault="005A51F3" w:rsidP="003B3542">
      <w:pPr>
        <w:pStyle w:val="affe"/>
        <w:spacing w:before="120" w:after="120"/>
      </w:pPr>
      <w:r>
        <w:rPr>
          <w:rFonts w:hint="eastAsia"/>
        </w:rPr>
        <w:t>导体标称直径等于大于0.100mm的漆包线，在表10规定温度的焊锡槽中持续t s后，</w:t>
      </w:r>
      <w:proofErr w:type="gramStart"/>
      <w:r>
        <w:rPr>
          <w:rFonts w:hint="eastAsia"/>
        </w:rPr>
        <w:t>镀锡线</w:t>
      </w:r>
      <w:proofErr w:type="gramEnd"/>
      <w:r>
        <w:rPr>
          <w:rFonts w:hint="eastAsia"/>
        </w:rPr>
        <w:t>的表面应光滑，无针孔及漆膜残渣。时间t按下式（1）计算，最少为2s。</w:t>
      </w:r>
    </w:p>
    <w:p w:rsidR="003B3542" w:rsidRDefault="0032753D" w:rsidP="0032753D">
      <w:pPr>
        <w:pStyle w:val="affffff6"/>
      </w:pPr>
      <w:r>
        <w:tab/>
      </w:r>
      <m:oMath>
        <m:r>
          <m:rPr>
            <m:sty m:val="p"/>
          </m:rPr>
          <w:rPr>
            <w:rFonts w:ascii="Cambria Math" w:hAnsi="Cambria Math"/>
          </w:rPr>
          <m:t>t=k</m:t>
        </m:r>
        <m:r>
          <m:rPr>
            <m:sty m:val="p"/>
          </m:rPr>
          <w:rPr>
            <w:rFonts w:ascii="Cambria Math" w:hAnsi="Cambria Math" w:hint="eastAsia"/>
          </w:rPr>
          <m:t>×</m:t>
        </m:r>
        <m:r>
          <m:rPr>
            <m:sty m:val="p"/>
          </m:rPr>
          <w:rPr>
            <w:rFonts w:ascii="Cambria Math" w:hAnsi="Cambria Math"/>
          </w:rPr>
          <m:t>d</m:t>
        </m:r>
      </m:oMath>
      <w:r w:rsidRPr="0032753D">
        <w:rPr>
          <w:rFonts w:ascii="微软雅黑" w:eastAsia="微软雅黑" w:hAnsi="微软雅黑"/>
        </w:rPr>
        <w:tab/>
      </w:r>
      <w:r>
        <w:t xml:space="preserve"> (</w:t>
      </w:r>
      <w:r w:rsidR="00F36293">
        <w:fldChar w:fldCharType="begin"/>
      </w:r>
      <w:r>
        <w:instrText xml:space="preserve"> AUTONUM </w:instrText>
      </w:r>
      <w:r w:rsidR="00F36293">
        <w:fldChar w:fldCharType="end"/>
      </w:r>
      <w:r>
        <w:t>)</w:t>
      </w:r>
    </w:p>
    <w:p w:rsidR="003B3542" w:rsidRDefault="003B3542" w:rsidP="003B3542">
      <w:pPr>
        <w:pStyle w:val="affff5"/>
        <w:ind w:firstLine="420"/>
      </w:pPr>
      <w:r>
        <w:rPr>
          <w:rFonts w:hint="eastAsia"/>
        </w:rPr>
        <w:t>式中：</w:t>
      </w:r>
      <w:r>
        <w:rPr>
          <w:rFonts w:hint="eastAsia"/>
        </w:rPr>
        <w:t>d</w:t>
      </w:r>
      <w:r>
        <w:rPr>
          <w:rFonts w:hint="eastAsia"/>
        </w:rPr>
        <w:t>—漆包线标称直径，</w:t>
      </w:r>
      <w:r>
        <w:rPr>
          <w:rFonts w:hint="eastAsia"/>
        </w:rPr>
        <w:t>mm</w:t>
      </w:r>
      <w:r>
        <w:rPr>
          <w:rFonts w:hint="eastAsia"/>
        </w:rPr>
        <w:t>；</w:t>
      </w:r>
    </w:p>
    <w:p w:rsidR="003B3542" w:rsidRDefault="003B3542" w:rsidP="003B3542">
      <w:pPr>
        <w:pStyle w:val="affff6"/>
        <w:ind w:firstLine="420"/>
      </w:pPr>
      <w:r>
        <w:rPr>
          <w:rFonts w:hint="eastAsia"/>
        </w:rPr>
        <w:t xml:space="preserve">      </w:t>
      </w:r>
      <w:r>
        <w:t>k</w:t>
      </w:r>
      <w:r>
        <w:rPr>
          <w:rFonts w:hint="eastAsia"/>
        </w:rPr>
        <w:t>—常数，取5s/mm。</w:t>
      </w:r>
    </w:p>
    <w:p w:rsidR="00E07DA1" w:rsidRDefault="00E07DA1" w:rsidP="00E07DA1">
      <w:pPr>
        <w:pStyle w:val="affd"/>
        <w:spacing w:before="120" w:after="120"/>
      </w:pPr>
      <w:r>
        <w:rPr>
          <w:rFonts w:hint="eastAsia"/>
        </w:rPr>
        <w:t>介质</w:t>
      </w:r>
      <w:r w:rsidRPr="00E07DA1">
        <w:rPr>
          <w:rFonts w:hint="eastAsia"/>
        </w:rPr>
        <w:t>损耗因数（仅适用于在高频线圈中使用的漆包线）</w:t>
      </w:r>
    </w:p>
    <w:p w:rsidR="00E07DA1" w:rsidRDefault="00E07DA1" w:rsidP="00E07DA1">
      <w:pPr>
        <w:pStyle w:val="affff6"/>
        <w:ind w:firstLine="420"/>
      </w:pPr>
      <w:r w:rsidRPr="00E07DA1">
        <w:rPr>
          <w:rFonts w:hint="eastAsia"/>
        </w:rPr>
        <w:t>在约1MHz下介质损耗角正切应不超过300×10</w:t>
      </w:r>
      <w:r w:rsidRPr="00E07DA1">
        <w:rPr>
          <w:rFonts w:hint="eastAsia"/>
          <w:vertAlign w:val="superscript"/>
        </w:rPr>
        <w:t>-4</w:t>
      </w:r>
      <w:r w:rsidRPr="00E07DA1">
        <w:rPr>
          <w:rFonts w:hint="eastAsia"/>
        </w:rPr>
        <w:t>。</w:t>
      </w:r>
    </w:p>
    <w:p w:rsidR="00E07DA1" w:rsidRDefault="00EC476D" w:rsidP="00E07DA1">
      <w:pPr>
        <w:pStyle w:val="affd"/>
        <w:spacing w:before="120" w:after="120"/>
      </w:pPr>
      <w:r>
        <w:rPr>
          <w:rFonts w:hint="eastAsia"/>
        </w:rPr>
        <w:t>盐水针孔</w:t>
      </w:r>
    </w:p>
    <w:p w:rsidR="00EC476D" w:rsidRDefault="00EC476D" w:rsidP="00EC476D">
      <w:pPr>
        <w:pStyle w:val="affe"/>
        <w:spacing w:before="120" w:after="120"/>
      </w:pPr>
      <w:r>
        <w:rPr>
          <w:rFonts w:hint="eastAsia"/>
        </w:rPr>
        <w:t>常态盐水针孔</w:t>
      </w:r>
    </w:p>
    <w:p w:rsidR="00EC476D" w:rsidRDefault="00EC476D" w:rsidP="00EC476D">
      <w:pPr>
        <w:pStyle w:val="affff6"/>
        <w:ind w:firstLine="420"/>
      </w:pPr>
      <w:r w:rsidRPr="00EC476D">
        <w:rPr>
          <w:rFonts w:hint="eastAsia"/>
        </w:rPr>
        <w:t>漆包线每5m长度内的针孔数应不超过表11的规定值。</w:t>
      </w:r>
    </w:p>
    <w:p w:rsidR="00EC476D" w:rsidRDefault="00EC476D" w:rsidP="00EC476D">
      <w:pPr>
        <w:pStyle w:val="affe"/>
        <w:spacing w:before="120" w:after="120"/>
      </w:pPr>
      <w:r>
        <w:rPr>
          <w:rFonts w:hint="eastAsia"/>
        </w:rPr>
        <w:t>拉伸盐水针孔</w:t>
      </w:r>
    </w:p>
    <w:p w:rsidR="00EC476D" w:rsidRDefault="00EC476D" w:rsidP="00EC476D">
      <w:pPr>
        <w:pStyle w:val="affff6"/>
        <w:ind w:firstLine="420"/>
      </w:pPr>
      <w:r w:rsidRPr="00EC476D">
        <w:rPr>
          <w:rFonts w:hint="eastAsia"/>
        </w:rPr>
        <w:t>漆包线每1m长度内的针孔数应不超过表11的规定值。</w:t>
      </w:r>
    </w:p>
    <w:p w:rsidR="00EC476D" w:rsidRDefault="00EC476D" w:rsidP="00EC476D">
      <w:pPr>
        <w:pStyle w:val="aff2"/>
        <w:spacing w:before="120" w:after="120"/>
      </w:pPr>
      <w:r>
        <w:rPr>
          <w:rFonts w:hint="eastAsia"/>
        </w:rPr>
        <w:t>盐水针孔数</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3124"/>
        <w:gridCol w:w="3125"/>
        <w:gridCol w:w="3125"/>
      </w:tblGrid>
      <w:tr w:rsidR="00EC476D" w:rsidRPr="00C5030D" w:rsidTr="00C5030D">
        <w:trPr>
          <w:tblHeader/>
          <w:jc w:val="center"/>
        </w:trPr>
        <w:tc>
          <w:tcPr>
            <w:tcW w:w="3124" w:type="dxa"/>
            <w:tcBorders>
              <w:top w:val="single" w:sz="8" w:space="0" w:color="auto"/>
              <w:bottom w:val="single" w:sz="8" w:space="0" w:color="auto"/>
            </w:tcBorders>
            <w:shd w:val="clear" w:color="auto" w:fill="auto"/>
            <w:vAlign w:val="center"/>
          </w:tcPr>
          <w:p w:rsidR="00C5030D" w:rsidRPr="00C5030D" w:rsidRDefault="00C5030D" w:rsidP="00C5030D">
            <w:pPr>
              <w:pStyle w:val="afffffffff2"/>
            </w:pPr>
            <w:r w:rsidRPr="00C5030D">
              <w:rPr>
                <w:rFonts w:hint="eastAsia"/>
              </w:rPr>
              <w:t>导体标称直径</w:t>
            </w:r>
          </w:p>
          <w:p w:rsidR="00EC476D" w:rsidRPr="00C5030D" w:rsidRDefault="00C5030D" w:rsidP="00C5030D">
            <w:pPr>
              <w:pStyle w:val="afffffffff2"/>
            </w:pPr>
            <w:r w:rsidRPr="00C5030D">
              <w:rPr>
                <w:rFonts w:hint="eastAsia"/>
              </w:rPr>
              <w:t>mm</w:t>
            </w:r>
          </w:p>
        </w:tc>
        <w:tc>
          <w:tcPr>
            <w:tcW w:w="3125" w:type="dxa"/>
            <w:tcBorders>
              <w:top w:val="single" w:sz="8" w:space="0" w:color="auto"/>
              <w:bottom w:val="single" w:sz="8" w:space="0" w:color="auto"/>
            </w:tcBorders>
            <w:shd w:val="clear" w:color="auto" w:fill="auto"/>
            <w:vAlign w:val="center"/>
          </w:tcPr>
          <w:p w:rsidR="00EC476D" w:rsidRPr="00C5030D" w:rsidRDefault="00C5030D" w:rsidP="00C5030D">
            <w:pPr>
              <w:pStyle w:val="afffffffff2"/>
            </w:pPr>
            <w:r w:rsidRPr="00C5030D">
              <w:rPr>
                <w:rFonts w:hint="eastAsia"/>
              </w:rPr>
              <w:t>5m常态盐水针孔</w:t>
            </w:r>
          </w:p>
        </w:tc>
        <w:tc>
          <w:tcPr>
            <w:tcW w:w="3125" w:type="dxa"/>
            <w:tcBorders>
              <w:top w:val="single" w:sz="8" w:space="0" w:color="auto"/>
              <w:bottom w:val="single" w:sz="8" w:space="0" w:color="auto"/>
            </w:tcBorders>
            <w:shd w:val="clear" w:color="auto" w:fill="auto"/>
            <w:vAlign w:val="center"/>
          </w:tcPr>
          <w:p w:rsidR="00EC476D" w:rsidRPr="00C5030D" w:rsidRDefault="00C5030D" w:rsidP="00C5030D">
            <w:pPr>
              <w:pStyle w:val="afffffffff2"/>
            </w:pPr>
            <w:r w:rsidRPr="00C5030D">
              <w:rPr>
                <w:rFonts w:hint="eastAsia"/>
              </w:rPr>
              <w:t>1m拉伸盐水针孔</w:t>
            </w:r>
          </w:p>
        </w:tc>
      </w:tr>
      <w:tr w:rsidR="00C5030D" w:rsidRPr="00C5030D" w:rsidTr="00C5030D">
        <w:trPr>
          <w:jc w:val="center"/>
        </w:trPr>
        <w:tc>
          <w:tcPr>
            <w:tcW w:w="3124" w:type="dxa"/>
            <w:tcBorders>
              <w:top w:val="single" w:sz="8" w:space="0" w:color="auto"/>
            </w:tcBorders>
            <w:shd w:val="clear" w:color="auto" w:fill="auto"/>
            <w:vAlign w:val="center"/>
          </w:tcPr>
          <w:p w:rsidR="00C5030D" w:rsidRPr="00C5030D" w:rsidRDefault="00C5030D" w:rsidP="00C5030D">
            <w:pPr>
              <w:spacing w:line="240" w:lineRule="auto"/>
              <w:jc w:val="center"/>
              <w:rPr>
                <w:sz w:val="18"/>
              </w:rPr>
            </w:pPr>
            <w:r w:rsidRPr="00C5030D">
              <w:rPr>
                <w:rFonts w:hint="eastAsia"/>
                <w:sz w:val="18"/>
              </w:rPr>
              <w:t>0.015</w:t>
            </w:r>
            <w:r w:rsidRPr="00C5030D">
              <w:rPr>
                <w:rFonts w:hint="eastAsia"/>
                <w:sz w:val="18"/>
              </w:rPr>
              <w:t>～</w:t>
            </w:r>
            <w:r w:rsidRPr="00C5030D">
              <w:rPr>
                <w:rFonts w:hint="eastAsia"/>
                <w:sz w:val="18"/>
              </w:rPr>
              <w:t>0.055</w:t>
            </w:r>
          </w:p>
        </w:tc>
        <w:tc>
          <w:tcPr>
            <w:tcW w:w="3125" w:type="dxa"/>
            <w:tcBorders>
              <w:top w:val="single" w:sz="8" w:space="0" w:color="auto"/>
            </w:tcBorders>
            <w:shd w:val="clear" w:color="auto" w:fill="auto"/>
            <w:vAlign w:val="center"/>
          </w:tcPr>
          <w:p w:rsidR="00C5030D" w:rsidRPr="00C5030D" w:rsidRDefault="00C5030D" w:rsidP="00C5030D">
            <w:pPr>
              <w:spacing w:line="240" w:lineRule="auto"/>
              <w:jc w:val="center"/>
              <w:rPr>
                <w:sz w:val="18"/>
              </w:rPr>
            </w:pPr>
            <w:r w:rsidRPr="00C5030D">
              <w:rPr>
                <w:rFonts w:hint="eastAsia"/>
                <w:sz w:val="18"/>
              </w:rPr>
              <w:t>8</w:t>
            </w:r>
          </w:p>
        </w:tc>
        <w:tc>
          <w:tcPr>
            <w:tcW w:w="3125" w:type="dxa"/>
            <w:tcBorders>
              <w:top w:val="single" w:sz="8" w:space="0" w:color="auto"/>
            </w:tcBorders>
            <w:shd w:val="clear" w:color="auto" w:fill="auto"/>
            <w:vAlign w:val="center"/>
          </w:tcPr>
          <w:p w:rsidR="00C5030D" w:rsidRPr="00C5030D" w:rsidRDefault="00C5030D" w:rsidP="00C5030D">
            <w:pPr>
              <w:spacing w:line="240" w:lineRule="auto"/>
              <w:jc w:val="center"/>
              <w:rPr>
                <w:sz w:val="18"/>
              </w:rPr>
            </w:pPr>
            <w:r w:rsidRPr="00C5030D">
              <w:rPr>
                <w:rFonts w:hint="eastAsia"/>
                <w:sz w:val="18"/>
              </w:rPr>
              <w:t>8</w:t>
            </w:r>
          </w:p>
        </w:tc>
      </w:tr>
      <w:tr w:rsidR="00C5030D" w:rsidRPr="00C5030D" w:rsidTr="00C5030D">
        <w:trPr>
          <w:jc w:val="center"/>
        </w:trPr>
        <w:tc>
          <w:tcPr>
            <w:tcW w:w="3124" w:type="dxa"/>
            <w:tcBorders>
              <w:bottom w:val="single" w:sz="8" w:space="0" w:color="auto"/>
            </w:tcBorders>
            <w:shd w:val="clear" w:color="auto" w:fill="auto"/>
            <w:vAlign w:val="center"/>
          </w:tcPr>
          <w:p w:rsidR="00C5030D" w:rsidRPr="00C5030D" w:rsidRDefault="00C5030D" w:rsidP="00C5030D">
            <w:pPr>
              <w:spacing w:line="240" w:lineRule="auto"/>
              <w:jc w:val="center"/>
              <w:rPr>
                <w:sz w:val="18"/>
              </w:rPr>
            </w:pPr>
            <w:r w:rsidRPr="00C5030D">
              <w:rPr>
                <w:rFonts w:hint="eastAsia"/>
                <w:sz w:val="18"/>
              </w:rPr>
              <w:t>0.056</w:t>
            </w:r>
            <w:r w:rsidRPr="00C5030D">
              <w:rPr>
                <w:rFonts w:hint="eastAsia"/>
                <w:sz w:val="18"/>
              </w:rPr>
              <w:t>～</w:t>
            </w:r>
            <w:r w:rsidRPr="00C5030D">
              <w:rPr>
                <w:rFonts w:hint="eastAsia"/>
                <w:sz w:val="18"/>
              </w:rPr>
              <w:t>0.800</w:t>
            </w:r>
          </w:p>
        </w:tc>
        <w:tc>
          <w:tcPr>
            <w:tcW w:w="3125" w:type="dxa"/>
            <w:tcBorders>
              <w:bottom w:val="single" w:sz="8" w:space="0" w:color="auto"/>
            </w:tcBorders>
            <w:shd w:val="clear" w:color="auto" w:fill="auto"/>
            <w:vAlign w:val="center"/>
          </w:tcPr>
          <w:p w:rsidR="00C5030D" w:rsidRPr="00C5030D" w:rsidRDefault="00C5030D" w:rsidP="00C5030D">
            <w:pPr>
              <w:spacing w:line="240" w:lineRule="auto"/>
              <w:jc w:val="center"/>
              <w:rPr>
                <w:sz w:val="18"/>
              </w:rPr>
            </w:pPr>
            <w:r w:rsidRPr="00C5030D">
              <w:rPr>
                <w:rFonts w:hint="eastAsia"/>
                <w:sz w:val="18"/>
              </w:rPr>
              <w:t>6</w:t>
            </w:r>
          </w:p>
        </w:tc>
        <w:tc>
          <w:tcPr>
            <w:tcW w:w="3125" w:type="dxa"/>
            <w:tcBorders>
              <w:bottom w:val="single" w:sz="8" w:space="0" w:color="auto"/>
            </w:tcBorders>
            <w:shd w:val="clear" w:color="auto" w:fill="auto"/>
            <w:vAlign w:val="center"/>
          </w:tcPr>
          <w:p w:rsidR="00C5030D" w:rsidRPr="00C5030D" w:rsidRDefault="00C5030D" w:rsidP="00C5030D">
            <w:pPr>
              <w:spacing w:line="240" w:lineRule="auto"/>
              <w:jc w:val="center"/>
              <w:rPr>
                <w:sz w:val="18"/>
              </w:rPr>
            </w:pPr>
            <w:r w:rsidRPr="00C5030D">
              <w:rPr>
                <w:rFonts w:hint="eastAsia"/>
                <w:sz w:val="18"/>
              </w:rPr>
              <w:t>6</w:t>
            </w:r>
          </w:p>
        </w:tc>
      </w:tr>
    </w:tbl>
    <w:p w:rsidR="00EC476D" w:rsidRDefault="00057C38" w:rsidP="00057C38">
      <w:pPr>
        <w:pStyle w:val="affc"/>
        <w:spacing w:before="240" w:after="240"/>
      </w:pPr>
      <w:r>
        <w:rPr>
          <w:rFonts w:hint="eastAsia"/>
        </w:rPr>
        <w:t>试验方法</w:t>
      </w:r>
    </w:p>
    <w:p w:rsidR="00057C38" w:rsidRDefault="00057C38" w:rsidP="00057C38">
      <w:pPr>
        <w:pStyle w:val="affd"/>
        <w:spacing w:before="120" w:after="120"/>
      </w:pPr>
      <w:r>
        <w:rPr>
          <w:rFonts w:hint="eastAsia"/>
        </w:rPr>
        <w:t>外观</w:t>
      </w:r>
    </w:p>
    <w:p w:rsidR="00057C38" w:rsidRDefault="00057C38" w:rsidP="00057C38">
      <w:pPr>
        <w:pStyle w:val="affff6"/>
        <w:ind w:firstLine="420"/>
      </w:pPr>
      <w:r w:rsidRPr="00057C38">
        <w:rPr>
          <w:rFonts w:hint="eastAsia"/>
        </w:rPr>
        <w:t>在正常光线下，用正常视力检查的方法。对于导体标称直径小于0.1mm的漆包线，可使用6倍~8倍放大镜检查。</w:t>
      </w:r>
    </w:p>
    <w:p w:rsidR="00057C38" w:rsidRDefault="00057C38" w:rsidP="00057C38">
      <w:pPr>
        <w:pStyle w:val="affd"/>
        <w:spacing w:before="120" w:after="120"/>
      </w:pPr>
      <w:r>
        <w:rPr>
          <w:rFonts w:hint="eastAsia"/>
        </w:rPr>
        <w:t>尺寸</w:t>
      </w:r>
    </w:p>
    <w:p w:rsidR="00057C38" w:rsidRDefault="00057C38" w:rsidP="00057C38">
      <w:pPr>
        <w:pStyle w:val="affff6"/>
        <w:ind w:firstLine="420"/>
      </w:pPr>
      <w:r w:rsidRPr="00057C38">
        <w:rPr>
          <w:rFonts w:hint="eastAsia"/>
        </w:rPr>
        <w:t>按GB/T 4074.2中第3章试验方法4的规定进行。</w:t>
      </w:r>
    </w:p>
    <w:p w:rsidR="00057C38" w:rsidRDefault="00057C38" w:rsidP="00057C38">
      <w:pPr>
        <w:pStyle w:val="affd"/>
        <w:spacing w:before="120" w:after="120"/>
      </w:pPr>
      <w:r>
        <w:rPr>
          <w:rFonts w:hint="eastAsia"/>
        </w:rPr>
        <w:t>直流电阻</w:t>
      </w:r>
    </w:p>
    <w:p w:rsidR="00057C38" w:rsidRDefault="00057C38" w:rsidP="00057C38">
      <w:pPr>
        <w:pStyle w:val="affff6"/>
        <w:ind w:firstLine="420"/>
      </w:pPr>
      <w:r>
        <w:rPr>
          <w:rFonts w:hint="eastAsia"/>
        </w:rPr>
        <w:t>电阻是20℃时1m长漆包线的直流电阻，按GB/T 4074.5中第3章试验方法5的规定进行。</w:t>
      </w:r>
    </w:p>
    <w:p w:rsidR="00057C38" w:rsidRPr="00057C38" w:rsidRDefault="00057C38" w:rsidP="00057C38">
      <w:pPr>
        <w:pStyle w:val="affff6"/>
        <w:ind w:firstLine="420"/>
      </w:pPr>
      <w:r>
        <w:rPr>
          <w:rFonts w:hint="eastAsia"/>
        </w:rPr>
        <w:t>如果电阻Rt是在温度t而不是20℃时测试的，20℃时的Rt应按下式（2）计算：</w:t>
      </w:r>
    </w:p>
    <w:p w:rsidR="00EC476D" w:rsidRDefault="00057C38" w:rsidP="00057C38">
      <w:pPr>
        <w:pStyle w:val="affffff6"/>
      </w:pPr>
      <w:r>
        <w:tab/>
      </w:r>
      <m:oMath>
        <m:sSub>
          <m:sSubPr>
            <m:ctrlPr>
              <w:rPr>
                <w:rFonts w:ascii="Cambria Math" w:hAnsi="Cambria Math" w:cs="Cambria Math"/>
              </w:rPr>
            </m:ctrlPr>
          </m:sSubPr>
          <m:e>
            <m:r>
              <m:rPr>
                <m:sty m:val="p"/>
              </m:rPr>
              <w:rPr>
                <w:rFonts w:ascii="Cambria Math" w:hAnsi="Cambria Math" w:cs="Cambria Math"/>
              </w:rPr>
              <m:t>R</m:t>
            </m:r>
          </m:e>
          <m:sub>
            <m:r>
              <m:rPr>
                <m:sty m:val="p"/>
              </m:rPr>
              <w:rPr>
                <w:rFonts w:ascii="Cambria Math" w:hAnsi="Cambria Math" w:cs="Cambria Math"/>
              </w:rPr>
              <m:t>20</m:t>
            </m:r>
          </m:sub>
        </m:sSub>
        <m:r>
          <m:rPr>
            <m:sty m:val="p"/>
          </m:rPr>
          <w:rPr>
            <w:rFonts w:ascii="Cambria Math" w:eastAsia="Cambria Math" w:hAnsi="Cambria Math" w:cs="Cambria Math"/>
          </w:rPr>
          <m:t>=</m:t>
        </m:r>
        <m:f>
          <m:fPr>
            <m:ctrlPr>
              <w:rPr>
                <w:rFonts w:ascii="Cambria Math" w:eastAsia="Cambria Math" w:hAnsi="Cambria Math"/>
              </w:rPr>
            </m:ctrlPr>
          </m:fPr>
          <m:num>
            <m:r>
              <m:rPr>
                <m:sty m:val="p"/>
              </m:rPr>
              <w:rPr>
                <w:rFonts w:ascii="Cambria Math" w:eastAsia="Cambria Math" w:hAnsi="Cambria Math" w:cs="Cambria Math"/>
              </w:rPr>
              <m:t>252.53</m:t>
            </m:r>
            <m:sSub>
              <m:sSubPr>
                <m:ctrlPr>
                  <w:rPr>
                    <w:rFonts w:ascii="Cambria Math" w:hAnsi="Cambria Math" w:cs="Cambria Math"/>
                  </w:rPr>
                </m:ctrlPr>
              </m:sSubPr>
              <m:e>
                <m:r>
                  <m:rPr>
                    <m:sty m:val="p"/>
                  </m:rPr>
                  <w:rPr>
                    <w:rFonts w:ascii="Cambria Math" w:hAnsi="Cambria Math" w:cs="Cambria Math"/>
                  </w:rPr>
                  <m:t>R</m:t>
                </m:r>
              </m:e>
              <m:sub>
                <m:r>
                  <m:rPr>
                    <m:sty m:val="p"/>
                  </m:rPr>
                  <w:rPr>
                    <w:rFonts w:ascii="Cambria Math" w:hAnsi="Cambria Math" w:cs="Cambria Math"/>
                  </w:rPr>
                  <m:t>t</m:t>
                </m:r>
              </m:sub>
            </m:sSub>
          </m:num>
          <m:den>
            <m:r>
              <m:rPr>
                <m:sty m:val="p"/>
              </m:rPr>
              <w:rPr>
                <w:rFonts w:ascii="Cambria Math" w:eastAsia="Cambria Math" w:hAnsi="Cambria Math" w:cs="Cambria Math"/>
              </w:rPr>
              <m:t>232.53+t</m:t>
            </m:r>
          </m:den>
        </m:f>
      </m:oMath>
      <w:r w:rsidRPr="00057C38">
        <w:rPr>
          <w:rFonts w:ascii="微软雅黑" w:eastAsia="微软雅黑" w:hAnsi="微软雅黑"/>
        </w:rPr>
        <w:tab/>
      </w:r>
      <w:r>
        <w:t>(</w:t>
      </w:r>
      <w:r w:rsidR="00F36293">
        <w:fldChar w:fldCharType="begin"/>
      </w:r>
      <w:r>
        <w:instrText xml:space="preserve"> AUTONUM </w:instrText>
      </w:r>
      <w:r w:rsidR="00F36293">
        <w:fldChar w:fldCharType="end"/>
      </w:r>
      <w:r>
        <w:t>)</w:t>
      </w:r>
    </w:p>
    <w:p w:rsidR="0080326E" w:rsidRDefault="00057C38" w:rsidP="0080326E">
      <w:pPr>
        <w:pStyle w:val="affff5"/>
        <w:ind w:firstLine="420"/>
      </w:pPr>
      <w:r>
        <w:rPr>
          <w:rFonts w:hint="eastAsia"/>
        </w:rPr>
        <w:t>式中：</w:t>
      </w:r>
      <w:r w:rsidR="0080326E">
        <w:rPr>
          <w:rFonts w:hint="eastAsia"/>
        </w:rPr>
        <w:t xml:space="preserve">t  </w:t>
      </w:r>
      <w:r w:rsidR="0080326E">
        <w:rPr>
          <w:rFonts w:hint="eastAsia"/>
        </w:rPr>
        <w:t>—直流电阻测量时环境温度，℃；</w:t>
      </w:r>
    </w:p>
    <w:p w:rsidR="0080326E" w:rsidRDefault="0080326E" w:rsidP="0080326E">
      <w:pPr>
        <w:pStyle w:val="affff6"/>
        <w:ind w:firstLine="420"/>
      </w:pPr>
      <w:r>
        <w:rPr>
          <w:rFonts w:hint="eastAsia"/>
        </w:rPr>
        <w:t xml:space="preserve">      R</w:t>
      </w:r>
      <w:r w:rsidRPr="0080326E">
        <w:rPr>
          <w:rFonts w:hint="eastAsia"/>
          <w:vertAlign w:val="subscript"/>
        </w:rPr>
        <w:t>t</w:t>
      </w:r>
      <w:r>
        <w:rPr>
          <w:rFonts w:hint="eastAsia"/>
          <w:vertAlign w:val="subscript"/>
        </w:rPr>
        <w:t xml:space="preserve">  </w:t>
      </w:r>
      <w:r>
        <w:rPr>
          <w:rFonts w:hint="eastAsia"/>
        </w:rPr>
        <w:t>—测量环境温度t℃时的每米直流电阻，Ω；</w:t>
      </w:r>
    </w:p>
    <w:p w:rsidR="0080326E" w:rsidRDefault="0080326E" w:rsidP="0080326E">
      <w:pPr>
        <w:pStyle w:val="affff6"/>
        <w:ind w:firstLine="420"/>
      </w:pPr>
      <w:r>
        <w:rPr>
          <w:rFonts w:hint="eastAsia"/>
        </w:rPr>
        <w:t xml:space="preserve">      R</w:t>
      </w:r>
      <w:r w:rsidRPr="0080326E">
        <w:rPr>
          <w:rFonts w:hint="eastAsia"/>
          <w:vertAlign w:val="subscript"/>
        </w:rPr>
        <w:t>20</w:t>
      </w:r>
      <w:r>
        <w:rPr>
          <w:rFonts w:hint="eastAsia"/>
          <w:vertAlign w:val="subscript"/>
        </w:rPr>
        <w:t xml:space="preserve"> </w:t>
      </w:r>
      <w:r>
        <w:rPr>
          <w:rFonts w:hint="eastAsia"/>
        </w:rPr>
        <w:t>—测量环境温度20℃时的每米直流电阻，Ω。</w:t>
      </w:r>
    </w:p>
    <w:p w:rsidR="008F4ACC" w:rsidRDefault="008F4ACC" w:rsidP="008F4ACC">
      <w:pPr>
        <w:pStyle w:val="affd"/>
        <w:spacing w:before="120" w:after="120"/>
      </w:pPr>
      <w:r>
        <w:rPr>
          <w:rFonts w:hint="eastAsia"/>
        </w:rPr>
        <w:t>伸长率</w:t>
      </w:r>
    </w:p>
    <w:p w:rsidR="008F4ACC" w:rsidRDefault="008F4ACC" w:rsidP="008F4ACC">
      <w:pPr>
        <w:pStyle w:val="affff6"/>
        <w:ind w:firstLine="420"/>
      </w:pPr>
      <w:r w:rsidRPr="008F4ACC">
        <w:rPr>
          <w:rFonts w:hint="eastAsia"/>
        </w:rPr>
        <w:t>按GB/T 4074.3中第3章试验方法6的规定进行。</w:t>
      </w:r>
    </w:p>
    <w:p w:rsidR="008F4ACC" w:rsidRDefault="008F4ACC" w:rsidP="008F4ACC">
      <w:pPr>
        <w:pStyle w:val="affd"/>
        <w:spacing w:before="120" w:after="120"/>
      </w:pPr>
      <w:r>
        <w:rPr>
          <w:rFonts w:hint="eastAsia"/>
        </w:rPr>
        <w:lastRenderedPageBreak/>
        <w:t>回弹性</w:t>
      </w:r>
    </w:p>
    <w:p w:rsidR="008F4ACC" w:rsidRDefault="008F4ACC" w:rsidP="008F4ACC">
      <w:pPr>
        <w:pStyle w:val="affff6"/>
        <w:ind w:firstLine="420"/>
      </w:pPr>
      <w:r w:rsidRPr="008F4ACC">
        <w:rPr>
          <w:rFonts w:hint="eastAsia"/>
        </w:rPr>
        <w:t>按GB/T 4074.3中第4章试验方法7的规定进行。</w:t>
      </w:r>
    </w:p>
    <w:p w:rsidR="008F4ACC" w:rsidRDefault="008F4ACC" w:rsidP="008F4ACC">
      <w:pPr>
        <w:pStyle w:val="affd"/>
        <w:spacing w:before="120" w:after="120"/>
      </w:pPr>
      <w:r w:rsidRPr="008F4ACC">
        <w:rPr>
          <w:rFonts w:hint="eastAsia"/>
        </w:rPr>
        <w:t>柔韧性和附着性</w:t>
      </w:r>
    </w:p>
    <w:p w:rsidR="008F4ACC" w:rsidRDefault="008F4ACC" w:rsidP="008F4ACC">
      <w:pPr>
        <w:pStyle w:val="affff6"/>
        <w:ind w:firstLine="420"/>
      </w:pPr>
      <w:r w:rsidRPr="008F4ACC">
        <w:rPr>
          <w:rFonts w:hint="eastAsia"/>
        </w:rPr>
        <w:t>按GB/T 4074.3中第5章试验方法8的规定进行。</w:t>
      </w:r>
    </w:p>
    <w:p w:rsidR="008F4ACC" w:rsidRDefault="008F4ACC" w:rsidP="008F4ACC">
      <w:pPr>
        <w:pStyle w:val="affd"/>
        <w:spacing w:before="120" w:after="120"/>
      </w:pPr>
      <w:r>
        <w:rPr>
          <w:rFonts w:hint="eastAsia"/>
        </w:rPr>
        <w:t>热冲击</w:t>
      </w:r>
    </w:p>
    <w:p w:rsidR="008F4ACC" w:rsidRDefault="008F4ACC" w:rsidP="008F4ACC">
      <w:pPr>
        <w:pStyle w:val="affff6"/>
        <w:ind w:firstLine="420"/>
      </w:pPr>
      <w:r w:rsidRPr="008F4ACC">
        <w:rPr>
          <w:rFonts w:hint="eastAsia"/>
        </w:rPr>
        <w:t>按GB/T 4074.6中第3章试验方法9的规定进行。</w:t>
      </w:r>
    </w:p>
    <w:p w:rsidR="008F4ACC" w:rsidRDefault="008F4ACC" w:rsidP="008F4ACC">
      <w:pPr>
        <w:pStyle w:val="affd"/>
        <w:spacing w:before="120" w:after="120"/>
      </w:pPr>
      <w:r>
        <w:rPr>
          <w:rFonts w:hint="eastAsia"/>
        </w:rPr>
        <w:t>软化击穿</w:t>
      </w:r>
    </w:p>
    <w:p w:rsidR="008F4ACC" w:rsidRDefault="008F4ACC" w:rsidP="008F4ACC">
      <w:pPr>
        <w:pStyle w:val="affff6"/>
        <w:ind w:firstLine="420"/>
      </w:pPr>
      <w:r w:rsidRPr="008F4ACC">
        <w:rPr>
          <w:rFonts w:hint="eastAsia"/>
        </w:rPr>
        <w:t>按GB/T 4074.6中第4章试验方法10的规定进行。</w:t>
      </w:r>
    </w:p>
    <w:p w:rsidR="008F4ACC" w:rsidRDefault="00683541" w:rsidP="008F4ACC">
      <w:pPr>
        <w:pStyle w:val="affd"/>
        <w:spacing w:before="120" w:after="120"/>
      </w:pPr>
      <w:proofErr w:type="gramStart"/>
      <w:r>
        <w:rPr>
          <w:rFonts w:hint="eastAsia"/>
        </w:rPr>
        <w:t>耐刮性</w:t>
      </w:r>
      <w:proofErr w:type="gramEnd"/>
    </w:p>
    <w:p w:rsidR="00683541" w:rsidRDefault="00683541" w:rsidP="00683541">
      <w:pPr>
        <w:pStyle w:val="affff6"/>
        <w:ind w:firstLine="420"/>
      </w:pPr>
      <w:r w:rsidRPr="00683541">
        <w:rPr>
          <w:rFonts w:hint="eastAsia"/>
        </w:rPr>
        <w:t>按GB/T 4074.3中第6章试验方法11的规定进行。</w:t>
      </w:r>
    </w:p>
    <w:p w:rsidR="00683541" w:rsidRDefault="00683541" w:rsidP="00683541">
      <w:pPr>
        <w:pStyle w:val="affd"/>
        <w:spacing w:before="120" w:after="120"/>
      </w:pPr>
      <w:r>
        <w:rPr>
          <w:rFonts w:hint="eastAsia"/>
        </w:rPr>
        <w:t>耐溶剂</w:t>
      </w:r>
    </w:p>
    <w:p w:rsidR="00683541" w:rsidRDefault="00683541" w:rsidP="00683541">
      <w:pPr>
        <w:pStyle w:val="affff6"/>
        <w:ind w:firstLine="420"/>
      </w:pPr>
      <w:r w:rsidRPr="00683541">
        <w:rPr>
          <w:rFonts w:hint="eastAsia"/>
        </w:rPr>
        <w:t>按GB/T 4074.4中第3章试验方法12的规定进行。</w:t>
      </w:r>
    </w:p>
    <w:p w:rsidR="00683541" w:rsidRDefault="00683541" w:rsidP="00683541">
      <w:pPr>
        <w:pStyle w:val="affd"/>
        <w:spacing w:before="120" w:after="120"/>
      </w:pPr>
      <w:r>
        <w:rPr>
          <w:rFonts w:hint="eastAsia"/>
        </w:rPr>
        <w:t>击穿电压</w:t>
      </w:r>
    </w:p>
    <w:p w:rsidR="00683541" w:rsidRDefault="00683541" w:rsidP="00683541">
      <w:pPr>
        <w:pStyle w:val="affff6"/>
        <w:ind w:firstLine="420"/>
      </w:pPr>
      <w:r w:rsidRPr="00683541">
        <w:rPr>
          <w:rFonts w:hint="eastAsia"/>
        </w:rPr>
        <w:t>按GB/T 4074.5中第4章试验方法13的规定进行。</w:t>
      </w:r>
    </w:p>
    <w:p w:rsidR="00683541" w:rsidRDefault="00683541" w:rsidP="00683541">
      <w:pPr>
        <w:pStyle w:val="affd"/>
        <w:spacing w:before="120" w:after="120"/>
      </w:pPr>
      <w:r>
        <w:rPr>
          <w:rFonts w:hint="eastAsia"/>
        </w:rPr>
        <w:t>漆膜连续性</w:t>
      </w:r>
    </w:p>
    <w:p w:rsidR="00683541" w:rsidRDefault="00683541" w:rsidP="00683541">
      <w:pPr>
        <w:pStyle w:val="affff6"/>
        <w:ind w:firstLine="420"/>
      </w:pPr>
      <w:r w:rsidRPr="00683541">
        <w:rPr>
          <w:rFonts w:hint="eastAsia"/>
        </w:rPr>
        <w:t>按GB/T 4074.5中第5章试验方法14的规定进行。</w:t>
      </w:r>
    </w:p>
    <w:p w:rsidR="00683541" w:rsidRDefault="00683541" w:rsidP="00683541">
      <w:pPr>
        <w:pStyle w:val="affd"/>
        <w:spacing w:before="120" w:after="120"/>
      </w:pPr>
      <w:r>
        <w:rPr>
          <w:rFonts w:hint="eastAsia"/>
        </w:rPr>
        <w:t>温度指数</w:t>
      </w:r>
    </w:p>
    <w:p w:rsidR="00683541" w:rsidRDefault="00683541" w:rsidP="00683541">
      <w:pPr>
        <w:pStyle w:val="affff6"/>
        <w:ind w:firstLine="420"/>
      </w:pPr>
      <w:r w:rsidRPr="00683541">
        <w:rPr>
          <w:rFonts w:hint="eastAsia"/>
        </w:rPr>
        <w:t>按GB/T 4074.7中规定的试验方法进行。</w:t>
      </w:r>
    </w:p>
    <w:p w:rsidR="00683541" w:rsidRDefault="00683541" w:rsidP="00683541">
      <w:pPr>
        <w:pStyle w:val="affd"/>
        <w:spacing w:before="120" w:after="120"/>
      </w:pPr>
      <w:r>
        <w:rPr>
          <w:rFonts w:hint="eastAsia"/>
        </w:rPr>
        <w:t>焊锡性</w:t>
      </w:r>
    </w:p>
    <w:p w:rsidR="00683541" w:rsidRDefault="00683541" w:rsidP="00683541">
      <w:pPr>
        <w:pStyle w:val="affff6"/>
        <w:ind w:firstLine="420"/>
      </w:pPr>
      <w:r w:rsidRPr="00683541">
        <w:rPr>
          <w:rFonts w:hint="eastAsia"/>
        </w:rPr>
        <w:t>按GB/T 4074.4中第5章试验方法17的规定进行。</w:t>
      </w:r>
    </w:p>
    <w:p w:rsidR="00683541" w:rsidRDefault="00683541" w:rsidP="00683541">
      <w:pPr>
        <w:pStyle w:val="affd"/>
        <w:spacing w:before="120" w:after="120"/>
      </w:pPr>
      <w:r>
        <w:rPr>
          <w:rFonts w:hint="eastAsia"/>
        </w:rPr>
        <w:t>介质损耗因素</w:t>
      </w:r>
    </w:p>
    <w:p w:rsidR="00683541" w:rsidRDefault="00683541" w:rsidP="00683541">
      <w:pPr>
        <w:pStyle w:val="affff6"/>
        <w:ind w:firstLine="420"/>
      </w:pPr>
      <w:r w:rsidRPr="00683541">
        <w:rPr>
          <w:rFonts w:hint="eastAsia"/>
        </w:rPr>
        <w:t>按GB/T 4074.5中第6章试验方法19的规定进行。</w:t>
      </w:r>
    </w:p>
    <w:p w:rsidR="00683541" w:rsidRDefault="00683541" w:rsidP="00683541">
      <w:pPr>
        <w:pStyle w:val="affd"/>
        <w:spacing w:before="120" w:after="120"/>
      </w:pPr>
      <w:r>
        <w:rPr>
          <w:rFonts w:hint="eastAsia"/>
        </w:rPr>
        <w:t>盐水针孔</w:t>
      </w:r>
    </w:p>
    <w:p w:rsidR="00683541" w:rsidRDefault="00683541" w:rsidP="00683541">
      <w:pPr>
        <w:pStyle w:val="affe"/>
        <w:spacing w:before="120" w:after="120"/>
      </w:pPr>
      <w:r>
        <w:rPr>
          <w:rFonts w:hint="eastAsia"/>
        </w:rPr>
        <w:t>常态实验</w:t>
      </w:r>
    </w:p>
    <w:p w:rsidR="00683541" w:rsidRDefault="00683541" w:rsidP="00683541">
      <w:pPr>
        <w:pStyle w:val="affff6"/>
        <w:ind w:firstLine="420"/>
      </w:pPr>
      <w:r w:rsidRPr="00683541">
        <w:rPr>
          <w:rFonts w:hint="eastAsia"/>
        </w:rPr>
        <w:t>取未经拉伸或弯曲的漆包线6m，将漆包线的一端接电源负极（将电源电压调至于12VDC），中间部分置入酚酞溶液中（酚酞溶液配方比例：浓度为0.2%的食盐水中加入数滴浓度为3%的酚酞酒精溶液），另一端置于酚酞溶液之外，试样导体与电解质溶液接入电气回路，施加电压1min后，用正常视力观察漆包线有效长度5m内产生的针孔数。</w:t>
      </w:r>
    </w:p>
    <w:p w:rsidR="00683541" w:rsidRDefault="00683541" w:rsidP="00683541">
      <w:pPr>
        <w:pStyle w:val="affe"/>
        <w:spacing w:before="120" w:after="120"/>
      </w:pPr>
      <w:r>
        <w:rPr>
          <w:rFonts w:hint="eastAsia"/>
        </w:rPr>
        <w:t>拉伸试验</w:t>
      </w:r>
    </w:p>
    <w:p w:rsidR="00683541" w:rsidRDefault="00683541" w:rsidP="00683541">
      <w:pPr>
        <w:pStyle w:val="affff6"/>
        <w:ind w:firstLine="420"/>
      </w:pPr>
      <w:r w:rsidRPr="00683541">
        <w:rPr>
          <w:rFonts w:hint="eastAsia"/>
        </w:rPr>
        <w:t>本试验为型式试验和质量异常时加严试验。</w:t>
      </w:r>
    </w:p>
    <w:p w:rsidR="00683541" w:rsidRDefault="00683541" w:rsidP="00683541">
      <w:pPr>
        <w:pStyle w:val="affff6"/>
        <w:ind w:firstLine="420"/>
      </w:pPr>
      <w:r w:rsidRPr="00683541">
        <w:rPr>
          <w:rFonts w:hint="eastAsia"/>
        </w:rPr>
        <w:t>取未经拉伸或弯曲的漆包线长约1.5m，先预拉伸3%，在(125±3)℃的空气循环烘箱中处理10min后，再将漆包线的一端接电源负极（将电源电压调至于12VDC），其余中间部分置入酚酞溶液中（酚酞溶液配方比例：浓度为0.2%的食盐水中加入数滴浓度为3%的酚酞酒精溶液），另一端置于酚酞溶液之外，试样导体与电解质溶液接入电气回路，施加电压1min后，用正常视力观察漆包线有效长度1m内产生的针孔数。</w:t>
      </w:r>
    </w:p>
    <w:p w:rsidR="00683541" w:rsidRDefault="00541ECD" w:rsidP="00683541">
      <w:pPr>
        <w:pStyle w:val="affc"/>
        <w:spacing w:before="240" w:after="240"/>
      </w:pPr>
      <w:r>
        <w:rPr>
          <w:rFonts w:hint="eastAsia"/>
        </w:rPr>
        <w:t>检验规则</w:t>
      </w:r>
    </w:p>
    <w:p w:rsidR="00541ECD" w:rsidRDefault="00541ECD" w:rsidP="00541ECD">
      <w:pPr>
        <w:pStyle w:val="affd"/>
        <w:spacing w:before="120" w:after="120"/>
      </w:pPr>
      <w:r>
        <w:rPr>
          <w:rFonts w:hint="eastAsia"/>
        </w:rPr>
        <w:lastRenderedPageBreak/>
        <w:t>试验条件</w:t>
      </w:r>
    </w:p>
    <w:p w:rsidR="00541ECD" w:rsidRDefault="00541ECD" w:rsidP="00541ECD">
      <w:pPr>
        <w:pStyle w:val="affff6"/>
        <w:ind w:firstLine="420"/>
      </w:pPr>
      <w:r w:rsidRPr="00541ECD">
        <w:rPr>
          <w:rFonts w:hint="eastAsia"/>
        </w:rPr>
        <w:t>各项性能试验条件应符合以下规定要求：</w:t>
      </w:r>
    </w:p>
    <w:p w:rsidR="00541ECD" w:rsidRDefault="00541ECD" w:rsidP="00541ECD">
      <w:pPr>
        <w:pStyle w:val="af5"/>
      </w:pPr>
      <w:r w:rsidRPr="00541ECD">
        <w:rPr>
          <w:rFonts w:hint="eastAsia"/>
        </w:rPr>
        <w:t>温度：15℃～35℃；</w:t>
      </w:r>
    </w:p>
    <w:p w:rsidR="00541ECD" w:rsidRDefault="00541ECD" w:rsidP="00541ECD">
      <w:pPr>
        <w:pStyle w:val="af5"/>
      </w:pPr>
      <w:r w:rsidRPr="00541ECD">
        <w:rPr>
          <w:rFonts w:hint="eastAsia"/>
        </w:rPr>
        <w:t>相对湿度：45%～75%。</w:t>
      </w:r>
    </w:p>
    <w:p w:rsidR="00541ECD" w:rsidRDefault="006B6EF1" w:rsidP="00541ECD">
      <w:pPr>
        <w:pStyle w:val="affd"/>
        <w:spacing w:before="120" w:after="120"/>
      </w:pPr>
      <w:r>
        <w:rPr>
          <w:rFonts w:hint="eastAsia"/>
        </w:rPr>
        <w:t>试验要求</w:t>
      </w:r>
    </w:p>
    <w:p w:rsidR="006B6EF1" w:rsidRDefault="006B6EF1" w:rsidP="006B6EF1">
      <w:pPr>
        <w:pStyle w:val="affff6"/>
        <w:ind w:firstLine="420"/>
      </w:pPr>
      <w:r w:rsidRPr="006B6EF1">
        <w:rPr>
          <w:rFonts w:hint="eastAsia"/>
        </w:rPr>
        <w:t>除非另有规定，所有试验应符合以下要求：</w:t>
      </w:r>
    </w:p>
    <w:p w:rsidR="006B6EF1" w:rsidRDefault="006B6EF1" w:rsidP="006B6EF1">
      <w:pPr>
        <w:pStyle w:val="af5"/>
        <w:numPr>
          <w:ilvl w:val="0"/>
          <w:numId w:val="42"/>
        </w:numPr>
      </w:pPr>
      <w:r w:rsidRPr="006B6EF1">
        <w:rPr>
          <w:rFonts w:hint="eastAsia"/>
        </w:rPr>
        <w:t>试验前，漆包线应在上述条件下预处理足够时间，使各性能达到稳定状态；</w:t>
      </w:r>
    </w:p>
    <w:p w:rsidR="006B6EF1" w:rsidRDefault="006B6EF1" w:rsidP="006B6EF1">
      <w:pPr>
        <w:pStyle w:val="af5"/>
        <w:numPr>
          <w:ilvl w:val="0"/>
          <w:numId w:val="42"/>
        </w:numPr>
      </w:pPr>
      <w:r w:rsidRPr="006B6EF1">
        <w:rPr>
          <w:rFonts w:hint="eastAsia"/>
        </w:rPr>
        <w:t>被试漆包线从包装上取下时，不应承受张力或不必要的弯曲；</w:t>
      </w:r>
    </w:p>
    <w:p w:rsidR="006B6EF1" w:rsidRDefault="006B6EF1" w:rsidP="006B6EF1">
      <w:pPr>
        <w:pStyle w:val="af5"/>
        <w:numPr>
          <w:ilvl w:val="0"/>
          <w:numId w:val="42"/>
        </w:numPr>
      </w:pPr>
      <w:r w:rsidRPr="006B6EF1">
        <w:rPr>
          <w:rFonts w:hint="eastAsia"/>
        </w:rPr>
        <w:t>每次试验前，应除去足够长度漆包线，以保证试样不夹带任何损伤的漆包线。</w:t>
      </w:r>
    </w:p>
    <w:p w:rsidR="006B6EF1" w:rsidRDefault="006F0E66" w:rsidP="006B6EF1">
      <w:pPr>
        <w:pStyle w:val="affd"/>
        <w:spacing w:before="120" w:after="120"/>
      </w:pPr>
      <w:r>
        <w:rPr>
          <w:rFonts w:hint="eastAsia"/>
        </w:rPr>
        <w:t>试验项目类别</w:t>
      </w:r>
    </w:p>
    <w:p w:rsidR="006F0E66" w:rsidRDefault="006F0E66" w:rsidP="006F0E66">
      <w:pPr>
        <w:pStyle w:val="affff6"/>
        <w:ind w:firstLine="420"/>
      </w:pPr>
      <w:r w:rsidRPr="006F0E66">
        <w:rPr>
          <w:rFonts w:hint="eastAsia"/>
        </w:rPr>
        <w:t>采用的试验项目类别为型式试验（T）、抽样试验（S）、例行试验（R），其定义参见GB/T4074.1的规定。试验项目类别见表12。</w:t>
      </w:r>
    </w:p>
    <w:p w:rsidR="00453BA1" w:rsidRDefault="00453BA1" w:rsidP="00453BA1">
      <w:pPr>
        <w:pStyle w:val="aff2"/>
        <w:spacing w:before="120" w:after="120"/>
      </w:pPr>
      <w:r>
        <w:rPr>
          <w:rFonts w:hint="eastAsia"/>
        </w:rPr>
        <w:t>试验项目类别</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3124"/>
        <w:gridCol w:w="3125"/>
        <w:gridCol w:w="3125"/>
      </w:tblGrid>
      <w:tr w:rsidR="00974000" w:rsidRPr="00974000" w:rsidTr="00974000">
        <w:trPr>
          <w:tblHeader/>
          <w:jc w:val="center"/>
        </w:trPr>
        <w:tc>
          <w:tcPr>
            <w:tcW w:w="3124" w:type="dxa"/>
            <w:tcBorders>
              <w:top w:val="single" w:sz="8" w:space="0" w:color="auto"/>
              <w:bottom w:val="single" w:sz="8" w:space="0" w:color="auto"/>
            </w:tcBorders>
            <w:shd w:val="clear" w:color="auto" w:fill="auto"/>
            <w:vAlign w:val="center"/>
          </w:tcPr>
          <w:p w:rsidR="00974000" w:rsidRPr="00974000" w:rsidRDefault="00974000" w:rsidP="00974000">
            <w:pPr>
              <w:spacing w:line="240" w:lineRule="auto"/>
              <w:jc w:val="center"/>
              <w:rPr>
                <w:sz w:val="18"/>
              </w:rPr>
            </w:pPr>
            <w:r w:rsidRPr="00974000">
              <w:rPr>
                <w:rFonts w:hint="eastAsia"/>
                <w:sz w:val="18"/>
              </w:rPr>
              <w:t>序号</w:t>
            </w:r>
          </w:p>
        </w:tc>
        <w:tc>
          <w:tcPr>
            <w:tcW w:w="3125" w:type="dxa"/>
            <w:tcBorders>
              <w:top w:val="single" w:sz="8" w:space="0" w:color="auto"/>
              <w:bottom w:val="single" w:sz="8" w:space="0" w:color="auto"/>
            </w:tcBorders>
            <w:shd w:val="clear" w:color="auto" w:fill="auto"/>
            <w:vAlign w:val="center"/>
          </w:tcPr>
          <w:p w:rsidR="00974000" w:rsidRPr="00974000" w:rsidRDefault="00974000" w:rsidP="00974000">
            <w:pPr>
              <w:spacing w:line="240" w:lineRule="auto"/>
              <w:jc w:val="center"/>
              <w:rPr>
                <w:sz w:val="18"/>
              </w:rPr>
            </w:pPr>
            <w:r w:rsidRPr="00974000">
              <w:rPr>
                <w:rFonts w:hint="eastAsia"/>
                <w:sz w:val="18"/>
              </w:rPr>
              <w:t>项目名称</w:t>
            </w:r>
          </w:p>
        </w:tc>
        <w:tc>
          <w:tcPr>
            <w:tcW w:w="3125" w:type="dxa"/>
            <w:tcBorders>
              <w:top w:val="single" w:sz="8" w:space="0" w:color="auto"/>
              <w:bottom w:val="single" w:sz="8" w:space="0" w:color="auto"/>
            </w:tcBorders>
            <w:shd w:val="clear" w:color="auto" w:fill="auto"/>
            <w:vAlign w:val="center"/>
          </w:tcPr>
          <w:p w:rsidR="00974000" w:rsidRPr="00974000" w:rsidRDefault="00974000" w:rsidP="00974000">
            <w:pPr>
              <w:spacing w:line="240" w:lineRule="auto"/>
              <w:jc w:val="center"/>
              <w:rPr>
                <w:sz w:val="18"/>
              </w:rPr>
            </w:pPr>
            <w:r w:rsidRPr="00974000">
              <w:rPr>
                <w:rFonts w:hint="eastAsia"/>
                <w:sz w:val="18"/>
              </w:rPr>
              <w:t>试验类型</w:t>
            </w:r>
          </w:p>
        </w:tc>
      </w:tr>
      <w:tr w:rsidR="00974000" w:rsidRPr="00974000" w:rsidTr="00974000">
        <w:trPr>
          <w:jc w:val="center"/>
        </w:trPr>
        <w:tc>
          <w:tcPr>
            <w:tcW w:w="3124" w:type="dxa"/>
            <w:tcBorders>
              <w:top w:val="single" w:sz="8" w:space="0" w:color="auto"/>
            </w:tcBorders>
            <w:shd w:val="clear" w:color="auto" w:fill="auto"/>
            <w:vAlign w:val="center"/>
          </w:tcPr>
          <w:p w:rsidR="00974000" w:rsidRPr="00974000" w:rsidRDefault="00974000" w:rsidP="00974000">
            <w:pPr>
              <w:spacing w:line="240" w:lineRule="auto"/>
              <w:jc w:val="center"/>
              <w:rPr>
                <w:sz w:val="18"/>
              </w:rPr>
            </w:pPr>
            <w:r w:rsidRPr="00974000">
              <w:rPr>
                <w:rFonts w:hint="eastAsia"/>
                <w:sz w:val="18"/>
              </w:rPr>
              <w:t>1</w:t>
            </w:r>
          </w:p>
        </w:tc>
        <w:tc>
          <w:tcPr>
            <w:tcW w:w="3125" w:type="dxa"/>
            <w:tcBorders>
              <w:top w:val="single" w:sz="8" w:space="0" w:color="auto"/>
            </w:tcBorders>
            <w:shd w:val="clear" w:color="auto" w:fill="auto"/>
            <w:vAlign w:val="center"/>
          </w:tcPr>
          <w:p w:rsidR="00974000" w:rsidRPr="00974000" w:rsidRDefault="00974000" w:rsidP="00974000">
            <w:pPr>
              <w:spacing w:line="240" w:lineRule="auto"/>
              <w:jc w:val="center"/>
              <w:rPr>
                <w:sz w:val="18"/>
              </w:rPr>
            </w:pPr>
            <w:r w:rsidRPr="00974000">
              <w:rPr>
                <w:rFonts w:hint="eastAsia"/>
                <w:sz w:val="18"/>
              </w:rPr>
              <w:t>外观</w:t>
            </w:r>
          </w:p>
        </w:tc>
        <w:tc>
          <w:tcPr>
            <w:tcW w:w="3125" w:type="dxa"/>
            <w:tcBorders>
              <w:top w:val="single" w:sz="8" w:space="0" w:color="auto"/>
            </w:tcBorders>
            <w:shd w:val="clear" w:color="auto" w:fill="auto"/>
            <w:vAlign w:val="center"/>
          </w:tcPr>
          <w:p w:rsidR="00974000" w:rsidRPr="00974000" w:rsidRDefault="00974000" w:rsidP="00974000">
            <w:pPr>
              <w:spacing w:line="240" w:lineRule="auto"/>
              <w:jc w:val="center"/>
              <w:rPr>
                <w:sz w:val="18"/>
              </w:rPr>
            </w:pPr>
            <w:r w:rsidRPr="00974000">
              <w:rPr>
                <w:rFonts w:hint="eastAsia"/>
                <w:sz w:val="18"/>
              </w:rPr>
              <w:t>R</w:t>
            </w:r>
            <w:r w:rsidRPr="00974000">
              <w:rPr>
                <w:rFonts w:hint="eastAsia"/>
                <w:sz w:val="18"/>
              </w:rPr>
              <w:t>，</w:t>
            </w:r>
            <w:r w:rsidRPr="00974000">
              <w:rPr>
                <w:rFonts w:hint="eastAsia"/>
                <w:sz w:val="18"/>
              </w:rPr>
              <w:t>T</w:t>
            </w:r>
            <w:r w:rsidRPr="00974000">
              <w:rPr>
                <w:rFonts w:hint="eastAsia"/>
                <w:sz w:val="18"/>
              </w:rPr>
              <w:t>，</w:t>
            </w:r>
            <w:r w:rsidRPr="00974000">
              <w:rPr>
                <w:rFonts w:hint="eastAsia"/>
                <w:sz w:val="18"/>
              </w:rPr>
              <w:t>S</w:t>
            </w:r>
          </w:p>
        </w:tc>
      </w:tr>
      <w:tr w:rsidR="00974000" w:rsidRPr="00974000" w:rsidTr="00974000">
        <w:trPr>
          <w:jc w:val="center"/>
        </w:trPr>
        <w:tc>
          <w:tcPr>
            <w:tcW w:w="3124" w:type="dxa"/>
            <w:shd w:val="clear" w:color="auto" w:fill="auto"/>
            <w:vAlign w:val="center"/>
          </w:tcPr>
          <w:p w:rsidR="00974000" w:rsidRPr="00974000" w:rsidRDefault="00974000" w:rsidP="00974000">
            <w:pPr>
              <w:spacing w:line="240" w:lineRule="auto"/>
              <w:jc w:val="center"/>
              <w:rPr>
                <w:sz w:val="18"/>
              </w:rPr>
            </w:pPr>
            <w:r w:rsidRPr="00974000">
              <w:rPr>
                <w:rFonts w:hint="eastAsia"/>
                <w:sz w:val="18"/>
              </w:rPr>
              <w:t>2</w:t>
            </w:r>
          </w:p>
        </w:tc>
        <w:tc>
          <w:tcPr>
            <w:tcW w:w="3125" w:type="dxa"/>
            <w:shd w:val="clear" w:color="auto" w:fill="auto"/>
            <w:vAlign w:val="center"/>
          </w:tcPr>
          <w:p w:rsidR="00974000" w:rsidRPr="00974000" w:rsidRDefault="00974000" w:rsidP="00974000">
            <w:pPr>
              <w:spacing w:line="240" w:lineRule="auto"/>
              <w:jc w:val="center"/>
              <w:rPr>
                <w:sz w:val="18"/>
              </w:rPr>
            </w:pPr>
            <w:r w:rsidRPr="00974000">
              <w:rPr>
                <w:rFonts w:hint="eastAsia"/>
                <w:sz w:val="18"/>
              </w:rPr>
              <w:t>尺寸</w:t>
            </w:r>
          </w:p>
        </w:tc>
        <w:tc>
          <w:tcPr>
            <w:tcW w:w="3125" w:type="dxa"/>
            <w:shd w:val="clear" w:color="auto" w:fill="auto"/>
            <w:vAlign w:val="center"/>
          </w:tcPr>
          <w:p w:rsidR="00974000" w:rsidRPr="00974000" w:rsidRDefault="00974000" w:rsidP="00974000">
            <w:pPr>
              <w:spacing w:line="240" w:lineRule="auto"/>
              <w:jc w:val="center"/>
              <w:rPr>
                <w:sz w:val="18"/>
              </w:rPr>
            </w:pPr>
            <w:r w:rsidRPr="00974000">
              <w:rPr>
                <w:rFonts w:hint="eastAsia"/>
                <w:sz w:val="18"/>
              </w:rPr>
              <w:t>R</w:t>
            </w:r>
            <w:r w:rsidRPr="00974000">
              <w:rPr>
                <w:rFonts w:hint="eastAsia"/>
                <w:sz w:val="18"/>
              </w:rPr>
              <w:t>，</w:t>
            </w:r>
            <w:r w:rsidRPr="00974000">
              <w:rPr>
                <w:rFonts w:hint="eastAsia"/>
                <w:sz w:val="18"/>
              </w:rPr>
              <w:t>T</w:t>
            </w:r>
            <w:r w:rsidRPr="00974000">
              <w:rPr>
                <w:rFonts w:hint="eastAsia"/>
                <w:sz w:val="18"/>
              </w:rPr>
              <w:t>，</w:t>
            </w:r>
            <w:r w:rsidRPr="00974000">
              <w:rPr>
                <w:rFonts w:hint="eastAsia"/>
                <w:sz w:val="18"/>
              </w:rPr>
              <w:t>S</w:t>
            </w:r>
          </w:p>
        </w:tc>
      </w:tr>
      <w:tr w:rsidR="00974000" w:rsidRPr="00974000" w:rsidTr="00974000">
        <w:trPr>
          <w:jc w:val="center"/>
        </w:trPr>
        <w:tc>
          <w:tcPr>
            <w:tcW w:w="3124" w:type="dxa"/>
            <w:shd w:val="clear" w:color="auto" w:fill="auto"/>
            <w:vAlign w:val="center"/>
          </w:tcPr>
          <w:p w:rsidR="00974000" w:rsidRPr="00974000" w:rsidRDefault="00974000" w:rsidP="00974000">
            <w:pPr>
              <w:spacing w:line="240" w:lineRule="auto"/>
              <w:jc w:val="center"/>
              <w:rPr>
                <w:sz w:val="18"/>
              </w:rPr>
            </w:pPr>
            <w:r w:rsidRPr="00974000">
              <w:rPr>
                <w:rFonts w:hint="eastAsia"/>
                <w:sz w:val="18"/>
              </w:rPr>
              <w:t>3</w:t>
            </w:r>
          </w:p>
        </w:tc>
        <w:tc>
          <w:tcPr>
            <w:tcW w:w="3125" w:type="dxa"/>
            <w:shd w:val="clear" w:color="auto" w:fill="auto"/>
            <w:vAlign w:val="center"/>
          </w:tcPr>
          <w:p w:rsidR="00974000" w:rsidRPr="00974000" w:rsidRDefault="00974000" w:rsidP="00974000">
            <w:pPr>
              <w:spacing w:line="240" w:lineRule="auto"/>
              <w:jc w:val="center"/>
              <w:rPr>
                <w:sz w:val="18"/>
              </w:rPr>
            </w:pPr>
            <w:r w:rsidRPr="00974000">
              <w:rPr>
                <w:rFonts w:hint="eastAsia"/>
                <w:sz w:val="18"/>
              </w:rPr>
              <w:t>直流电阻</w:t>
            </w:r>
          </w:p>
        </w:tc>
        <w:tc>
          <w:tcPr>
            <w:tcW w:w="3125" w:type="dxa"/>
            <w:shd w:val="clear" w:color="auto" w:fill="auto"/>
            <w:vAlign w:val="center"/>
          </w:tcPr>
          <w:p w:rsidR="00974000" w:rsidRPr="00974000" w:rsidRDefault="00974000" w:rsidP="00974000">
            <w:pPr>
              <w:spacing w:line="240" w:lineRule="auto"/>
              <w:jc w:val="center"/>
              <w:rPr>
                <w:sz w:val="18"/>
              </w:rPr>
            </w:pPr>
            <w:r w:rsidRPr="00974000">
              <w:rPr>
                <w:rFonts w:hint="eastAsia"/>
                <w:sz w:val="18"/>
              </w:rPr>
              <w:t>T</w:t>
            </w:r>
            <w:r w:rsidRPr="00974000">
              <w:rPr>
                <w:rFonts w:hint="eastAsia"/>
                <w:sz w:val="18"/>
              </w:rPr>
              <w:t>，</w:t>
            </w:r>
            <w:r w:rsidRPr="00974000">
              <w:rPr>
                <w:rFonts w:hint="eastAsia"/>
                <w:sz w:val="18"/>
              </w:rPr>
              <w:t>S</w:t>
            </w:r>
          </w:p>
        </w:tc>
      </w:tr>
      <w:tr w:rsidR="00974000" w:rsidRPr="00974000" w:rsidTr="00974000">
        <w:trPr>
          <w:jc w:val="center"/>
        </w:trPr>
        <w:tc>
          <w:tcPr>
            <w:tcW w:w="3124" w:type="dxa"/>
            <w:shd w:val="clear" w:color="auto" w:fill="auto"/>
            <w:vAlign w:val="center"/>
          </w:tcPr>
          <w:p w:rsidR="00974000" w:rsidRPr="00974000" w:rsidRDefault="00974000" w:rsidP="00974000">
            <w:pPr>
              <w:spacing w:line="240" w:lineRule="auto"/>
              <w:jc w:val="center"/>
              <w:rPr>
                <w:sz w:val="18"/>
              </w:rPr>
            </w:pPr>
            <w:r w:rsidRPr="00974000">
              <w:rPr>
                <w:rFonts w:hint="eastAsia"/>
                <w:sz w:val="18"/>
              </w:rPr>
              <w:t>4</w:t>
            </w:r>
          </w:p>
        </w:tc>
        <w:tc>
          <w:tcPr>
            <w:tcW w:w="3125" w:type="dxa"/>
            <w:shd w:val="clear" w:color="auto" w:fill="auto"/>
            <w:vAlign w:val="center"/>
          </w:tcPr>
          <w:p w:rsidR="00974000" w:rsidRPr="00974000" w:rsidRDefault="00974000" w:rsidP="00974000">
            <w:pPr>
              <w:spacing w:line="240" w:lineRule="auto"/>
              <w:jc w:val="center"/>
              <w:rPr>
                <w:sz w:val="18"/>
              </w:rPr>
            </w:pPr>
            <w:r w:rsidRPr="00974000">
              <w:rPr>
                <w:rFonts w:hint="eastAsia"/>
                <w:sz w:val="18"/>
              </w:rPr>
              <w:t>伸长率</w:t>
            </w:r>
          </w:p>
        </w:tc>
        <w:tc>
          <w:tcPr>
            <w:tcW w:w="3125" w:type="dxa"/>
            <w:shd w:val="clear" w:color="auto" w:fill="auto"/>
            <w:vAlign w:val="center"/>
          </w:tcPr>
          <w:p w:rsidR="00974000" w:rsidRPr="00974000" w:rsidRDefault="00974000" w:rsidP="00974000">
            <w:pPr>
              <w:spacing w:line="240" w:lineRule="auto"/>
              <w:jc w:val="center"/>
              <w:rPr>
                <w:sz w:val="18"/>
              </w:rPr>
            </w:pPr>
            <w:r w:rsidRPr="00974000">
              <w:rPr>
                <w:rFonts w:hint="eastAsia"/>
                <w:sz w:val="18"/>
              </w:rPr>
              <w:t>T</w:t>
            </w:r>
            <w:r w:rsidRPr="00974000">
              <w:rPr>
                <w:rFonts w:hint="eastAsia"/>
                <w:sz w:val="18"/>
              </w:rPr>
              <w:t>，</w:t>
            </w:r>
            <w:r w:rsidRPr="00974000">
              <w:rPr>
                <w:rFonts w:hint="eastAsia"/>
                <w:sz w:val="18"/>
              </w:rPr>
              <w:t>S</w:t>
            </w:r>
          </w:p>
        </w:tc>
      </w:tr>
      <w:tr w:rsidR="00974000" w:rsidRPr="00974000" w:rsidTr="00974000">
        <w:trPr>
          <w:jc w:val="center"/>
        </w:trPr>
        <w:tc>
          <w:tcPr>
            <w:tcW w:w="3124" w:type="dxa"/>
            <w:shd w:val="clear" w:color="auto" w:fill="auto"/>
            <w:vAlign w:val="center"/>
          </w:tcPr>
          <w:p w:rsidR="00974000" w:rsidRPr="00974000" w:rsidRDefault="00974000" w:rsidP="00974000">
            <w:pPr>
              <w:spacing w:line="240" w:lineRule="auto"/>
              <w:jc w:val="center"/>
              <w:rPr>
                <w:sz w:val="18"/>
              </w:rPr>
            </w:pPr>
            <w:r w:rsidRPr="00974000">
              <w:rPr>
                <w:rFonts w:hint="eastAsia"/>
                <w:sz w:val="18"/>
              </w:rPr>
              <w:t>5</w:t>
            </w:r>
          </w:p>
        </w:tc>
        <w:tc>
          <w:tcPr>
            <w:tcW w:w="3125" w:type="dxa"/>
            <w:shd w:val="clear" w:color="auto" w:fill="auto"/>
            <w:vAlign w:val="center"/>
          </w:tcPr>
          <w:p w:rsidR="00974000" w:rsidRPr="00974000" w:rsidRDefault="00974000" w:rsidP="00974000">
            <w:pPr>
              <w:spacing w:line="240" w:lineRule="auto"/>
              <w:jc w:val="center"/>
              <w:rPr>
                <w:sz w:val="18"/>
              </w:rPr>
            </w:pPr>
            <w:r w:rsidRPr="00974000">
              <w:rPr>
                <w:rFonts w:hint="eastAsia"/>
                <w:sz w:val="18"/>
              </w:rPr>
              <w:t>回弹角</w:t>
            </w:r>
          </w:p>
        </w:tc>
        <w:tc>
          <w:tcPr>
            <w:tcW w:w="3125" w:type="dxa"/>
            <w:shd w:val="clear" w:color="auto" w:fill="auto"/>
            <w:vAlign w:val="center"/>
          </w:tcPr>
          <w:p w:rsidR="00974000" w:rsidRPr="00974000" w:rsidRDefault="00974000" w:rsidP="00974000">
            <w:pPr>
              <w:spacing w:line="240" w:lineRule="auto"/>
              <w:jc w:val="center"/>
              <w:rPr>
                <w:sz w:val="18"/>
              </w:rPr>
            </w:pPr>
            <w:r w:rsidRPr="00974000">
              <w:rPr>
                <w:rFonts w:hint="eastAsia"/>
                <w:sz w:val="18"/>
              </w:rPr>
              <w:t>T</w:t>
            </w:r>
            <w:r w:rsidRPr="00974000">
              <w:rPr>
                <w:rFonts w:hint="eastAsia"/>
                <w:sz w:val="18"/>
              </w:rPr>
              <w:t>，</w:t>
            </w:r>
            <w:r w:rsidRPr="00974000">
              <w:rPr>
                <w:rFonts w:hint="eastAsia"/>
                <w:sz w:val="18"/>
              </w:rPr>
              <w:t>S</w:t>
            </w:r>
          </w:p>
        </w:tc>
      </w:tr>
      <w:tr w:rsidR="00974000" w:rsidRPr="00974000" w:rsidTr="00974000">
        <w:trPr>
          <w:jc w:val="center"/>
        </w:trPr>
        <w:tc>
          <w:tcPr>
            <w:tcW w:w="3124" w:type="dxa"/>
            <w:shd w:val="clear" w:color="auto" w:fill="auto"/>
            <w:vAlign w:val="center"/>
          </w:tcPr>
          <w:p w:rsidR="00974000" w:rsidRPr="00974000" w:rsidRDefault="00974000" w:rsidP="00974000">
            <w:pPr>
              <w:spacing w:line="240" w:lineRule="auto"/>
              <w:jc w:val="center"/>
              <w:rPr>
                <w:sz w:val="18"/>
              </w:rPr>
            </w:pPr>
            <w:r w:rsidRPr="00974000">
              <w:rPr>
                <w:rFonts w:hint="eastAsia"/>
                <w:sz w:val="18"/>
              </w:rPr>
              <w:t>6</w:t>
            </w:r>
          </w:p>
        </w:tc>
        <w:tc>
          <w:tcPr>
            <w:tcW w:w="3125" w:type="dxa"/>
            <w:shd w:val="clear" w:color="auto" w:fill="auto"/>
            <w:vAlign w:val="center"/>
          </w:tcPr>
          <w:p w:rsidR="00974000" w:rsidRPr="00974000" w:rsidRDefault="00974000" w:rsidP="00974000">
            <w:pPr>
              <w:spacing w:line="240" w:lineRule="auto"/>
              <w:jc w:val="center"/>
              <w:rPr>
                <w:sz w:val="18"/>
              </w:rPr>
            </w:pPr>
            <w:r w:rsidRPr="00974000">
              <w:rPr>
                <w:rFonts w:hint="eastAsia"/>
                <w:sz w:val="18"/>
              </w:rPr>
              <w:t>柔韧性和附着性</w:t>
            </w:r>
          </w:p>
        </w:tc>
        <w:tc>
          <w:tcPr>
            <w:tcW w:w="3125" w:type="dxa"/>
            <w:shd w:val="clear" w:color="auto" w:fill="auto"/>
            <w:vAlign w:val="center"/>
          </w:tcPr>
          <w:p w:rsidR="00974000" w:rsidRPr="00974000" w:rsidRDefault="00974000" w:rsidP="00974000">
            <w:pPr>
              <w:spacing w:line="240" w:lineRule="auto"/>
              <w:jc w:val="center"/>
              <w:rPr>
                <w:sz w:val="18"/>
              </w:rPr>
            </w:pPr>
            <w:r w:rsidRPr="00974000">
              <w:rPr>
                <w:rFonts w:hint="eastAsia"/>
                <w:sz w:val="18"/>
              </w:rPr>
              <w:t>T</w:t>
            </w:r>
            <w:r w:rsidRPr="00974000">
              <w:rPr>
                <w:rFonts w:hint="eastAsia"/>
                <w:sz w:val="18"/>
              </w:rPr>
              <w:t>，</w:t>
            </w:r>
            <w:r w:rsidRPr="00974000">
              <w:rPr>
                <w:rFonts w:hint="eastAsia"/>
                <w:sz w:val="18"/>
              </w:rPr>
              <w:t>S</w:t>
            </w:r>
          </w:p>
        </w:tc>
      </w:tr>
      <w:tr w:rsidR="00974000" w:rsidRPr="00974000" w:rsidTr="00974000">
        <w:trPr>
          <w:jc w:val="center"/>
        </w:trPr>
        <w:tc>
          <w:tcPr>
            <w:tcW w:w="3124" w:type="dxa"/>
            <w:shd w:val="clear" w:color="auto" w:fill="auto"/>
            <w:vAlign w:val="center"/>
          </w:tcPr>
          <w:p w:rsidR="00974000" w:rsidRPr="00974000" w:rsidRDefault="00974000" w:rsidP="00974000">
            <w:pPr>
              <w:spacing w:line="240" w:lineRule="auto"/>
              <w:jc w:val="center"/>
              <w:rPr>
                <w:sz w:val="18"/>
              </w:rPr>
            </w:pPr>
            <w:r w:rsidRPr="00974000">
              <w:rPr>
                <w:rFonts w:hint="eastAsia"/>
                <w:sz w:val="18"/>
              </w:rPr>
              <w:t>7</w:t>
            </w:r>
          </w:p>
        </w:tc>
        <w:tc>
          <w:tcPr>
            <w:tcW w:w="3125" w:type="dxa"/>
            <w:shd w:val="clear" w:color="auto" w:fill="auto"/>
            <w:vAlign w:val="center"/>
          </w:tcPr>
          <w:p w:rsidR="00974000" w:rsidRPr="00974000" w:rsidRDefault="00974000" w:rsidP="00974000">
            <w:pPr>
              <w:spacing w:line="240" w:lineRule="auto"/>
              <w:jc w:val="center"/>
              <w:rPr>
                <w:sz w:val="18"/>
              </w:rPr>
            </w:pPr>
            <w:r w:rsidRPr="00974000">
              <w:rPr>
                <w:rFonts w:hint="eastAsia"/>
                <w:sz w:val="18"/>
              </w:rPr>
              <w:t>热冲击</w:t>
            </w:r>
          </w:p>
        </w:tc>
        <w:tc>
          <w:tcPr>
            <w:tcW w:w="3125" w:type="dxa"/>
            <w:shd w:val="clear" w:color="auto" w:fill="auto"/>
            <w:vAlign w:val="center"/>
          </w:tcPr>
          <w:p w:rsidR="00974000" w:rsidRPr="00974000" w:rsidRDefault="00974000" w:rsidP="00974000">
            <w:pPr>
              <w:spacing w:line="240" w:lineRule="auto"/>
              <w:jc w:val="center"/>
              <w:rPr>
                <w:sz w:val="18"/>
              </w:rPr>
            </w:pPr>
            <w:r w:rsidRPr="00974000">
              <w:rPr>
                <w:rFonts w:hint="eastAsia"/>
                <w:sz w:val="18"/>
              </w:rPr>
              <w:t>T</w:t>
            </w:r>
            <w:r w:rsidRPr="00974000">
              <w:rPr>
                <w:rFonts w:hint="eastAsia"/>
                <w:sz w:val="18"/>
              </w:rPr>
              <w:t>，</w:t>
            </w:r>
            <w:r w:rsidRPr="00974000">
              <w:rPr>
                <w:rFonts w:hint="eastAsia"/>
                <w:sz w:val="18"/>
              </w:rPr>
              <w:t>S</w:t>
            </w:r>
          </w:p>
        </w:tc>
      </w:tr>
      <w:tr w:rsidR="00974000" w:rsidRPr="00974000" w:rsidTr="00974000">
        <w:trPr>
          <w:jc w:val="center"/>
        </w:trPr>
        <w:tc>
          <w:tcPr>
            <w:tcW w:w="3124" w:type="dxa"/>
            <w:shd w:val="clear" w:color="auto" w:fill="auto"/>
            <w:vAlign w:val="center"/>
          </w:tcPr>
          <w:p w:rsidR="00974000" w:rsidRPr="00974000" w:rsidRDefault="00974000" w:rsidP="00974000">
            <w:pPr>
              <w:spacing w:line="240" w:lineRule="auto"/>
              <w:jc w:val="center"/>
              <w:rPr>
                <w:sz w:val="18"/>
              </w:rPr>
            </w:pPr>
            <w:r w:rsidRPr="00974000">
              <w:rPr>
                <w:rFonts w:hint="eastAsia"/>
                <w:sz w:val="18"/>
              </w:rPr>
              <w:t>8</w:t>
            </w:r>
          </w:p>
        </w:tc>
        <w:tc>
          <w:tcPr>
            <w:tcW w:w="3125" w:type="dxa"/>
            <w:shd w:val="clear" w:color="auto" w:fill="auto"/>
            <w:vAlign w:val="center"/>
          </w:tcPr>
          <w:p w:rsidR="00974000" w:rsidRPr="00974000" w:rsidRDefault="00974000" w:rsidP="00974000">
            <w:pPr>
              <w:spacing w:line="240" w:lineRule="auto"/>
              <w:jc w:val="center"/>
              <w:rPr>
                <w:sz w:val="18"/>
              </w:rPr>
            </w:pPr>
            <w:r w:rsidRPr="00974000">
              <w:rPr>
                <w:rFonts w:hint="eastAsia"/>
                <w:sz w:val="18"/>
              </w:rPr>
              <w:t>软化击穿</w:t>
            </w:r>
          </w:p>
        </w:tc>
        <w:tc>
          <w:tcPr>
            <w:tcW w:w="3125" w:type="dxa"/>
            <w:shd w:val="clear" w:color="auto" w:fill="auto"/>
            <w:vAlign w:val="center"/>
          </w:tcPr>
          <w:p w:rsidR="00974000" w:rsidRPr="00974000" w:rsidRDefault="00974000" w:rsidP="00974000">
            <w:pPr>
              <w:spacing w:line="240" w:lineRule="auto"/>
              <w:jc w:val="center"/>
              <w:rPr>
                <w:sz w:val="18"/>
              </w:rPr>
            </w:pPr>
            <w:r w:rsidRPr="00974000">
              <w:rPr>
                <w:rFonts w:hint="eastAsia"/>
                <w:sz w:val="18"/>
              </w:rPr>
              <w:t>T</w:t>
            </w:r>
            <w:r w:rsidRPr="00974000">
              <w:rPr>
                <w:rFonts w:hint="eastAsia"/>
                <w:sz w:val="18"/>
              </w:rPr>
              <w:t>，</w:t>
            </w:r>
            <w:r w:rsidRPr="00974000">
              <w:rPr>
                <w:rFonts w:hint="eastAsia"/>
                <w:sz w:val="18"/>
              </w:rPr>
              <w:t>S</w:t>
            </w:r>
          </w:p>
        </w:tc>
      </w:tr>
      <w:tr w:rsidR="00974000" w:rsidRPr="00974000" w:rsidTr="00974000">
        <w:trPr>
          <w:jc w:val="center"/>
        </w:trPr>
        <w:tc>
          <w:tcPr>
            <w:tcW w:w="3124" w:type="dxa"/>
            <w:shd w:val="clear" w:color="auto" w:fill="auto"/>
            <w:vAlign w:val="center"/>
          </w:tcPr>
          <w:p w:rsidR="00974000" w:rsidRPr="00974000" w:rsidRDefault="00974000" w:rsidP="00974000">
            <w:pPr>
              <w:spacing w:line="240" w:lineRule="auto"/>
              <w:jc w:val="center"/>
              <w:rPr>
                <w:sz w:val="18"/>
              </w:rPr>
            </w:pPr>
            <w:r w:rsidRPr="00974000">
              <w:rPr>
                <w:rFonts w:hint="eastAsia"/>
                <w:sz w:val="18"/>
              </w:rPr>
              <w:t>9</w:t>
            </w:r>
          </w:p>
        </w:tc>
        <w:tc>
          <w:tcPr>
            <w:tcW w:w="3125" w:type="dxa"/>
            <w:shd w:val="clear" w:color="auto" w:fill="auto"/>
            <w:vAlign w:val="center"/>
          </w:tcPr>
          <w:p w:rsidR="00974000" w:rsidRPr="00974000" w:rsidRDefault="00974000" w:rsidP="00974000">
            <w:pPr>
              <w:spacing w:line="240" w:lineRule="auto"/>
              <w:jc w:val="center"/>
              <w:rPr>
                <w:sz w:val="18"/>
              </w:rPr>
            </w:pPr>
            <w:proofErr w:type="gramStart"/>
            <w:r w:rsidRPr="00974000">
              <w:rPr>
                <w:rFonts w:hint="eastAsia"/>
                <w:sz w:val="18"/>
              </w:rPr>
              <w:t>耐刮性</w:t>
            </w:r>
            <w:proofErr w:type="gramEnd"/>
          </w:p>
        </w:tc>
        <w:tc>
          <w:tcPr>
            <w:tcW w:w="3125" w:type="dxa"/>
            <w:shd w:val="clear" w:color="auto" w:fill="auto"/>
            <w:vAlign w:val="center"/>
          </w:tcPr>
          <w:p w:rsidR="00974000" w:rsidRPr="00974000" w:rsidRDefault="00974000" w:rsidP="00974000">
            <w:pPr>
              <w:spacing w:line="240" w:lineRule="auto"/>
              <w:jc w:val="center"/>
              <w:rPr>
                <w:sz w:val="18"/>
              </w:rPr>
            </w:pPr>
            <w:r w:rsidRPr="00974000">
              <w:rPr>
                <w:rFonts w:hint="eastAsia"/>
                <w:sz w:val="18"/>
              </w:rPr>
              <w:t>T</w:t>
            </w:r>
          </w:p>
        </w:tc>
      </w:tr>
      <w:tr w:rsidR="00974000" w:rsidRPr="00974000" w:rsidTr="00974000">
        <w:trPr>
          <w:jc w:val="center"/>
        </w:trPr>
        <w:tc>
          <w:tcPr>
            <w:tcW w:w="3124" w:type="dxa"/>
            <w:shd w:val="clear" w:color="auto" w:fill="auto"/>
            <w:vAlign w:val="center"/>
          </w:tcPr>
          <w:p w:rsidR="00974000" w:rsidRPr="00974000" w:rsidRDefault="00974000" w:rsidP="00974000">
            <w:pPr>
              <w:spacing w:line="240" w:lineRule="auto"/>
              <w:jc w:val="center"/>
              <w:rPr>
                <w:sz w:val="18"/>
              </w:rPr>
            </w:pPr>
            <w:r w:rsidRPr="00974000">
              <w:rPr>
                <w:rFonts w:hint="eastAsia"/>
                <w:sz w:val="18"/>
              </w:rPr>
              <w:t>10</w:t>
            </w:r>
          </w:p>
        </w:tc>
        <w:tc>
          <w:tcPr>
            <w:tcW w:w="3125" w:type="dxa"/>
            <w:shd w:val="clear" w:color="auto" w:fill="auto"/>
            <w:vAlign w:val="center"/>
          </w:tcPr>
          <w:p w:rsidR="00974000" w:rsidRPr="00974000" w:rsidRDefault="00974000" w:rsidP="00974000">
            <w:pPr>
              <w:spacing w:line="240" w:lineRule="auto"/>
              <w:jc w:val="center"/>
              <w:rPr>
                <w:sz w:val="18"/>
              </w:rPr>
            </w:pPr>
            <w:r w:rsidRPr="00974000">
              <w:rPr>
                <w:rFonts w:hint="eastAsia"/>
                <w:sz w:val="18"/>
              </w:rPr>
              <w:t>耐溶剂</w:t>
            </w:r>
          </w:p>
        </w:tc>
        <w:tc>
          <w:tcPr>
            <w:tcW w:w="3125" w:type="dxa"/>
            <w:shd w:val="clear" w:color="auto" w:fill="auto"/>
            <w:vAlign w:val="center"/>
          </w:tcPr>
          <w:p w:rsidR="00974000" w:rsidRPr="00974000" w:rsidRDefault="00974000" w:rsidP="00974000">
            <w:pPr>
              <w:spacing w:line="240" w:lineRule="auto"/>
              <w:jc w:val="center"/>
              <w:rPr>
                <w:sz w:val="18"/>
              </w:rPr>
            </w:pPr>
            <w:r w:rsidRPr="00974000">
              <w:rPr>
                <w:rFonts w:hint="eastAsia"/>
                <w:sz w:val="18"/>
              </w:rPr>
              <w:t>T</w:t>
            </w:r>
          </w:p>
        </w:tc>
      </w:tr>
      <w:tr w:rsidR="00974000" w:rsidRPr="00974000" w:rsidTr="00974000">
        <w:trPr>
          <w:jc w:val="center"/>
        </w:trPr>
        <w:tc>
          <w:tcPr>
            <w:tcW w:w="3124" w:type="dxa"/>
            <w:shd w:val="clear" w:color="auto" w:fill="auto"/>
            <w:vAlign w:val="center"/>
          </w:tcPr>
          <w:p w:rsidR="00974000" w:rsidRPr="00974000" w:rsidRDefault="00974000" w:rsidP="00974000">
            <w:pPr>
              <w:spacing w:line="240" w:lineRule="auto"/>
              <w:jc w:val="center"/>
              <w:rPr>
                <w:sz w:val="18"/>
              </w:rPr>
            </w:pPr>
            <w:r w:rsidRPr="00974000">
              <w:rPr>
                <w:rFonts w:hint="eastAsia"/>
                <w:sz w:val="18"/>
              </w:rPr>
              <w:t>11</w:t>
            </w:r>
          </w:p>
        </w:tc>
        <w:tc>
          <w:tcPr>
            <w:tcW w:w="3125" w:type="dxa"/>
            <w:shd w:val="clear" w:color="auto" w:fill="auto"/>
            <w:vAlign w:val="center"/>
          </w:tcPr>
          <w:p w:rsidR="00974000" w:rsidRPr="00974000" w:rsidRDefault="00974000" w:rsidP="00974000">
            <w:pPr>
              <w:spacing w:line="240" w:lineRule="auto"/>
              <w:jc w:val="center"/>
              <w:rPr>
                <w:sz w:val="18"/>
              </w:rPr>
            </w:pPr>
            <w:r w:rsidRPr="00974000">
              <w:rPr>
                <w:rFonts w:hint="eastAsia"/>
                <w:sz w:val="18"/>
              </w:rPr>
              <w:t>击穿电压</w:t>
            </w:r>
          </w:p>
        </w:tc>
        <w:tc>
          <w:tcPr>
            <w:tcW w:w="3125" w:type="dxa"/>
            <w:shd w:val="clear" w:color="auto" w:fill="auto"/>
            <w:vAlign w:val="center"/>
          </w:tcPr>
          <w:p w:rsidR="00974000" w:rsidRPr="00974000" w:rsidRDefault="00974000" w:rsidP="00974000">
            <w:pPr>
              <w:spacing w:line="240" w:lineRule="auto"/>
              <w:jc w:val="center"/>
              <w:rPr>
                <w:sz w:val="18"/>
              </w:rPr>
            </w:pPr>
            <w:r w:rsidRPr="00974000">
              <w:rPr>
                <w:rFonts w:hint="eastAsia"/>
                <w:sz w:val="18"/>
              </w:rPr>
              <w:t>T</w:t>
            </w:r>
            <w:r w:rsidRPr="00974000">
              <w:rPr>
                <w:rFonts w:hint="eastAsia"/>
                <w:sz w:val="18"/>
              </w:rPr>
              <w:t>，</w:t>
            </w:r>
            <w:r w:rsidRPr="00974000">
              <w:rPr>
                <w:rFonts w:hint="eastAsia"/>
                <w:sz w:val="18"/>
              </w:rPr>
              <w:t>S</w:t>
            </w:r>
          </w:p>
        </w:tc>
      </w:tr>
      <w:tr w:rsidR="00974000" w:rsidRPr="00974000" w:rsidTr="00974000">
        <w:trPr>
          <w:jc w:val="center"/>
        </w:trPr>
        <w:tc>
          <w:tcPr>
            <w:tcW w:w="3124" w:type="dxa"/>
            <w:shd w:val="clear" w:color="auto" w:fill="auto"/>
            <w:vAlign w:val="center"/>
          </w:tcPr>
          <w:p w:rsidR="00974000" w:rsidRPr="00974000" w:rsidRDefault="00974000" w:rsidP="00974000">
            <w:pPr>
              <w:spacing w:line="240" w:lineRule="auto"/>
              <w:jc w:val="center"/>
              <w:rPr>
                <w:sz w:val="18"/>
              </w:rPr>
            </w:pPr>
            <w:r w:rsidRPr="00974000">
              <w:rPr>
                <w:rFonts w:hint="eastAsia"/>
                <w:sz w:val="18"/>
              </w:rPr>
              <w:t>12</w:t>
            </w:r>
          </w:p>
        </w:tc>
        <w:tc>
          <w:tcPr>
            <w:tcW w:w="3125" w:type="dxa"/>
            <w:shd w:val="clear" w:color="auto" w:fill="auto"/>
            <w:vAlign w:val="center"/>
          </w:tcPr>
          <w:p w:rsidR="00974000" w:rsidRPr="00974000" w:rsidRDefault="00974000" w:rsidP="00974000">
            <w:pPr>
              <w:spacing w:line="240" w:lineRule="auto"/>
              <w:jc w:val="center"/>
              <w:rPr>
                <w:sz w:val="18"/>
              </w:rPr>
            </w:pPr>
            <w:r w:rsidRPr="00974000">
              <w:rPr>
                <w:rFonts w:hint="eastAsia"/>
                <w:sz w:val="18"/>
              </w:rPr>
              <w:t>漆膜连续性</w:t>
            </w:r>
          </w:p>
        </w:tc>
        <w:tc>
          <w:tcPr>
            <w:tcW w:w="3125" w:type="dxa"/>
            <w:shd w:val="clear" w:color="auto" w:fill="auto"/>
            <w:vAlign w:val="center"/>
          </w:tcPr>
          <w:p w:rsidR="00974000" w:rsidRPr="00974000" w:rsidRDefault="00974000" w:rsidP="00974000">
            <w:pPr>
              <w:spacing w:line="240" w:lineRule="auto"/>
              <w:jc w:val="center"/>
              <w:rPr>
                <w:sz w:val="18"/>
              </w:rPr>
            </w:pPr>
            <w:r w:rsidRPr="00974000">
              <w:rPr>
                <w:rFonts w:hint="eastAsia"/>
                <w:sz w:val="18"/>
              </w:rPr>
              <w:t>T</w:t>
            </w:r>
            <w:r w:rsidRPr="00974000">
              <w:rPr>
                <w:rFonts w:hint="eastAsia"/>
                <w:sz w:val="18"/>
              </w:rPr>
              <w:t>，</w:t>
            </w:r>
            <w:r w:rsidRPr="00974000">
              <w:rPr>
                <w:rFonts w:hint="eastAsia"/>
                <w:sz w:val="18"/>
              </w:rPr>
              <w:t>S</w:t>
            </w:r>
          </w:p>
        </w:tc>
      </w:tr>
      <w:tr w:rsidR="00974000" w:rsidRPr="00974000" w:rsidTr="00974000">
        <w:trPr>
          <w:jc w:val="center"/>
        </w:trPr>
        <w:tc>
          <w:tcPr>
            <w:tcW w:w="3124" w:type="dxa"/>
            <w:shd w:val="clear" w:color="auto" w:fill="auto"/>
            <w:vAlign w:val="center"/>
          </w:tcPr>
          <w:p w:rsidR="00974000" w:rsidRPr="00974000" w:rsidRDefault="00974000" w:rsidP="00974000">
            <w:pPr>
              <w:spacing w:line="240" w:lineRule="auto"/>
              <w:jc w:val="center"/>
              <w:rPr>
                <w:sz w:val="18"/>
              </w:rPr>
            </w:pPr>
            <w:r w:rsidRPr="00974000">
              <w:rPr>
                <w:rFonts w:hint="eastAsia"/>
                <w:sz w:val="18"/>
              </w:rPr>
              <w:t>13</w:t>
            </w:r>
          </w:p>
        </w:tc>
        <w:tc>
          <w:tcPr>
            <w:tcW w:w="3125" w:type="dxa"/>
            <w:shd w:val="clear" w:color="auto" w:fill="auto"/>
            <w:vAlign w:val="center"/>
          </w:tcPr>
          <w:p w:rsidR="00974000" w:rsidRPr="00974000" w:rsidRDefault="00974000" w:rsidP="00974000">
            <w:pPr>
              <w:spacing w:line="240" w:lineRule="auto"/>
              <w:jc w:val="center"/>
              <w:rPr>
                <w:sz w:val="18"/>
              </w:rPr>
            </w:pPr>
            <w:r w:rsidRPr="00974000">
              <w:rPr>
                <w:rFonts w:hint="eastAsia"/>
                <w:sz w:val="18"/>
              </w:rPr>
              <w:t>温度指数</w:t>
            </w:r>
          </w:p>
        </w:tc>
        <w:tc>
          <w:tcPr>
            <w:tcW w:w="3125" w:type="dxa"/>
            <w:shd w:val="clear" w:color="auto" w:fill="auto"/>
            <w:vAlign w:val="center"/>
          </w:tcPr>
          <w:p w:rsidR="00974000" w:rsidRPr="00974000" w:rsidRDefault="00974000" w:rsidP="00974000">
            <w:pPr>
              <w:spacing w:line="240" w:lineRule="auto"/>
              <w:jc w:val="center"/>
              <w:rPr>
                <w:sz w:val="18"/>
              </w:rPr>
            </w:pPr>
            <w:r w:rsidRPr="00974000">
              <w:rPr>
                <w:rFonts w:hint="eastAsia"/>
                <w:sz w:val="18"/>
              </w:rPr>
              <w:t>T</w:t>
            </w:r>
          </w:p>
        </w:tc>
      </w:tr>
      <w:tr w:rsidR="00974000" w:rsidRPr="00974000" w:rsidTr="00974000">
        <w:trPr>
          <w:jc w:val="center"/>
        </w:trPr>
        <w:tc>
          <w:tcPr>
            <w:tcW w:w="3124" w:type="dxa"/>
            <w:shd w:val="clear" w:color="auto" w:fill="auto"/>
            <w:vAlign w:val="center"/>
          </w:tcPr>
          <w:p w:rsidR="00974000" w:rsidRPr="00974000" w:rsidRDefault="00974000" w:rsidP="00974000">
            <w:pPr>
              <w:spacing w:line="240" w:lineRule="auto"/>
              <w:jc w:val="center"/>
              <w:rPr>
                <w:sz w:val="18"/>
              </w:rPr>
            </w:pPr>
            <w:r w:rsidRPr="00974000">
              <w:rPr>
                <w:rFonts w:hint="eastAsia"/>
                <w:sz w:val="18"/>
              </w:rPr>
              <w:t>14</w:t>
            </w:r>
          </w:p>
        </w:tc>
        <w:tc>
          <w:tcPr>
            <w:tcW w:w="3125" w:type="dxa"/>
            <w:shd w:val="clear" w:color="auto" w:fill="auto"/>
            <w:vAlign w:val="center"/>
          </w:tcPr>
          <w:p w:rsidR="00974000" w:rsidRPr="00974000" w:rsidRDefault="00974000" w:rsidP="00974000">
            <w:pPr>
              <w:spacing w:line="240" w:lineRule="auto"/>
              <w:jc w:val="center"/>
              <w:rPr>
                <w:sz w:val="18"/>
              </w:rPr>
            </w:pPr>
            <w:r w:rsidRPr="00974000">
              <w:rPr>
                <w:rFonts w:hint="eastAsia"/>
                <w:sz w:val="18"/>
              </w:rPr>
              <w:t>焊锡性</w:t>
            </w:r>
          </w:p>
        </w:tc>
        <w:tc>
          <w:tcPr>
            <w:tcW w:w="3125" w:type="dxa"/>
            <w:shd w:val="clear" w:color="auto" w:fill="auto"/>
            <w:vAlign w:val="center"/>
          </w:tcPr>
          <w:p w:rsidR="00974000" w:rsidRPr="00974000" w:rsidRDefault="00974000" w:rsidP="00974000">
            <w:pPr>
              <w:spacing w:line="240" w:lineRule="auto"/>
              <w:jc w:val="center"/>
              <w:rPr>
                <w:sz w:val="18"/>
              </w:rPr>
            </w:pPr>
            <w:r w:rsidRPr="00974000">
              <w:rPr>
                <w:rFonts w:hint="eastAsia"/>
                <w:sz w:val="18"/>
              </w:rPr>
              <w:t>T</w:t>
            </w:r>
            <w:r w:rsidRPr="00974000">
              <w:rPr>
                <w:rFonts w:hint="eastAsia"/>
                <w:sz w:val="18"/>
              </w:rPr>
              <w:t>，</w:t>
            </w:r>
            <w:r w:rsidRPr="00974000">
              <w:rPr>
                <w:rFonts w:hint="eastAsia"/>
                <w:sz w:val="18"/>
              </w:rPr>
              <w:t>S</w:t>
            </w:r>
          </w:p>
        </w:tc>
      </w:tr>
      <w:tr w:rsidR="00974000" w:rsidRPr="00974000" w:rsidTr="00974000">
        <w:trPr>
          <w:jc w:val="center"/>
        </w:trPr>
        <w:tc>
          <w:tcPr>
            <w:tcW w:w="3124" w:type="dxa"/>
            <w:shd w:val="clear" w:color="auto" w:fill="auto"/>
            <w:vAlign w:val="center"/>
          </w:tcPr>
          <w:p w:rsidR="00974000" w:rsidRPr="00974000" w:rsidRDefault="00974000" w:rsidP="00974000">
            <w:pPr>
              <w:spacing w:line="240" w:lineRule="auto"/>
              <w:jc w:val="center"/>
              <w:rPr>
                <w:sz w:val="18"/>
              </w:rPr>
            </w:pPr>
            <w:r w:rsidRPr="00974000">
              <w:rPr>
                <w:rFonts w:hint="eastAsia"/>
                <w:sz w:val="18"/>
              </w:rPr>
              <w:t>15</w:t>
            </w:r>
          </w:p>
        </w:tc>
        <w:tc>
          <w:tcPr>
            <w:tcW w:w="3125" w:type="dxa"/>
            <w:shd w:val="clear" w:color="auto" w:fill="auto"/>
            <w:vAlign w:val="center"/>
          </w:tcPr>
          <w:p w:rsidR="00974000" w:rsidRPr="00974000" w:rsidRDefault="00974000" w:rsidP="00974000">
            <w:pPr>
              <w:spacing w:line="240" w:lineRule="auto"/>
              <w:jc w:val="center"/>
              <w:rPr>
                <w:sz w:val="18"/>
              </w:rPr>
            </w:pPr>
            <w:r w:rsidRPr="00974000">
              <w:rPr>
                <w:rFonts w:hint="eastAsia"/>
                <w:sz w:val="18"/>
              </w:rPr>
              <w:t>介质损耗因数</w:t>
            </w:r>
          </w:p>
        </w:tc>
        <w:tc>
          <w:tcPr>
            <w:tcW w:w="3125" w:type="dxa"/>
            <w:shd w:val="clear" w:color="auto" w:fill="auto"/>
            <w:vAlign w:val="center"/>
          </w:tcPr>
          <w:p w:rsidR="00974000" w:rsidRPr="00974000" w:rsidRDefault="00974000" w:rsidP="00974000">
            <w:pPr>
              <w:spacing w:line="240" w:lineRule="auto"/>
              <w:jc w:val="center"/>
              <w:rPr>
                <w:sz w:val="18"/>
              </w:rPr>
            </w:pPr>
            <w:r w:rsidRPr="00974000">
              <w:rPr>
                <w:rFonts w:hint="eastAsia"/>
                <w:sz w:val="18"/>
              </w:rPr>
              <w:t>T</w:t>
            </w:r>
          </w:p>
        </w:tc>
      </w:tr>
      <w:tr w:rsidR="00974000" w:rsidRPr="00974000" w:rsidTr="00974000">
        <w:trPr>
          <w:jc w:val="center"/>
        </w:trPr>
        <w:tc>
          <w:tcPr>
            <w:tcW w:w="3124" w:type="dxa"/>
            <w:tcBorders>
              <w:bottom w:val="single" w:sz="8" w:space="0" w:color="auto"/>
            </w:tcBorders>
            <w:shd w:val="clear" w:color="auto" w:fill="auto"/>
            <w:vAlign w:val="center"/>
          </w:tcPr>
          <w:p w:rsidR="00974000" w:rsidRPr="00974000" w:rsidRDefault="00974000" w:rsidP="00974000">
            <w:pPr>
              <w:spacing w:line="240" w:lineRule="auto"/>
              <w:jc w:val="center"/>
              <w:rPr>
                <w:sz w:val="18"/>
              </w:rPr>
            </w:pPr>
            <w:r w:rsidRPr="00974000">
              <w:rPr>
                <w:rFonts w:hint="eastAsia"/>
                <w:sz w:val="18"/>
              </w:rPr>
              <w:t>16</w:t>
            </w:r>
          </w:p>
        </w:tc>
        <w:tc>
          <w:tcPr>
            <w:tcW w:w="3125" w:type="dxa"/>
            <w:tcBorders>
              <w:bottom w:val="single" w:sz="8" w:space="0" w:color="auto"/>
            </w:tcBorders>
            <w:shd w:val="clear" w:color="auto" w:fill="auto"/>
            <w:vAlign w:val="center"/>
          </w:tcPr>
          <w:p w:rsidR="00974000" w:rsidRPr="00974000" w:rsidRDefault="00974000" w:rsidP="00974000">
            <w:pPr>
              <w:spacing w:line="240" w:lineRule="auto"/>
              <w:jc w:val="center"/>
              <w:rPr>
                <w:sz w:val="18"/>
              </w:rPr>
            </w:pPr>
            <w:r w:rsidRPr="00974000">
              <w:rPr>
                <w:rFonts w:hint="eastAsia"/>
                <w:sz w:val="18"/>
              </w:rPr>
              <w:t>盐水针孔</w:t>
            </w:r>
          </w:p>
        </w:tc>
        <w:tc>
          <w:tcPr>
            <w:tcW w:w="3125" w:type="dxa"/>
            <w:tcBorders>
              <w:bottom w:val="single" w:sz="8" w:space="0" w:color="auto"/>
            </w:tcBorders>
            <w:shd w:val="clear" w:color="auto" w:fill="auto"/>
            <w:vAlign w:val="center"/>
          </w:tcPr>
          <w:p w:rsidR="00974000" w:rsidRPr="00974000" w:rsidRDefault="00974000" w:rsidP="00974000">
            <w:pPr>
              <w:spacing w:line="240" w:lineRule="auto"/>
              <w:jc w:val="center"/>
              <w:rPr>
                <w:sz w:val="18"/>
              </w:rPr>
            </w:pPr>
            <w:r w:rsidRPr="00974000">
              <w:rPr>
                <w:rFonts w:hint="eastAsia"/>
                <w:sz w:val="18"/>
              </w:rPr>
              <w:t>T</w:t>
            </w:r>
            <w:r w:rsidRPr="00974000">
              <w:rPr>
                <w:rFonts w:hint="eastAsia"/>
                <w:sz w:val="18"/>
              </w:rPr>
              <w:t>，</w:t>
            </w:r>
            <w:r w:rsidRPr="00974000">
              <w:rPr>
                <w:rFonts w:hint="eastAsia"/>
                <w:sz w:val="18"/>
              </w:rPr>
              <w:t>S</w:t>
            </w:r>
          </w:p>
        </w:tc>
      </w:tr>
    </w:tbl>
    <w:p w:rsidR="00453BA1" w:rsidRDefault="00AA6E59" w:rsidP="00AA6E59">
      <w:pPr>
        <w:pStyle w:val="affc"/>
        <w:spacing w:before="240" w:after="240"/>
      </w:pPr>
      <w:r>
        <w:rPr>
          <w:rFonts w:hint="eastAsia"/>
        </w:rPr>
        <w:t>包装和标识</w:t>
      </w:r>
    </w:p>
    <w:p w:rsidR="00AA6E59" w:rsidRDefault="00AA6E59" w:rsidP="00AA6E59">
      <w:pPr>
        <w:pStyle w:val="affd"/>
        <w:spacing w:before="120" w:after="120"/>
      </w:pPr>
      <w:r>
        <w:rPr>
          <w:rFonts w:hint="eastAsia"/>
        </w:rPr>
        <w:t>包装</w:t>
      </w:r>
    </w:p>
    <w:p w:rsidR="00AA6E59" w:rsidRDefault="00AA6E59" w:rsidP="00AA6E59">
      <w:pPr>
        <w:pStyle w:val="affe"/>
        <w:spacing w:before="120" w:after="120"/>
      </w:pPr>
      <w:r>
        <w:rPr>
          <w:rFonts w:hint="eastAsia"/>
        </w:rPr>
        <w:t>收线盘</w:t>
      </w:r>
    </w:p>
    <w:p w:rsidR="00AA6E59" w:rsidRDefault="00AA6E59" w:rsidP="00AA6E59">
      <w:pPr>
        <w:pStyle w:val="affff6"/>
        <w:ind w:firstLine="420"/>
      </w:pPr>
      <w:r w:rsidRPr="00AA6E59">
        <w:rPr>
          <w:rFonts w:hint="eastAsia"/>
        </w:rPr>
        <w:t>选择适当的线盘交货，交货线盘由供需双方确认。</w:t>
      </w:r>
    </w:p>
    <w:p w:rsidR="00AA6E59" w:rsidRDefault="00AA6E59" w:rsidP="00AA6E59">
      <w:pPr>
        <w:pStyle w:val="affe"/>
        <w:spacing w:before="120" w:after="120"/>
      </w:pPr>
      <w:r>
        <w:rPr>
          <w:rFonts w:hint="eastAsia"/>
        </w:rPr>
        <w:t>排线与线段</w:t>
      </w:r>
    </w:p>
    <w:p w:rsidR="00AA6E59" w:rsidRPr="00AA6E59" w:rsidRDefault="00AA6E59" w:rsidP="00AA6E59">
      <w:pPr>
        <w:pStyle w:val="af6"/>
      </w:pPr>
      <w:r w:rsidRPr="00AA6E59">
        <w:rPr>
          <w:rFonts w:hint="eastAsia"/>
        </w:rPr>
        <w:t>漆包线应紧密、均匀、整齐地绕在线盘上，最外一层不允许超出线盘侧板（小端）弧线。</w:t>
      </w:r>
    </w:p>
    <w:p w:rsidR="00AA6E59" w:rsidRPr="00AA6E59" w:rsidRDefault="00AA6E59" w:rsidP="00AA6E59">
      <w:pPr>
        <w:pStyle w:val="af6"/>
      </w:pPr>
      <w:r w:rsidRPr="00AA6E59">
        <w:rPr>
          <w:rFonts w:hint="eastAsia"/>
        </w:rPr>
        <w:t>漆包线应成轴交货，每轴上只允许一个线段。</w:t>
      </w:r>
    </w:p>
    <w:p w:rsidR="00AA6E59" w:rsidRDefault="00AA6E59" w:rsidP="00AA6E59">
      <w:pPr>
        <w:pStyle w:val="affd"/>
        <w:spacing w:before="120" w:after="120"/>
      </w:pPr>
      <w:r>
        <w:rPr>
          <w:rFonts w:hint="eastAsia"/>
        </w:rPr>
        <w:t>标识</w:t>
      </w:r>
    </w:p>
    <w:p w:rsidR="00323EEE" w:rsidRDefault="00323EEE" w:rsidP="00323EEE">
      <w:pPr>
        <w:pStyle w:val="affff6"/>
        <w:ind w:firstLine="420"/>
      </w:pPr>
      <w:r w:rsidRPr="00323EEE">
        <w:rPr>
          <w:rFonts w:hint="eastAsia"/>
        </w:rPr>
        <w:t>每轴线上应有标签，标明：</w:t>
      </w:r>
    </w:p>
    <w:p w:rsidR="00323EEE" w:rsidRDefault="00323EEE" w:rsidP="00323EEE">
      <w:pPr>
        <w:pStyle w:val="af5"/>
        <w:numPr>
          <w:ilvl w:val="0"/>
          <w:numId w:val="43"/>
        </w:numPr>
      </w:pPr>
      <w:r w:rsidRPr="00323EEE">
        <w:rPr>
          <w:rFonts w:hint="eastAsia"/>
        </w:rPr>
        <w:t>公司名称、商标、地址；</w:t>
      </w:r>
    </w:p>
    <w:p w:rsidR="00323EEE" w:rsidRDefault="00323EEE" w:rsidP="00323EEE">
      <w:pPr>
        <w:pStyle w:val="af5"/>
        <w:numPr>
          <w:ilvl w:val="0"/>
          <w:numId w:val="43"/>
        </w:numPr>
      </w:pPr>
      <w:r w:rsidRPr="00323EEE">
        <w:rPr>
          <w:rFonts w:hint="eastAsia"/>
        </w:rPr>
        <w:t>产品型号、规格；</w:t>
      </w:r>
    </w:p>
    <w:p w:rsidR="00323EEE" w:rsidRDefault="00323EEE" w:rsidP="00323EEE">
      <w:pPr>
        <w:pStyle w:val="af5"/>
        <w:numPr>
          <w:ilvl w:val="0"/>
          <w:numId w:val="43"/>
        </w:numPr>
      </w:pPr>
      <w:r w:rsidRPr="00323EEE">
        <w:rPr>
          <w:rFonts w:hint="eastAsia"/>
        </w:rPr>
        <w:t>生产者工号、机台、班次、条数、生产编号；</w:t>
      </w:r>
    </w:p>
    <w:p w:rsidR="00323EEE" w:rsidRDefault="00323EEE" w:rsidP="00323EEE">
      <w:pPr>
        <w:pStyle w:val="af5"/>
        <w:numPr>
          <w:ilvl w:val="0"/>
          <w:numId w:val="43"/>
        </w:numPr>
      </w:pPr>
      <w:r w:rsidRPr="00323EEE">
        <w:rPr>
          <w:rFonts w:hint="eastAsia"/>
        </w:rPr>
        <w:t>生产日期（  年  月  日 ）；</w:t>
      </w:r>
    </w:p>
    <w:p w:rsidR="00323EEE" w:rsidRDefault="00323EEE" w:rsidP="00323EEE">
      <w:pPr>
        <w:pStyle w:val="af5"/>
        <w:numPr>
          <w:ilvl w:val="0"/>
          <w:numId w:val="43"/>
        </w:numPr>
      </w:pPr>
      <w:r w:rsidRPr="00323EEE">
        <w:rPr>
          <w:rFonts w:hint="eastAsia"/>
        </w:rPr>
        <w:t>检验员章；</w:t>
      </w:r>
    </w:p>
    <w:p w:rsidR="00323EEE" w:rsidRDefault="00323EEE" w:rsidP="00323EEE">
      <w:pPr>
        <w:pStyle w:val="af5"/>
        <w:numPr>
          <w:ilvl w:val="0"/>
          <w:numId w:val="43"/>
        </w:numPr>
      </w:pPr>
      <w:r w:rsidRPr="00323EEE">
        <w:rPr>
          <w:rFonts w:hint="eastAsia"/>
        </w:rPr>
        <w:lastRenderedPageBreak/>
        <w:t>净重。</w:t>
      </w:r>
    </w:p>
    <w:p w:rsidR="00453BA1" w:rsidRDefault="00453BA1" w:rsidP="00453BA1">
      <w:pPr>
        <w:pStyle w:val="affff6"/>
        <w:ind w:firstLine="420"/>
      </w:pPr>
    </w:p>
    <w:p w:rsidR="00D32088" w:rsidRDefault="00D32088" w:rsidP="00453BA1">
      <w:pPr>
        <w:pStyle w:val="affff6"/>
        <w:ind w:firstLine="420"/>
        <w:sectPr w:rsidR="00D32088" w:rsidSect="005E4250">
          <w:pgSz w:w="11906" w:h="16838" w:code="9"/>
          <w:pgMar w:top="567" w:right="1134" w:bottom="1134" w:left="1134" w:header="1418" w:footer="1134" w:gutter="284"/>
          <w:pgNumType w:start="1"/>
          <w:cols w:space="425"/>
          <w:formProt w:val="0"/>
          <w:docGrid w:linePitch="312"/>
        </w:sectPr>
      </w:pPr>
    </w:p>
    <w:p w:rsidR="00D32088" w:rsidRDefault="00D32088" w:rsidP="00D32088">
      <w:pPr>
        <w:pStyle w:val="af8"/>
        <w:rPr>
          <w:vanish w:val="0"/>
        </w:rPr>
      </w:pPr>
      <w:bookmarkStart w:id="42" w:name="BookMark5"/>
      <w:bookmarkEnd w:id="17"/>
    </w:p>
    <w:p w:rsidR="00D32088" w:rsidRDefault="00D32088" w:rsidP="00D32088">
      <w:pPr>
        <w:pStyle w:val="afe"/>
        <w:rPr>
          <w:vanish w:val="0"/>
        </w:rPr>
      </w:pPr>
    </w:p>
    <w:p w:rsidR="00D32088" w:rsidRDefault="00D32088" w:rsidP="00D32088">
      <w:pPr>
        <w:pStyle w:val="aff3"/>
        <w:spacing w:before="60" w:after="120"/>
      </w:pPr>
      <w:r>
        <w:br/>
      </w:r>
      <w:r>
        <w:rPr>
          <w:rFonts w:hint="eastAsia"/>
        </w:rPr>
        <w:t>（规范性）</w:t>
      </w:r>
    </w:p>
    <w:p w:rsidR="00D32088" w:rsidRDefault="00686E2E" w:rsidP="00F01FC1">
      <w:pPr>
        <w:pStyle w:val="affffffffffc"/>
        <w:spacing w:before="96" w:after="120"/>
      </w:pPr>
      <w:r w:rsidRPr="00686E2E">
        <w:rPr>
          <w:rFonts w:hint="eastAsia"/>
        </w:rPr>
        <w:t>继电器用直焊聚氨酯漆包铜圆绕组线</w:t>
      </w:r>
    </w:p>
    <w:p w:rsidR="00DC1D0F" w:rsidRDefault="00DC1D0F" w:rsidP="00F01FC1">
      <w:pPr>
        <w:pStyle w:val="affff6"/>
        <w:spacing w:line="276" w:lineRule="auto"/>
        <w:ind w:firstLine="420"/>
      </w:pPr>
      <w:r w:rsidRPr="00DC1D0F">
        <w:rPr>
          <w:rFonts w:hint="eastAsia"/>
        </w:rPr>
        <w:t>继电器用直焊聚氨酯漆包铜圆绕组线</w:t>
      </w:r>
      <w:r>
        <w:rPr>
          <w:rFonts w:hint="eastAsia"/>
        </w:rPr>
        <w:t>一览表见表A.1。</w:t>
      </w:r>
    </w:p>
    <w:p w:rsidR="00DC1D0F" w:rsidRPr="006C5F69" w:rsidRDefault="00DC1D0F" w:rsidP="006C5F69">
      <w:pPr>
        <w:pStyle w:val="affd"/>
        <w:numPr>
          <w:ilvl w:val="0"/>
          <w:numId w:val="0"/>
        </w:numPr>
        <w:spacing w:before="120" w:after="120"/>
        <w:ind w:firstLine="420"/>
        <w:jc w:val="center"/>
      </w:pPr>
      <w:r w:rsidRPr="006C5F69">
        <w:rPr>
          <w:rFonts w:hint="eastAsia"/>
        </w:rPr>
        <w:t>表</w:t>
      </w:r>
      <w:r w:rsidR="00D31510" w:rsidRPr="006C5F69">
        <w:t>A.1</w:t>
      </w:r>
      <w:r w:rsidR="00D31510" w:rsidRPr="006C5F69">
        <w:rPr>
          <w:rFonts w:hint="eastAsia"/>
        </w:rPr>
        <w:t xml:space="preserve"> </w:t>
      </w:r>
      <w:r w:rsidRPr="006C5F69">
        <w:rPr>
          <w:rFonts w:hint="eastAsia"/>
        </w:rPr>
        <w:t>继电器用直焊聚氨酯漆包铜圆绕组线一览表</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1042"/>
        <w:gridCol w:w="1042"/>
        <w:gridCol w:w="1041"/>
        <w:gridCol w:w="1041"/>
        <w:gridCol w:w="1041"/>
        <w:gridCol w:w="1041"/>
        <w:gridCol w:w="1042"/>
        <w:gridCol w:w="1042"/>
        <w:gridCol w:w="1042"/>
      </w:tblGrid>
      <w:tr w:rsidR="00794240" w:rsidTr="00704EE2">
        <w:trPr>
          <w:tblHeader/>
          <w:jc w:val="center"/>
        </w:trPr>
        <w:tc>
          <w:tcPr>
            <w:tcW w:w="1042" w:type="dxa"/>
            <w:vMerge w:val="restart"/>
            <w:tcBorders>
              <w:top w:val="single" w:sz="8" w:space="0" w:color="auto"/>
            </w:tcBorders>
            <w:shd w:val="clear" w:color="auto" w:fill="auto"/>
            <w:vAlign w:val="center"/>
          </w:tcPr>
          <w:p w:rsidR="00794240" w:rsidRDefault="00794240" w:rsidP="00794240">
            <w:pPr>
              <w:pStyle w:val="afffffffff2"/>
            </w:pPr>
            <w:r>
              <w:rPr>
                <w:rFonts w:hint="eastAsia"/>
              </w:rPr>
              <w:t>导体</w:t>
            </w:r>
          </w:p>
          <w:p w:rsidR="00794240" w:rsidRDefault="00794240" w:rsidP="00794240">
            <w:pPr>
              <w:pStyle w:val="afffffffff2"/>
            </w:pPr>
            <w:r>
              <w:rPr>
                <w:rFonts w:hint="eastAsia"/>
              </w:rPr>
              <w:t>标称直径</w:t>
            </w:r>
          </w:p>
          <w:p w:rsidR="00794240" w:rsidRDefault="00794240" w:rsidP="00794240">
            <w:pPr>
              <w:pStyle w:val="afffffffff2"/>
            </w:pPr>
            <w:r>
              <w:t>mm</w:t>
            </w:r>
          </w:p>
        </w:tc>
        <w:tc>
          <w:tcPr>
            <w:tcW w:w="1042" w:type="dxa"/>
            <w:vMerge w:val="restart"/>
            <w:tcBorders>
              <w:top w:val="single" w:sz="8" w:space="0" w:color="auto"/>
            </w:tcBorders>
            <w:shd w:val="clear" w:color="auto" w:fill="auto"/>
            <w:vAlign w:val="center"/>
          </w:tcPr>
          <w:p w:rsidR="00794240" w:rsidRDefault="00794240" w:rsidP="00794240">
            <w:pPr>
              <w:pStyle w:val="afffffffff2"/>
            </w:pPr>
            <w:r>
              <w:rPr>
                <w:rFonts w:hint="eastAsia"/>
              </w:rPr>
              <w:t>导体</w:t>
            </w:r>
          </w:p>
          <w:p w:rsidR="00794240" w:rsidRDefault="00794240" w:rsidP="00794240">
            <w:pPr>
              <w:pStyle w:val="afffffffff2"/>
            </w:pPr>
            <w:r>
              <w:rPr>
                <w:rFonts w:hint="eastAsia"/>
              </w:rPr>
              <w:t>允许公差</w:t>
            </w:r>
          </w:p>
          <w:p w:rsidR="00794240" w:rsidRDefault="00794240" w:rsidP="00794240">
            <w:pPr>
              <w:pStyle w:val="afffffffff2"/>
            </w:pPr>
            <w:r>
              <w:t>mm</w:t>
            </w:r>
          </w:p>
        </w:tc>
        <w:tc>
          <w:tcPr>
            <w:tcW w:w="1041" w:type="dxa"/>
            <w:vMerge w:val="restart"/>
            <w:tcBorders>
              <w:top w:val="single" w:sz="8" w:space="0" w:color="auto"/>
            </w:tcBorders>
            <w:shd w:val="clear" w:color="auto" w:fill="auto"/>
            <w:vAlign w:val="center"/>
          </w:tcPr>
          <w:p w:rsidR="00794240" w:rsidRDefault="00794240" w:rsidP="00794240">
            <w:pPr>
              <w:pStyle w:val="afffffffff2"/>
            </w:pPr>
            <w:r>
              <w:rPr>
                <w:rFonts w:hint="eastAsia"/>
              </w:rPr>
              <w:t>最小</w:t>
            </w:r>
          </w:p>
          <w:p w:rsidR="00794240" w:rsidRDefault="00794240" w:rsidP="00794240">
            <w:pPr>
              <w:pStyle w:val="afffffffff2"/>
            </w:pPr>
            <w:r>
              <w:rPr>
                <w:rFonts w:hint="eastAsia"/>
              </w:rPr>
              <w:t>漆膜厚度</w:t>
            </w:r>
          </w:p>
          <w:p w:rsidR="00794240" w:rsidRDefault="00794240" w:rsidP="00794240">
            <w:pPr>
              <w:pStyle w:val="afffffffff2"/>
            </w:pPr>
            <w:r>
              <w:t>mm</w:t>
            </w:r>
          </w:p>
        </w:tc>
        <w:tc>
          <w:tcPr>
            <w:tcW w:w="2082" w:type="dxa"/>
            <w:gridSpan w:val="2"/>
            <w:tcBorders>
              <w:top w:val="single" w:sz="8" w:space="0" w:color="auto"/>
              <w:bottom w:val="single" w:sz="8" w:space="0" w:color="auto"/>
            </w:tcBorders>
            <w:shd w:val="clear" w:color="auto" w:fill="auto"/>
            <w:vAlign w:val="center"/>
          </w:tcPr>
          <w:p w:rsidR="00794240" w:rsidRDefault="00794240" w:rsidP="00794240">
            <w:pPr>
              <w:pStyle w:val="afffffffff2"/>
            </w:pPr>
            <w:r>
              <w:rPr>
                <w:rFonts w:hint="eastAsia"/>
              </w:rPr>
              <w:t>漆包线外径</w:t>
            </w:r>
          </w:p>
          <w:p w:rsidR="00794240" w:rsidRDefault="00794240" w:rsidP="00794240">
            <w:pPr>
              <w:pStyle w:val="afffffffff2"/>
            </w:pPr>
            <w:r>
              <w:t>mm</w:t>
            </w:r>
          </w:p>
        </w:tc>
        <w:tc>
          <w:tcPr>
            <w:tcW w:w="2083" w:type="dxa"/>
            <w:gridSpan w:val="2"/>
            <w:tcBorders>
              <w:top w:val="single" w:sz="8" w:space="0" w:color="auto"/>
              <w:bottom w:val="single" w:sz="8" w:space="0" w:color="auto"/>
            </w:tcBorders>
            <w:shd w:val="clear" w:color="auto" w:fill="auto"/>
            <w:vAlign w:val="center"/>
          </w:tcPr>
          <w:p w:rsidR="00794240" w:rsidRDefault="00794240" w:rsidP="00794240">
            <w:pPr>
              <w:pStyle w:val="afffffffff2"/>
            </w:pPr>
            <w:r>
              <w:rPr>
                <w:rFonts w:hint="eastAsia"/>
              </w:rPr>
              <w:t>导体电阻</w:t>
            </w:r>
          </w:p>
          <w:p w:rsidR="00794240" w:rsidRDefault="00794240" w:rsidP="00794240">
            <w:pPr>
              <w:pStyle w:val="afffffffff2"/>
            </w:pPr>
            <w:r>
              <w:rPr>
                <w:rFonts w:hint="eastAsia"/>
              </w:rPr>
              <w:t>Ω</w:t>
            </w:r>
            <w:r>
              <w:t>/m</w:t>
            </w:r>
          </w:p>
        </w:tc>
        <w:tc>
          <w:tcPr>
            <w:tcW w:w="1042" w:type="dxa"/>
            <w:vMerge w:val="restart"/>
            <w:tcBorders>
              <w:top w:val="single" w:sz="8" w:space="0" w:color="auto"/>
            </w:tcBorders>
            <w:shd w:val="clear" w:color="auto" w:fill="auto"/>
            <w:vAlign w:val="center"/>
          </w:tcPr>
          <w:p w:rsidR="00794240" w:rsidRDefault="00794240" w:rsidP="00794240">
            <w:pPr>
              <w:pStyle w:val="afffffffff2"/>
            </w:pPr>
            <w:r>
              <w:rPr>
                <w:rFonts w:hint="eastAsia"/>
              </w:rPr>
              <w:t>最小</w:t>
            </w:r>
          </w:p>
          <w:p w:rsidR="00794240" w:rsidRDefault="00794240" w:rsidP="00794240">
            <w:pPr>
              <w:pStyle w:val="afffffffff2"/>
            </w:pPr>
            <w:r>
              <w:rPr>
                <w:rFonts w:hint="eastAsia"/>
              </w:rPr>
              <w:t>击穿电压</w:t>
            </w:r>
          </w:p>
          <w:p w:rsidR="00794240" w:rsidRDefault="00794240" w:rsidP="00794240">
            <w:pPr>
              <w:pStyle w:val="afffffffff2"/>
            </w:pPr>
            <w:r>
              <w:t>V</w:t>
            </w:r>
          </w:p>
        </w:tc>
        <w:tc>
          <w:tcPr>
            <w:tcW w:w="1042" w:type="dxa"/>
            <w:vMerge w:val="restart"/>
            <w:tcBorders>
              <w:top w:val="single" w:sz="8" w:space="0" w:color="auto"/>
            </w:tcBorders>
            <w:shd w:val="clear" w:color="auto" w:fill="auto"/>
            <w:vAlign w:val="center"/>
          </w:tcPr>
          <w:p w:rsidR="00794240" w:rsidRDefault="00794240" w:rsidP="00794240">
            <w:pPr>
              <w:pStyle w:val="afffffffff2"/>
            </w:pPr>
            <w:r>
              <w:rPr>
                <w:rFonts w:hint="eastAsia"/>
              </w:rPr>
              <w:t>最小</w:t>
            </w:r>
          </w:p>
          <w:p w:rsidR="00794240" w:rsidRDefault="00794240" w:rsidP="00794240">
            <w:pPr>
              <w:pStyle w:val="afffffffff2"/>
            </w:pPr>
            <w:r>
              <w:rPr>
                <w:rFonts w:hint="eastAsia"/>
              </w:rPr>
              <w:t>伸长率</w:t>
            </w:r>
          </w:p>
          <w:p w:rsidR="00794240" w:rsidRDefault="00794240" w:rsidP="00794240">
            <w:pPr>
              <w:pStyle w:val="afffffffff2"/>
            </w:pPr>
            <w:r>
              <w:t>%</w:t>
            </w:r>
          </w:p>
        </w:tc>
      </w:tr>
      <w:tr w:rsidR="00794240" w:rsidTr="00704EE2">
        <w:trPr>
          <w:jc w:val="center"/>
        </w:trPr>
        <w:tc>
          <w:tcPr>
            <w:tcW w:w="1042" w:type="dxa"/>
            <w:vMerge/>
            <w:shd w:val="clear" w:color="auto" w:fill="auto"/>
            <w:vAlign w:val="center"/>
          </w:tcPr>
          <w:p w:rsidR="00794240" w:rsidRDefault="00794240" w:rsidP="00794240">
            <w:pPr>
              <w:pStyle w:val="afffffffff2"/>
            </w:pPr>
          </w:p>
        </w:tc>
        <w:tc>
          <w:tcPr>
            <w:tcW w:w="1042" w:type="dxa"/>
            <w:vMerge/>
            <w:shd w:val="clear" w:color="auto" w:fill="auto"/>
            <w:vAlign w:val="center"/>
          </w:tcPr>
          <w:p w:rsidR="00794240" w:rsidRDefault="00794240" w:rsidP="00794240">
            <w:pPr>
              <w:pStyle w:val="afffffffff2"/>
            </w:pPr>
          </w:p>
        </w:tc>
        <w:tc>
          <w:tcPr>
            <w:tcW w:w="1041" w:type="dxa"/>
            <w:vMerge/>
            <w:shd w:val="clear" w:color="auto" w:fill="auto"/>
            <w:vAlign w:val="center"/>
          </w:tcPr>
          <w:p w:rsidR="00794240" w:rsidRDefault="00794240" w:rsidP="00794240">
            <w:pPr>
              <w:pStyle w:val="afffffffff2"/>
            </w:pPr>
          </w:p>
        </w:tc>
        <w:tc>
          <w:tcPr>
            <w:tcW w:w="1041" w:type="dxa"/>
            <w:tcBorders>
              <w:top w:val="single" w:sz="8" w:space="0" w:color="auto"/>
            </w:tcBorders>
            <w:shd w:val="clear" w:color="auto" w:fill="auto"/>
            <w:vAlign w:val="center"/>
          </w:tcPr>
          <w:p w:rsidR="00794240" w:rsidRDefault="00794240" w:rsidP="00794240">
            <w:pPr>
              <w:pStyle w:val="afffffffff2"/>
            </w:pPr>
            <w:r>
              <w:rPr>
                <w:rFonts w:hint="eastAsia"/>
              </w:rPr>
              <w:t>最小</w:t>
            </w:r>
          </w:p>
        </w:tc>
        <w:tc>
          <w:tcPr>
            <w:tcW w:w="1041" w:type="dxa"/>
            <w:tcBorders>
              <w:top w:val="single" w:sz="8" w:space="0" w:color="auto"/>
            </w:tcBorders>
            <w:shd w:val="clear" w:color="auto" w:fill="auto"/>
            <w:vAlign w:val="center"/>
          </w:tcPr>
          <w:p w:rsidR="00794240" w:rsidRDefault="00794240" w:rsidP="00794240">
            <w:pPr>
              <w:pStyle w:val="afffffffff2"/>
            </w:pPr>
            <w:r>
              <w:rPr>
                <w:rFonts w:hint="eastAsia"/>
              </w:rPr>
              <w:t>最大</w:t>
            </w:r>
          </w:p>
        </w:tc>
        <w:tc>
          <w:tcPr>
            <w:tcW w:w="1041" w:type="dxa"/>
            <w:tcBorders>
              <w:top w:val="single" w:sz="8" w:space="0" w:color="auto"/>
            </w:tcBorders>
            <w:shd w:val="clear" w:color="auto" w:fill="auto"/>
            <w:vAlign w:val="center"/>
          </w:tcPr>
          <w:p w:rsidR="00794240" w:rsidRDefault="00794240" w:rsidP="00794240">
            <w:pPr>
              <w:pStyle w:val="afffffffff2"/>
            </w:pPr>
            <w:r>
              <w:rPr>
                <w:rFonts w:hint="eastAsia"/>
              </w:rPr>
              <w:t>最小</w:t>
            </w:r>
          </w:p>
        </w:tc>
        <w:tc>
          <w:tcPr>
            <w:tcW w:w="1042" w:type="dxa"/>
            <w:tcBorders>
              <w:top w:val="single" w:sz="8" w:space="0" w:color="auto"/>
            </w:tcBorders>
            <w:shd w:val="clear" w:color="auto" w:fill="auto"/>
            <w:vAlign w:val="center"/>
          </w:tcPr>
          <w:p w:rsidR="00794240" w:rsidRDefault="00794240" w:rsidP="00794240">
            <w:pPr>
              <w:pStyle w:val="afffffffff2"/>
            </w:pPr>
            <w:r>
              <w:rPr>
                <w:rFonts w:hint="eastAsia"/>
              </w:rPr>
              <w:t>最大</w:t>
            </w:r>
          </w:p>
        </w:tc>
        <w:tc>
          <w:tcPr>
            <w:tcW w:w="1042" w:type="dxa"/>
            <w:vMerge/>
            <w:shd w:val="clear" w:color="auto" w:fill="auto"/>
            <w:vAlign w:val="center"/>
          </w:tcPr>
          <w:p w:rsidR="00794240" w:rsidRDefault="00794240" w:rsidP="00794240">
            <w:pPr>
              <w:pStyle w:val="afffffffff2"/>
            </w:pPr>
          </w:p>
        </w:tc>
        <w:tc>
          <w:tcPr>
            <w:tcW w:w="1042" w:type="dxa"/>
            <w:vMerge/>
            <w:shd w:val="clear" w:color="auto" w:fill="auto"/>
            <w:vAlign w:val="center"/>
          </w:tcPr>
          <w:p w:rsidR="00794240" w:rsidRDefault="00794240" w:rsidP="00794240">
            <w:pPr>
              <w:pStyle w:val="afffffffff2"/>
            </w:pPr>
          </w:p>
        </w:tc>
      </w:tr>
      <w:tr w:rsidR="00794240" w:rsidTr="00704EE2">
        <w:trPr>
          <w:jc w:val="center"/>
        </w:trPr>
        <w:tc>
          <w:tcPr>
            <w:tcW w:w="1042" w:type="dxa"/>
            <w:shd w:val="clear" w:color="auto" w:fill="auto"/>
            <w:vAlign w:val="center"/>
          </w:tcPr>
          <w:p w:rsidR="00794240" w:rsidRPr="00493E05" w:rsidRDefault="00794240" w:rsidP="00794240">
            <w:pPr>
              <w:spacing w:line="240" w:lineRule="auto"/>
              <w:jc w:val="center"/>
            </w:pPr>
            <w:r w:rsidRPr="00493E05">
              <w:t>0.015</w:t>
            </w:r>
          </w:p>
        </w:tc>
        <w:tc>
          <w:tcPr>
            <w:tcW w:w="1042" w:type="dxa"/>
            <w:shd w:val="clear" w:color="auto" w:fill="auto"/>
            <w:vAlign w:val="center"/>
          </w:tcPr>
          <w:p w:rsidR="00794240" w:rsidRPr="00493E05" w:rsidRDefault="00794240" w:rsidP="00794240">
            <w:pPr>
              <w:spacing w:line="240" w:lineRule="auto"/>
              <w:jc w:val="center"/>
            </w:pPr>
            <w:r w:rsidRPr="00493E05">
              <w:t>±0.001</w:t>
            </w:r>
          </w:p>
        </w:tc>
        <w:tc>
          <w:tcPr>
            <w:tcW w:w="1041" w:type="dxa"/>
            <w:shd w:val="clear" w:color="auto" w:fill="auto"/>
            <w:vAlign w:val="center"/>
          </w:tcPr>
          <w:p w:rsidR="00794240" w:rsidRPr="00493E05" w:rsidRDefault="00794240" w:rsidP="00794240">
            <w:pPr>
              <w:spacing w:line="240" w:lineRule="auto"/>
              <w:jc w:val="center"/>
            </w:pPr>
            <w:r w:rsidRPr="00493E05">
              <w:t>0.002</w:t>
            </w:r>
          </w:p>
        </w:tc>
        <w:tc>
          <w:tcPr>
            <w:tcW w:w="1041" w:type="dxa"/>
            <w:shd w:val="clear" w:color="auto" w:fill="auto"/>
            <w:vAlign w:val="center"/>
          </w:tcPr>
          <w:p w:rsidR="00794240" w:rsidRPr="00493E05" w:rsidRDefault="00794240" w:rsidP="00794240">
            <w:pPr>
              <w:spacing w:line="240" w:lineRule="auto"/>
              <w:jc w:val="center"/>
            </w:pPr>
            <w:r w:rsidRPr="00493E05">
              <w:t>0.017</w:t>
            </w:r>
          </w:p>
        </w:tc>
        <w:tc>
          <w:tcPr>
            <w:tcW w:w="1041" w:type="dxa"/>
            <w:shd w:val="clear" w:color="auto" w:fill="auto"/>
            <w:vAlign w:val="center"/>
          </w:tcPr>
          <w:p w:rsidR="00794240" w:rsidRPr="00493E05" w:rsidRDefault="00794240" w:rsidP="00794240">
            <w:pPr>
              <w:spacing w:line="240" w:lineRule="auto"/>
              <w:jc w:val="center"/>
            </w:pPr>
            <w:r w:rsidRPr="00493E05">
              <w:t>0.019</w:t>
            </w:r>
          </w:p>
        </w:tc>
        <w:tc>
          <w:tcPr>
            <w:tcW w:w="1041" w:type="dxa"/>
            <w:shd w:val="clear" w:color="auto" w:fill="auto"/>
            <w:vAlign w:val="center"/>
          </w:tcPr>
          <w:p w:rsidR="00794240" w:rsidRPr="00493E05" w:rsidRDefault="00794240" w:rsidP="00794240">
            <w:pPr>
              <w:spacing w:line="240" w:lineRule="auto"/>
              <w:jc w:val="center"/>
            </w:pPr>
            <w:r w:rsidRPr="00493E05">
              <w:t>88.99</w:t>
            </w:r>
          </w:p>
        </w:tc>
        <w:tc>
          <w:tcPr>
            <w:tcW w:w="1042" w:type="dxa"/>
            <w:shd w:val="clear" w:color="auto" w:fill="auto"/>
            <w:vAlign w:val="center"/>
          </w:tcPr>
          <w:p w:rsidR="00794240" w:rsidRPr="00493E05" w:rsidRDefault="00794240" w:rsidP="00794240">
            <w:pPr>
              <w:spacing w:line="240" w:lineRule="auto"/>
              <w:jc w:val="center"/>
            </w:pPr>
            <w:r w:rsidRPr="00493E05">
              <w:t>106.31</w:t>
            </w:r>
          </w:p>
        </w:tc>
        <w:tc>
          <w:tcPr>
            <w:tcW w:w="1042" w:type="dxa"/>
            <w:shd w:val="clear" w:color="auto" w:fill="auto"/>
            <w:vAlign w:val="center"/>
          </w:tcPr>
          <w:p w:rsidR="00794240" w:rsidRPr="00493E05" w:rsidRDefault="00794240" w:rsidP="00794240">
            <w:pPr>
              <w:spacing w:line="240" w:lineRule="auto"/>
              <w:jc w:val="center"/>
            </w:pPr>
            <w:r w:rsidRPr="00493E05">
              <w:t>150</w:t>
            </w:r>
          </w:p>
        </w:tc>
        <w:tc>
          <w:tcPr>
            <w:tcW w:w="1042" w:type="dxa"/>
            <w:shd w:val="clear" w:color="auto" w:fill="auto"/>
            <w:vAlign w:val="center"/>
          </w:tcPr>
          <w:p w:rsidR="00794240" w:rsidRPr="00493E05" w:rsidRDefault="00794240" w:rsidP="00794240">
            <w:pPr>
              <w:spacing w:line="240" w:lineRule="auto"/>
              <w:jc w:val="center"/>
            </w:pPr>
            <w:r w:rsidRPr="00493E05">
              <w:t>4</w:t>
            </w:r>
          </w:p>
        </w:tc>
      </w:tr>
      <w:tr w:rsidR="00794240" w:rsidTr="00704EE2">
        <w:trPr>
          <w:jc w:val="center"/>
        </w:trPr>
        <w:tc>
          <w:tcPr>
            <w:tcW w:w="1042" w:type="dxa"/>
            <w:shd w:val="clear" w:color="auto" w:fill="auto"/>
            <w:vAlign w:val="center"/>
          </w:tcPr>
          <w:p w:rsidR="00794240" w:rsidRPr="00493E05" w:rsidRDefault="00794240" w:rsidP="00794240">
            <w:pPr>
              <w:spacing w:line="240" w:lineRule="auto"/>
              <w:jc w:val="center"/>
            </w:pPr>
            <w:r w:rsidRPr="00493E05">
              <w:t>0.016</w:t>
            </w:r>
          </w:p>
        </w:tc>
        <w:tc>
          <w:tcPr>
            <w:tcW w:w="1042" w:type="dxa"/>
            <w:shd w:val="clear" w:color="auto" w:fill="auto"/>
            <w:vAlign w:val="center"/>
          </w:tcPr>
          <w:p w:rsidR="00794240" w:rsidRPr="00493E05" w:rsidRDefault="00794240" w:rsidP="00794240">
            <w:pPr>
              <w:spacing w:line="240" w:lineRule="auto"/>
              <w:jc w:val="center"/>
            </w:pPr>
            <w:r w:rsidRPr="00493E05">
              <w:t>±0.001</w:t>
            </w:r>
          </w:p>
        </w:tc>
        <w:tc>
          <w:tcPr>
            <w:tcW w:w="1041" w:type="dxa"/>
            <w:shd w:val="clear" w:color="auto" w:fill="auto"/>
            <w:vAlign w:val="center"/>
          </w:tcPr>
          <w:p w:rsidR="00794240" w:rsidRPr="00493E05" w:rsidRDefault="00794240" w:rsidP="00794240">
            <w:pPr>
              <w:spacing w:line="240" w:lineRule="auto"/>
              <w:jc w:val="center"/>
            </w:pPr>
            <w:r w:rsidRPr="00493E05">
              <w:t>0.002</w:t>
            </w:r>
          </w:p>
        </w:tc>
        <w:tc>
          <w:tcPr>
            <w:tcW w:w="1041" w:type="dxa"/>
            <w:shd w:val="clear" w:color="auto" w:fill="auto"/>
            <w:vAlign w:val="center"/>
          </w:tcPr>
          <w:p w:rsidR="00794240" w:rsidRPr="00493E05" w:rsidRDefault="00794240" w:rsidP="00794240">
            <w:pPr>
              <w:spacing w:line="240" w:lineRule="auto"/>
              <w:jc w:val="center"/>
            </w:pPr>
            <w:r w:rsidRPr="00493E05">
              <w:t>0.018</w:t>
            </w:r>
          </w:p>
        </w:tc>
        <w:tc>
          <w:tcPr>
            <w:tcW w:w="1041" w:type="dxa"/>
            <w:shd w:val="clear" w:color="auto" w:fill="auto"/>
            <w:vAlign w:val="center"/>
          </w:tcPr>
          <w:p w:rsidR="00794240" w:rsidRPr="00493E05" w:rsidRDefault="00794240" w:rsidP="00794240">
            <w:pPr>
              <w:spacing w:line="240" w:lineRule="auto"/>
              <w:jc w:val="center"/>
            </w:pPr>
            <w:r w:rsidRPr="00493E05">
              <w:t>0.020</w:t>
            </w:r>
          </w:p>
        </w:tc>
        <w:tc>
          <w:tcPr>
            <w:tcW w:w="1041" w:type="dxa"/>
            <w:shd w:val="clear" w:color="auto" w:fill="auto"/>
            <w:vAlign w:val="center"/>
          </w:tcPr>
          <w:p w:rsidR="00794240" w:rsidRPr="00493E05" w:rsidRDefault="00794240" w:rsidP="00794240">
            <w:pPr>
              <w:spacing w:line="240" w:lineRule="auto"/>
              <w:jc w:val="center"/>
            </w:pPr>
            <w:r w:rsidRPr="00493E05">
              <w:t>78.83</w:t>
            </w:r>
          </w:p>
        </w:tc>
        <w:tc>
          <w:tcPr>
            <w:tcW w:w="1042" w:type="dxa"/>
            <w:shd w:val="clear" w:color="auto" w:fill="auto"/>
            <w:vAlign w:val="center"/>
          </w:tcPr>
          <w:p w:rsidR="00794240" w:rsidRPr="00493E05" w:rsidRDefault="00794240" w:rsidP="00794240">
            <w:pPr>
              <w:spacing w:line="240" w:lineRule="auto"/>
              <w:jc w:val="center"/>
            </w:pPr>
            <w:r w:rsidRPr="00493E05">
              <w:t>92.61</w:t>
            </w:r>
          </w:p>
        </w:tc>
        <w:tc>
          <w:tcPr>
            <w:tcW w:w="1042" w:type="dxa"/>
            <w:shd w:val="clear" w:color="auto" w:fill="auto"/>
            <w:vAlign w:val="center"/>
          </w:tcPr>
          <w:p w:rsidR="00794240" w:rsidRPr="00493E05" w:rsidRDefault="00794240" w:rsidP="00794240">
            <w:pPr>
              <w:spacing w:line="240" w:lineRule="auto"/>
              <w:jc w:val="center"/>
            </w:pPr>
            <w:r w:rsidRPr="00493E05">
              <w:t>150</w:t>
            </w:r>
          </w:p>
        </w:tc>
        <w:tc>
          <w:tcPr>
            <w:tcW w:w="1042" w:type="dxa"/>
            <w:shd w:val="clear" w:color="auto" w:fill="auto"/>
            <w:vAlign w:val="center"/>
          </w:tcPr>
          <w:p w:rsidR="00794240" w:rsidRPr="00493E05" w:rsidRDefault="00794240" w:rsidP="00794240">
            <w:pPr>
              <w:spacing w:line="240" w:lineRule="auto"/>
              <w:jc w:val="center"/>
            </w:pPr>
            <w:r w:rsidRPr="00493E05">
              <w:t>4</w:t>
            </w:r>
          </w:p>
        </w:tc>
      </w:tr>
      <w:tr w:rsidR="00794240" w:rsidTr="00704EE2">
        <w:trPr>
          <w:jc w:val="center"/>
        </w:trPr>
        <w:tc>
          <w:tcPr>
            <w:tcW w:w="1042" w:type="dxa"/>
            <w:shd w:val="clear" w:color="auto" w:fill="auto"/>
            <w:vAlign w:val="center"/>
          </w:tcPr>
          <w:p w:rsidR="00794240" w:rsidRPr="00493E05" w:rsidRDefault="00794240" w:rsidP="00794240">
            <w:pPr>
              <w:spacing w:line="240" w:lineRule="auto"/>
              <w:jc w:val="center"/>
            </w:pPr>
            <w:r w:rsidRPr="00493E05">
              <w:t>0.018</w:t>
            </w:r>
          </w:p>
        </w:tc>
        <w:tc>
          <w:tcPr>
            <w:tcW w:w="1042" w:type="dxa"/>
            <w:shd w:val="clear" w:color="auto" w:fill="auto"/>
            <w:vAlign w:val="center"/>
          </w:tcPr>
          <w:p w:rsidR="00794240" w:rsidRPr="00493E05" w:rsidRDefault="00794240" w:rsidP="00794240">
            <w:pPr>
              <w:spacing w:line="240" w:lineRule="auto"/>
              <w:jc w:val="center"/>
            </w:pPr>
            <w:r w:rsidRPr="00493E05">
              <w:t>±0.001</w:t>
            </w:r>
          </w:p>
        </w:tc>
        <w:tc>
          <w:tcPr>
            <w:tcW w:w="1041" w:type="dxa"/>
            <w:shd w:val="clear" w:color="auto" w:fill="auto"/>
            <w:vAlign w:val="center"/>
          </w:tcPr>
          <w:p w:rsidR="00794240" w:rsidRPr="00493E05" w:rsidRDefault="00794240" w:rsidP="00794240">
            <w:pPr>
              <w:spacing w:line="240" w:lineRule="auto"/>
              <w:jc w:val="center"/>
            </w:pPr>
            <w:r w:rsidRPr="00493E05">
              <w:t>0.002</w:t>
            </w:r>
          </w:p>
        </w:tc>
        <w:tc>
          <w:tcPr>
            <w:tcW w:w="1041" w:type="dxa"/>
            <w:shd w:val="clear" w:color="auto" w:fill="auto"/>
            <w:vAlign w:val="center"/>
          </w:tcPr>
          <w:p w:rsidR="00794240" w:rsidRPr="00493E05" w:rsidRDefault="00794240" w:rsidP="00794240">
            <w:pPr>
              <w:spacing w:line="240" w:lineRule="auto"/>
              <w:jc w:val="center"/>
            </w:pPr>
            <w:r w:rsidRPr="00493E05">
              <w:t>0.020</w:t>
            </w:r>
          </w:p>
        </w:tc>
        <w:tc>
          <w:tcPr>
            <w:tcW w:w="1041" w:type="dxa"/>
            <w:shd w:val="clear" w:color="auto" w:fill="auto"/>
            <w:vAlign w:val="center"/>
          </w:tcPr>
          <w:p w:rsidR="00794240" w:rsidRPr="00493E05" w:rsidRDefault="00794240" w:rsidP="00794240">
            <w:pPr>
              <w:spacing w:line="240" w:lineRule="auto"/>
              <w:jc w:val="center"/>
            </w:pPr>
            <w:r w:rsidRPr="00493E05">
              <w:t>0.022</w:t>
            </w:r>
          </w:p>
        </w:tc>
        <w:tc>
          <w:tcPr>
            <w:tcW w:w="1041" w:type="dxa"/>
            <w:shd w:val="clear" w:color="auto" w:fill="auto"/>
            <w:vAlign w:val="center"/>
          </w:tcPr>
          <w:p w:rsidR="00794240" w:rsidRPr="00493E05" w:rsidRDefault="00794240" w:rsidP="00794240">
            <w:pPr>
              <w:spacing w:line="240" w:lineRule="auto"/>
              <w:jc w:val="center"/>
            </w:pPr>
            <w:r w:rsidRPr="00493E05">
              <w:t>63.11</w:t>
            </w:r>
          </w:p>
        </w:tc>
        <w:tc>
          <w:tcPr>
            <w:tcW w:w="1042" w:type="dxa"/>
            <w:shd w:val="clear" w:color="auto" w:fill="auto"/>
            <w:vAlign w:val="center"/>
          </w:tcPr>
          <w:p w:rsidR="00794240" w:rsidRPr="00493E05" w:rsidRDefault="00794240" w:rsidP="00794240">
            <w:pPr>
              <w:spacing w:line="240" w:lineRule="auto"/>
              <w:jc w:val="center"/>
            </w:pPr>
            <w:r w:rsidRPr="00493E05">
              <w:t>72.10</w:t>
            </w:r>
          </w:p>
        </w:tc>
        <w:tc>
          <w:tcPr>
            <w:tcW w:w="1042" w:type="dxa"/>
            <w:shd w:val="clear" w:color="auto" w:fill="auto"/>
            <w:vAlign w:val="center"/>
          </w:tcPr>
          <w:p w:rsidR="00794240" w:rsidRPr="00493E05" w:rsidRDefault="00794240" w:rsidP="00794240">
            <w:pPr>
              <w:spacing w:line="240" w:lineRule="auto"/>
              <w:jc w:val="center"/>
            </w:pPr>
            <w:r w:rsidRPr="00493E05">
              <w:t>150</w:t>
            </w:r>
          </w:p>
        </w:tc>
        <w:tc>
          <w:tcPr>
            <w:tcW w:w="1042" w:type="dxa"/>
            <w:shd w:val="clear" w:color="auto" w:fill="auto"/>
            <w:vAlign w:val="center"/>
          </w:tcPr>
          <w:p w:rsidR="00794240" w:rsidRPr="00493E05" w:rsidRDefault="00794240" w:rsidP="00794240">
            <w:pPr>
              <w:spacing w:line="240" w:lineRule="auto"/>
              <w:jc w:val="center"/>
            </w:pPr>
            <w:r w:rsidRPr="00493E05">
              <w:t>4</w:t>
            </w:r>
          </w:p>
        </w:tc>
      </w:tr>
      <w:tr w:rsidR="00794240" w:rsidTr="00704EE2">
        <w:trPr>
          <w:jc w:val="center"/>
        </w:trPr>
        <w:tc>
          <w:tcPr>
            <w:tcW w:w="1042" w:type="dxa"/>
            <w:shd w:val="clear" w:color="auto" w:fill="auto"/>
            <w:vAlign w:val="center"/>
          </w:tcPr>
          <w:p w:rsidR="00794240" w:rsidRPr="00493E05" w:rsidRDefault="00794240" w:rsidP="00794240">
            <w:pPr>
              <w:spacing w:line="240" w:lineRule="auto"/>
              <w:jc w:val="center"/>
            </w:pPr>
            <w:r w:rsidRPr="00493E05">
              <w:t>0.020</w:t>
            </w:r>
          </w:p>
        </w:tc>
        <w:tc>
          <w:tcPr>
            <w:tcW w:w="1042" w:type="dxa"/>
            <w:shd w:val="clear" w:color="auto" w:fill="auto"/>
            <w:vAlign w:val="center"/>
          </w:tcPr>
          <w:p w:rsidR="00794240" w:rsidRPr="00493E05" w:rsidRDefault="00794240" w:rsidP="00794240">
            <w:pPr>
              <w:spacing w:line="240" w:lineRule="auto"/>
              <w:jc w:val="center"/>
            </w:pPr>
            <w:r w:rsidRPr="00493E05">
              <w:t>±0.001</w:t>
            </w:r>
          </w:p>
        </w:tc>
        <w:tc>
          <w:tcPr>
            <w:tcW w:w="1041" w:type="dxa"/>
            <w:shd w:val="clear" w:color="auto" w:fill="auto"/>
            <w:vAlign w:val="center"/>
          </w:tcPr>
          <w:p w:rsidR="00794240" w:rsidRPr="00493E05" w:rsidRDefault="00794240" w:rsidP="00794240">
            <w:pPr>
              <w:spacing w:line="240" w:lineRule="auto"/>
              <w:jc w:val="center"/>
            </w:pPr>
            <w:r w:rsidRPr="00493E05">
              <w:t>0.002</w:t>
            </w:r>
          </w:p>
        </w:tc>
        <w:tc>
          <w:tcPr>
            <w:tcW w:w="1041" w:type="dxa"/>
            <w:shd w:val="clear" w:color="auto" w:fill="auto"/>
            <w:vAlign w:val="center"/>
          </w:tcPr>
          <w:p w:rsidR="00794240" w:rsidRPr="00493E05" w:rsidRDefault="00794240" w:rsidP="00794240">
            <w:pPr>
              <w:spacing w:line="240" w:lineRule="auto"/>
              <w:jc w:val="center"/>
            </w:pPr>
            <w:r w:rsidRPr="00493E05">
              <w:t>0.022</w:t>
            </w:r>
          </w:p>
        </w:tc>
        <w:tc>
          <w:tcPr>
            <w:tcW w:w="1041" w:type="dxa"/>
            <w:shd w:val="clear" w:color="auto" w:fill="auto"/>
            <w:vAlign w:val="center"/>
          </w:tcPr>
          <w:p w:rsidR="00794240" w:rsidRPr="00493E05" w:rsidRDefault="00794240" w:rsidP="00794240">
            <w:pPr>
              <w:spacing w:line="240" w:lineRule="auto"/>
              <w:jc w:val="center"/>
            </w:pPr>
            <w:r w:rsidRPr="00493E05">
              <w:t>0.024</w:t>
            </w:r>
          </w:p>
        </w:tc>
        <w:tc>
          <w:tcPr>
            <w:tcW w:w="1041" w:type="dxa"/>
            <w:shd w:val="clear" w:color="auto" w:fill="auto"/>
            <w:vAlign w:val="center"/>
          </w:tcPr>
          <w:p w:rsidR="00794240" w:rsidRPr="00493E05" w:rsidRDefault="00794240" w:rsidP="00794240">
            <w:pPr>
              <w:spacing w:line="240" w:lineRule="auto"/>
              <w:jc w:val="center"/>
            </w:pPr>
            <w:r w:rsidRPr="00493E05">
              <w:t>51.66</w:t>
            </w:r>
          </w:p>
        </w:tc>
        <w:tc>
          <w:tcPr>
            <w:tcW w:w="1042" w:type="dxa"/>
            <w:shd w:val="clear" w:color="auto" w:fill="auto"/>
            <w:vAlign w:val="center"/>
          </w:tcPr>
          <w:p w:rsidR="00794240" w:rsidRPr="00493E05" w:rsidRDefault="00794240" w:rsidP="00794240">
            <w:pPr>
              <w:spacing w:line="240" w:lineRule="auto"/>
              <w:jc w:val="center"/>
            </w:pPr>
            <w:r w:rsidRPr="00493E05">
              <w:t>57.72</w:t>
            </w:r>
          </w:p>
        </w:tc>
        <w:tc>
          <w:tcPr>
            <w:tcW w:w="1042" w:type="dxa"/>
            <w:shd w:val="clear" w:color="auto" w:fill="auto"/>
            <w:vAlign w:val="center"/>
          </w:tcPr>
          <w:p w:rsidR="00794240" w:rsidRPr="00493E05" w:rsidRDefault="00794240" w:rsidP="00794240">
            <w:pPr>
              <w:spacing w:line="240" w:lineRule="auto"/>
              <w:jc w:val="center"/>
            </w:pPr>
            <w:r w:rsidRPr="00493E05">
              <w:t>150</w:t>
            </w:r>
          </w:p>
        </w:tc>
        <w:tc>
          <w:tcPr>
            <w:tcW w:w="1042" w:type="dxa"/>
            <w:shd w:val="clear" w:color="auto" w:fill="auto"/>
            <w:vAlign w:val="center"/>
          </w:tcPr>
          <w:p w:rsidR="00794240" w:rsidRPr="00493E05" w:rsidRDefault="00794240" w:rsidP="00794240">
            <w:pPr>
              <w:spacing w:line="240" w:lineRule="auto"/>
              <w:jc w:val="center"/>
            </w:pPr>
            <w:r w:rsidRPr="00493E05">
              <w:t>7</w:t>
            </w:r>
          </w:p>
        </w:tc>
      </w:tr>
      <w:tr w:rsidR="00794240" w:rsidTr="00704EE2">
        <w:trPr>
          <w:jc w:val="center"/>
        </w:trPr>
        <w:tc>
          <w:tcPr>
            <w:tcW w:w="1042" w:type="dxa"/>
            <w:shd w:val="clear" w:color="auto" w:fill="auto"/>
            <w:vAlign w:val="center"/>
          </w:tcPr>
          <w:p w:rsidR="00794240" w:rsidRPr="00493E05" w:rsidRDefault="00794240" w:rsidP="00794240">
            <w:pPr>
              <w:spacing w:line="240" w:lineRule="auto"/>
              <w:jc w:val="center"/>
            </w:pPr>
            <w:r w:rsidRPr="00493E05">
              <w:t>0.023</w:t>
            </w:r>
          </w:p>
        </w:tc>
        <w:tc>
          <w:tcPr>
            <w:tcW w:w="1042" w:type="dxa"/>
            <w:shd w:val="clear" w:color="auto" w:fill="auto"/>
            <w:vAlign w:val="center"/>
          </w:tcPr>
          <w:p w:rsidR="00794240" w:rsidRPr="00493E05" w:rsidRDefault="00794240" w:rsidP="00794240">
            <w:pPr>
              <w:spacing w:line="240" w:lineRule="auto"/>
              <w:jc w:val="center"/>
            </w:pPr>
            <w:r w:rsidRPr="00493E05">
              <w:t>±0.001</w:t>
            </w:r>
          </w:p>
        </w:tc>
        <w:tc>
          <w:tcPr>
            <w:tcW w:w="1041" w:type="dxa"/>
            <w:shd w:val="clear" w:color="auto" w:fill="auto"/>
            <w:vAlign w:val="center"/>
          </w:tcPr>
          <w:p w:rsidR="00794240" w:rsidRPr="00493E05" w:rsidRDefault="00794240" w:rsidP="00794240">
            <w:pPr>
              <w:spacing w:line="240" w:lineRule="auto"/>
              <w:jc w:val="center"/>
            </w:pPr>
            <w:r w:rsidRPr="00493E05">
              <w:t>0.002</w:t>
            </w:r>
          </w:p>
        </w:tc>
        <w:tc>
          <w:tcPr>
            <w:tcW w:w="1041" w:type="dxa"/>
            <w:shd w:val="clear" w:color="auto" w:fill="auto"/>
            <w:vAlign w:val="center"/>
          </w:tcPr>
          <w:p w:rsidR="00794240" w:rsidRPr="00493E05" w:rsidRDefault="00794240" w:rsidP="00794240">
            <w:pPr>
              <w:spacing w:line="240" w:lineRule="auto"/>
              <w:jc w:val="center"/>
            </w:pPr>
            <w:r w:rsidRPr="00493E05">
              <w:t>0.025</w:t>
            </w:r>
          </w:p>
        </w:tc>
        <w:tc>
          <w:tcPr>
            <w:tcW w:w="1041" w:type="dxa"/>
            <w:shd w:val="clear" w:color="auto" w:fill="auto"/>
            <w:vAlign w:val="center"/>
          </w:tcPr>
          <w:p w:rsidR="00794240" w:rsidRPr="00493E05" w:rsidRDefault="00794240" w:rsidP="00794240">
            <w:pPr>
              <w:spacing w:line="240" w:lineRule="auto"/>
              <w:jc w:val="center"/>
            </w:pPr>
            <w:r w:rsidRPr="00493E05">
              <w:t>0.027</w:t>
            </w:r>
          </w:p>
        </w:tc>
        <w:tc>
          <w:tcPr>
            <w:tcW w:w="1041" w:type="dxa"/>
            <w:shd w:val="clear" w:color="auto" w:fill="auto"/>
            <w:vAlign w:val="center"/>
          </w:tcPr>
          <w:p w:rsidR="00794240" w:rsidRPr="00493E05" w:rsidRDefault="00794240" w:rsidP="00794240">
            <w:pPr>
              <w:spacing w:line="240" w:lineRule="auto"/>
              <w:jc w:val="center"/>
            </w:pPr>
            <w:r w:rsidRPr="00493E05">
              <w:t>39.55</w:t>
            </w:r>
          </w:p>
        </w:tc>
        <w:tc>
          <w:tcPr>
            <w:tcW w:w="1042" w:type="dxa"/>
            <w:shd w:val="clear" w:color="auto" w:fill="auto"/>
            <w:vAlign w:val="center"/>
          </w:tcPr>
          <w:p w:rsidR="00794240" w:rsidRPr="00493E05" w:rsidRDefault="00794240" w:rsidP="00794240">
            <w:pPr>
              <w:spacing w:line="240" w:lineRule="auto"/>
              <w:jc w:val="center"/>
            </w:pPr>
            <w:r w:rsidRPr="00493E05">
              <w:t>43.05</w:t>
            </w:r>
          </w:p>
        </w:tc>
        <w:tc>
          <w:tcPr>
            <w:tcW w:w="1042" w:type="dxa"/>
            <w:shd w:val="clear" w:color="auto" w:fill="auto"/>
            <w:vAlign w:val="center"/>
          </w:tcPr>
          <w:p w:rsidR="00794240" w:rsidRPr="00493E05" w:rsidRDefault="00794240" w:rsidP="00794240">
            <w:pPr>
              <w:spacing w:line="240" w:lineRule="auto"/>
              <w:jc w:val="center"/>
            </w:pPr>
            <w:r w:rsidRPr="00493E05">
              <w:t>150</w:t>
            </w:r>
          </w:p>
        </w:tc>
        <w:tc>
          <w:tcPr>
            <w:tcW w:w="1042" w:type="dxa"/>
            <w:shd w:val="clear" w:color="auto" w:fill="auto"/>
            <w:vAlign w:val="center"/>
          </w:tcPr>
          <w:p w:rsidR="00794240" w:rsidRPr="00493E05" w:rsidRDefault="00794240" w:rsidP="00794240">
            <w:pPr>
              <w:spacing w:line="240" w:lineRule="auto"/>
              <w:jc w:val="center"/>
            </w:pPr>
            <w:r w:rsidRPr="00493E05">
              <w:t>7</w:t>
            </w:r>
          </w:p>
        </w:tc>
      </w:tr>
      <w:tr w:rsidR="00794240" w:rsidTr="00704EE2">
        <w:trPr>
          <w:jc w:val="center"/>
        </w:trPr>
        <w:tc>
          <w:tcPr>
            <w:tcW w:w="1042" w:type="dxa"/>
            <w:shd w:val="clear" w:color="auto" w:fill="auto"/>
            <w:vAlign w:val="center"/>
          </w:tcPr>
          <w:p w:rsidR="00794240" w:rsidRPr="00493E05" w:rsidRDefault="00794240" w:rsidP="00794240">
            <w:pPr>
              <w:spacing w:line="240" w:lineRule="auto"/>
              <w:jc w:val="center"/>
            </w:pPr>
            <w:r w:rsidRPr="00493E05">
              <w:t>0.025</w:t>
            </w:r>
          </w:p>
        </w:tc>
        <w:tc>
          <w:tcPr>
            <w:tcW w:w="1042" w:type="dxa"/>
            <w:shd w:val="clear" w:color="auto" w:fill="auto"/>
            <w:vAlign w:val="center"/>
          </w:tcPr>
          <w:p w:rsidR="00794240" w:rsidRPr="00493E05" w:rsidRDefault="00794240" w:rsidP="00794240">
            <w:pPr>
              <w:spacing w:line="240" w:lineRule="auto"/>
              <w:jc w:val="center"/>
            </w:pPr>
            <w:r w:rsidRPr="00493E05">
              <w:t>±0.001</w:t>
            </w:r>
          </w:p>
        </w:tc>
        <w:tc>
          <w:tcPr>
            <w:tcW w:w="1041" w:type="dxa"/>
            <w:shd w:val="clear" w:color="auto" w:fill="auto"/>
            <w:vAlign w:val="center"/>
          </w:tcPr>
          <w:p w:rsidR="00794240" w:rsidRPr="00493E05" w:rsidRDefault="00794240" w:rsidP="00794240">
            <w:pPr>
              <w:spacing w:line="240" w:lineRule="auto"/>
              <w:jc w:val="center"/>
            </w:pPr>
            <w:r w:rsidRPr="00493E05">
              <w:t>0.003</w:t>
            </w:r>
          </w:p>
        </w:tc>
        <w:tc>
          <w:tcPr>
            <w:tcW w:w="1041" w:type="dxa"/>
            <w:shd w:val="clear" w:color="auto" w:fill="auto"/>
            <w:vAlign w:val="center"/>
          </w:tcPr>
          <w:p w:rsidR="00794240" w:rsidRPr="00493E05" w:rsidRDefault="00794240" w:rsidP="00794240">
            <w:pPr>
              <w:spacing w:line="240" w:lineRule="auto"/>
              <w:jc w:val="center"/>
            </w:pPr>
            <w:r w:rsidRPr="00493E05">
              <w:t>0.028</w:t>
            </w:r>
          </w:p>
        </w:tc>
        <w:tc>
          <w:tcPr>
            <w:tcW w:w="1041" w:type="dxa"/>
            <w:shd w:val="clear" w:color="auto" w:fill="auto"/>
            <w:vAlign w:val="center"/>
          </w:tcPr>
          <w:p w:rsidR="00794240" w:rsidRPr="00493E05" w:rsidRDefault="00794240" w:rsidP="00794240">
            <w:pPr>
              <w:spacing w:line="240" w:lineRule="auto"/>
              <w:jc w:val="center"/>
            </w:pPr>
            <w:r w:rsidRPr="00493E05">
              <w:t>0.030</w:t>
            </w:r>
          </w:p>
        </w:tc>
        <w:tc>
          <w:tcPr>
            <w:tcW w:w="1041" w:type="dxa"/>
            <w:shd w:val="clear" w:color="auto" w:fill="auto"/>
            <w:vAlign w:val="center"/>
          </w:tcPr>
          <w:p w:rsidR="00794240" w:rsidRPr="00493E05" w:rsidRDefault="00794240" w:rsidP="00794240">
            <w:pPr>
              <w:spacing w:line="240" w:lineRule="auto"/>
              <w:jc w:val="center"/>
            </w:pPr>
            <w:r w:rsidRPr="00493E05">
              <w:t>33.70</w:t>
            </w:r>
          </w:p>
        </w:tc>
        <w:tc>
          <w:tcPr>
            <w:tcW w:w="1042" w:type="dxa"/>
            <w:shd w:val="clear" w:color="auto" w:fill="auto"/>
            <w:vAlign w:val="center"/>
          </w:tcPr>
          <w:p w:rsidR="00794240" w:rsidRPr="00493E05" w:rsidRDefault="00794240" w:rsidP="00794240">
            <w:pPr>
              <w:spacing w:line="240" w:lineRule="auto"/>
              <w:jc w:val="center"/>
            </w:pPr>
            <w:r w:rsidRPr="00493E05">
              <w:t>36.17</w:t>
            </w:r>
          </w:p>
        </w:tc>
        <w:tc>
          <w:tcPr>
            <w:tcW w:w="1042" w:type="dxa"/>
            <w:shd w:val="clear" w:color="auto" w:fill="auto"/>
            <w:vAlign w:val="center"/>
          </w:tcPr>
          <w:p w:rsidR="00794240" w:rsidRPr="00493E05" w:rsidRDefault="00794240" w:rsidP="00794240">
            <w:pPr>
              <w:spacing w:line="240" w:lineRule="auto"/>
              <w:jc w:val="center"/>
            </w:pPr>
            <w:r w:rsidRPr="00493E05">
              <w:t>200</w:t>
            </w:r>
          </w:p>
        </w:tc>
        <w:tc>
          <w:tcPr>
            <w:tcW w:w="1042" w:type="dxa"/>
            <w:shd w:val="clear" w:color="auto" w:fill="auto"/>
            <w:vAlign w:val="center"/>
          </w:tcPr>
          <w:p w:rsidR="00794240" w:rsidRPr="00493E05" w:rsidRDefault="00794240" w:rsidP="00794240">
            <w:pPr>
              <w:spacing w:line="240" w:lineRule="auto"/>
              <w:jc w:val="center"/>
            </w:pPr>
            <w:r w:rsidRPr="00493E05">
              <w:t>7</w:t>
            </w:r>
          </w:p>
        </w:tc>
      </w:tr>
      <w:tr w:rsidR="00794240" w:rsidTr="00704EE2">
        <w:trPr>
          <w:jc w:val="center"/>
        </w:trPr>
        <w:tc>
          <w:tcPr>
            <w:tcW w:w="1042" w:type="dxa"/>
            <w:shd w:val="clear" w:color="auto" w:fill="auto"/>
            <w:vAlign w:val="center"/>
          </w:tcPr>
          <w:p w:rsidR="00794240" w:rsidRPr="00493E05" w:rsidRDefault="00794240" w:rsidP="00794240">
            <w:pPr>
              <w:spacing w:line="240" w:lineRule="auto"/>
              <w:jc w:val="center"/>
            </w:pPr>
            <w:r w:rsidRPr="00493E05">
              <w:t>0.028</w:t>
            </w:r>
          </w:p>
        </w:tc>
        <w:tc>
          <w:tcPr>
            <w:tcW w:w="1042" w:type="dxa"/>
            <w:shd w:val="clear" w:color="auto" w:fill="auto"/>
            <w:vAlign w:val="center"/>
          </w:tcPr>
          <w:p w:rsidR="00794240" w:rsidRPr="00493E05" w:rsidRDefault="00794240" w:rsidP="00794240">
            <w:pPr>
              <w:spacing w:line="240" w:lineRule="auto"/>
              <w:jc w:val="center"/>
            </w:pPr>
            <w:r w:rsidRPr="00493E05">
              <w:t>±0.001</w:t>
            </w:r>
          </w:p>
        </w:tc>
        <w:tc>
          <w:tcPr>
            <w:tcW w:w="1041" w:type="dxa"/>
            <w:shd w:val="clear" w:color="auto" w:fill="auto"/>
            <w:vAlign w:val="center"/>
          </w:tcPr>
          <w:p w:rsidR="00794240" w:rsidRPr="00493E05" w:rsidRDefault="00794240" w:rsidP="00794240">
            <w:pPr>
              <w:spacing w:line="240" w:lineRule="auto"/>
              <w:jc w:val="center"/>
            </w:pPr>
            <w:r w:rsidRPr="00493E05">
              <w:t>0.003</w:t>
            </w:r>
          </w:p>
        </w:tc>
        <w:tc>
          <w:tcPr>
            <w:tcW w:w="1041" w:type="dxa"/>
            <w:shd w:val="clear" w:color="auto" w:fill="auto"/>
            <w:vAlign w:val="center"/>
          </w:tcPr>
          <w:p w:rsidR="00794240" w:rsidRPr="00493E05" w:rsidRDefault="00794240" w:rsidP="00794240">
            <w:pPr>
              <w:spacing w:line="240" w:lineRule="auto"/>
              <w:jc w:val="center"/>
            </w:pPr>
            <w:r w:rsidRPr="00493E05">
              <w:t>0.031</w:t>
            </w:r>
          </w:p>
        </w:tc>
        <w:tc>
          <w:tcPr>
            <w:tcW w:w="1041" w:type="dxa"/>
            <w:shd w:val="clear" w:color="auto" w:fill="auto"/>
            <w:vAlign w:val="center"/>
          </w:tcPr>
          <w:p w:rsidR="00794240" w:rsidRPr="00493E05" w:rsidRDefault="00794240" w:rsidP="00794240">
            <w:pPr>
              <w:spacing w:line="240" w:lineRule="auto"/>
              <w:jc w:val="center"/>
            </w:pPr>
            <w:r w:rsidRPr="00493E05">
              <w:t>0.033</w:t>
            </w:r>
          </w:p>
        </w:tc>
        <w:tc>
          <w:tcPr>
            <w:tcW w:w="1041" w:type="dxa"/>
            <w:shd w:val="clear" w:color="auto" w:fill="auto"/>
            <w:vAlign w:val="center"/>
          </w:tcPr>
          <w:p w:rsidR="00794240" w:rsidRPr="00493E05" w:rsidRDefault="00794240" w:rsidP="00794240">
            <w:pPr>
              <w:spacing w:line="240" w:lineRule="auto"/>
              <w:jc w:val="center"/>
            </w:pPr>
            <w:r w:rsidRPr="00493E05">
              <w:t>26.25</w:t>
            </w:r>
          </w:p>
        </w:tc>
        <w:tc>
          <w:tcPr>
            <w:tcW w:w="1042" w:type="dxa"/>
            <w:shd w:val="clear" w:color="auto" w:fill="auto"/>
            <w:vAlign w:val="center"/>
          </w:tcPr>
          <w:p w:rsidR="00794240" w:rsidRPr="00493E05" w:rsidRDefault="00794240" w:rsidP="00794240">
            <w:pPr>
              <w:spacing w:line="240" w:lineRule="auto"/>
              <w:jc w:val="center"/>
            </w:pPr>
            <w:r w:rsidRPr="00493E05">
              <w:t>28.84</w:t>
            </w:r>
          </w:p>
        </w:tc>
        <w:tc>
          <w:tcPr>
            <w:tcW w:w="1042" w:type="dxa"/>
            <w:shd w:val="clear" w:color="auto" w:fill="auto"/>
            <w:vAlign w:val="center"/>
          </w:tcPr>
          <w:p w:rsidR="00794240" w:rsidRPr="00493E05" w:rsidRDefault="00794240" w:rsidP="00794240">
            <w:pPr>
              <w:spacing w:line="240" w:lineRule="auto"/>
              <w:jc w:val="center"/>
            </w:pPr>
            <w:r w:rsidRPr="00493E05">
              <w:t>200</w:t>
            </w:r>
          </w:p>
        </w:tc>
        <w:tc>
          <w:tcPr>
            <w:tcW w:w="1042" w:type="dxa"/>
            <w:shd w:val="clear" w:color="auto" w:fill="auto"/>
            <w:vAlign w:val="center"/>
          </w:tcPr>
          <w:p w:rsidR="00794240" w:rsidRPr="00493E05" w:rsidRDefault="00794240" w:rsidP="00794240">
            <w:pPr>
              <w:spacing w:line="240" w:lineRule="auto"/>
              <w:jc w:val="center"/>
            </w:pPr>
            <w:r w:rsidRPr="00493E05">
              <w:t>10</w:t>
            </w:r>
          </w:p>
        </w:tc>
      </w:tr>
      <w:tr w:rsidR="00794240" w:rsidTr="00704EE2">
        <w:trPr>
          <w:jc w:val="center"/>
        </w:trPr>
        <w:tc>
          <w:tcPr>
            <w:tcW w:w="1042" w:type="dxa"/>
            <w:shd w:val="clear" w:color="auto" w:fill="auto"/>
            <w:vAlign w:val="center"/>
          </w:tcPr>
          <w:p w:rsidR="00794240" w:rsidRPr="00493E05" w:rsidRDefault="00794240" w:rsidP="00794240">
            <w:pPr>
              <w:spacing w:line="240" w:lineRule="auto"/>
              <w:jc w:val="center"/>
            </w:pPr>
            <w:r w:rsidRPr="00493E05">
              <w:t>0.030</w:t>
            </w:r>
          </w:p>
        </w:tc>
        <w:tc>
          <w:tcPr>
            <w:tcW w:w="1042" w:type="dxa"/>
            <w:shd w:val="clear" w:color="auto" w:fill="auto"/>
            <w:vAlign w:val="center"/>
          </w:tcPr>
          <w:p w:rsidR="00794240" w:rsidRPr="00493E05" w:rsidRDefault="00794240" w:rsidP="00794240">
            <w:pPr>
              <w:spacing w:line="240" w:lineRule="auto"/>
              <w:jc w:val="center"/>
            </w:pPr>
            <w:r w:rsidRPr="00493E05">
              <w:t>±0.001</w:t>
            </w:r>
          </w:p>
        </w:tc>
        <w:tc>
          <w:tcPr>
            <w:tcW w:w="1041" w:type="dxa"/>
            <w:shd w:val="clear" w:color="auto" w:fill="auto"/>
            <w:vAlign w:val="center"/>
          </w:tcPr>
          <w:p w:rsidR="00794240" w:rsidRPr="00493E05" w:rsidRDefault="00794240" w:rsidP="00794240">
            <w:pPr>
              <w:spacing w:line="240" w:lineRule="auto"/>
              <w:jc w:val="center"/>
            </w:pPr>
            <w:r w:rsidRPr="00493E05">
              <w:t>0.003</w:t>
            </w:r>
          </w:p>
        </w:tc>
        <w:tc>
          <w:tcPr>
            <w:tcW w:w="1041" w:type="dxa"/>
            <w:shd w:val="clear" w:color="auto" w:fill="auto"/>
            <w:vAlign w:val="center"/>
          </w:tcPr>
          <w:p w:rsidR="00794240" w:rsidRPr="00493E05" w:rsidRDefault="00794240" w:rsidP="00794240">
            <w:pPr>
              <w:spacing w:line="240" w:lineRule="auto"/>
              <w:jc w:val="center"/>
            </w:pPr>
            <w:r w:rsidRPr="00493E05">
              <w:t>0.033</w:t>
            </w:r>
          </w:p>
        </w:tc>
        <w:tc>
          <w:tcPr>
            <w:tcW w:w="1041" w:type="dxa"/>
            <w:shd w:val="clear" w:color="auto" w:fill="auto"/>
            <w:vAlign w:val="center"/>
          </w:tcPr>
          <w:p w:rsidR="00794240" w:rsidRPr="00493E05" w:rsidRDefault="00794240" w:rsidP="00794240">
            <w:pPr>
              <w:spacing w:line="240" w:lineRule="auto"/>
              <w:jc w:val="center"/>
            </w:pPr>
            <w:r w:rsidRPr="00493E05">
              <w:t>0.035</w:t>
            </w:r>
          </w:p>
        </w:tc>
        <w:tc>
          <w:tcPr>
            <w:tcW w:w="1041" w:type="dxa"/>
            <w:shd w:val="clear" w:color="auto" w:fill="auto"/>
            <w:vAlign w:val="center"/>
          </w:tcPr>
          <w:p w:rsidR="00794240" w:rsidRPr="00493E05" w:rsidRDefault="00794240" w:rsidP="00794240">
            <w:pPr>
              <w:spacing w:line="240" w:lineRule="auto"/>
              <w:jc w:val="center"/>
            </w:pPr>
            <w:r w:rsidRPr="00493E05">
              <w:t>22.97</w:t>
            </w:r>
          </w:p>
        </w:tc>
        <w:tc>
          <w:tcPr>
            <w:tcW w:w="1042" w:type="dxa"/>
            <w:shd w:val="clear" w:color="auto" w:fill="auto"/>
            <w:vAlign w:val="center"/>
          </w:tcPr>
          <w:p w:rsidR="00794240" w:rsidRPr="00493E05" w:rsidRDefault="00794240" w:rsidP="00794240">
            <w:pPr>
              <w:spacing w:line="240" w:lineRule="auto"/>
              <w:jc w:val="center"/>
            </w:pPr>
            <w:r w:rsidRPr="00493E05">
              <w:t>25.13</w:t>
            </w:r>
          </w:p>
        </w:tc>
        <w:tc>
          <w:tcPr>
            <w:tcW w:w="1042" w:type="dxa"/>
            <w:shd w:val="clear" w:color="auto" w:fill="auto"/>
            <w:vAlign w:val="center"/>
          </w:tcPr>
          <w:p w:rsidR="00794240" w:rsidRPr="00493E05" w:rsidRDefault="00794240" w:rsidP="00794240">
            <w:pPr>
              <w:spacing w:line="240" w:lineRule="auto"/>
              <w:jc w:val="center"/>
            </w:pPr>
            <w:r w:rsidRPr="00493E05">
              <w:t>200</w:t>
            </w:r>
          </w:p>
        </w:tc>
        <w:tc>
          <w:tcPr>
            <w:tcW w:w="1042" w:type="dxa"/>
            <w:shd w:val="clear" w:color="auto" w:fill="auto"/>
            <w:vAlign w:val="center"/>
          </w:tcPr>
          <w:p w:rsidR="00794240" w:rsidRPr="00493E05" w:rsidRDefault="00794240" w:rsidP="00794240">
            <w:pPr>
              <w:spacing w:line="240" w:lineRule="auto"/>
              <w:jc w:val="center"/>
            </w:pPr>
            <w:r w:rsidRPr="00493E05">
              <w:t>10</w:t>
            </w:r>
          </w:p>
        </w:tc>
      </w:tr>
      <w:tr w:rsidR="00794240" w:rsidTr="00704EE2">
        <w:trPr>
          <w:jc w:val="center"/>
        </w:trPr>
        <w:tc>
          <w:tcPr>
            <w:tcW w:w="1042" w:type="dxa"/>
            <w:shd w:val="clear" w:color="auto" w:fill="auto"/>
            <w:vAlign w:val="center"/>
          </w:tcPr>
          <w:p w:rsidR="00794240" w:rsidRPr="00493E05" w:rsidRDefault="00794240" w:rsidP="00794240">
            <w:pPr>
              <w:spacing w:line="240" w:lineRule="auto"/>
              <w:jc w:val="center"/>
            </w:pPr>
            <w:r w:rsidRPr="00493E05">
              <w:t>0.034</w:t>
            </w:r>
          </w:p>
        </w:tc>
        <w:tc>
          <w:tcPr>
            <w:tcW w:w="1042" w:type="dxa"/>
            <w:shd w:val="clear" w:color="auto" w:fill="auto"/>
            <w:vAlign w:val="center"/>
          </w:tcPr>
          <w:p w:rsidR="00794240" w:rsidRPr="00493E05" w:rsidRDefault="00794240" w:rsidP="00794240">
            <w:pPr>
              <w:spacing w:line="240" w:lineRule="auto"/>
              <w:jc w:val="center"/>
            </w:pPr>
            <w:r w:rsidRPr="00493E05">
              <w:t>±0.001</w:t>
            </w:r>
          </w:p>
        </w:tc>
        <w:tc>
          <w:tcPr>
            <w:tcW w:w="1041" w:type="dxa"/>
            <w:shd w:val="clear" w:color="auto" w:fill="auto"/>
            <w:vAlign w:val="center"/>
          </w:tcPr>
          <w:p w:rsidR="00794240" w:rsidRPr="00493E05" w:rsidRDefault="00794240" w:rsidP="00794240">
            <w:pPr>
              <w:spacing w:line="240" w:lineRule="auto"/>
              <w:jc w:val="center"/>
            </w:pPr>
            <w:r w:rsidRPr="00493E05">
              <w:t>0.003</w:t>
            </w:r>
          </w:p>
        </w:tc>
        <w:tc>
          <w:tcPr>
            <w:tcW w:w="1041" w:type="dxa"/>
            <w:shd w:val="clear" w:color="auto" w:fill="auto"/>
            <w:vAlign w:val="center"/>
          </w:tcPr>
          <w:p w:rsidR="00794240" w:rsidRPr="00493E05" w:rsidRDefault="00794240" w:rsidP="00794240">
            <w:pPr>
              <w:spacing w:line="240" w:lineRule="auto"/>
              <w:jc w:val="center"/>
            </w:pPr>
            <w:r w:rsidRPr="00493E05">
              <w:t>0.037</w:t>
            </w:r>
          </w:p>
        </w:tc>
        <w:tc>
          <w:tcPr>
            <w:tcW w:w="1041" w:type="dxa"/>
            <w:shd w:val="clear" w:color="auto" w:fill="auto"/>
            <w:vAlign w:val="center"/>
          </w:tcPr>
          <w:p w:rsidR="00794240" w:rsidRPr="00493E05" w:rsidRDefault="00794240" w:rsidP="00794240">
            <w:pPr>
              <w:spacing w:line="240" w:lineRule="auto"/>
              <w:jc w:val="center"/>
            </w:pPr>
            <w:r w:rsidRPr="00493E05">
              <w:t>0.039</w:t>
            </w:r>
          </w:p>
        </w:tc>
        <w:tc>
          <w:tcPr>
            <w:tcW w:w="1041" w:type="dxa"/>
            <w:shd w:val="clear" w:color="auto" w:fill="auto"/>
            <w:vAlign w:val="center"/>
          </w:tcPr>
          <w:p w:rsidR="00794240" w:rsidRPr="00493E05" w:rsidRDefault="00794240" w:rsidP="00794240">
            <w:pPr>
              <w:spacing w:line="240" w:lineRule="auto"/>
              <w:jc w:val="center"/>
            </w:pPr>
            <w:r w:rsidRPr="00493E05">
              <w:t>18.02</w:t>
            </w:r>
          </w:p>
        </w:tc>
        <w:tc>
          <w:tcPr>
            <w:tcW w:w="1042" w:type="dxa"/>
            <w:shd w:val="clear" w:color="auto" w:fill="auto"/>
            <w:vAlign w:val="center"/>
          </w:tcPr>
          <w:p w:rsidR="00794240" w:rsidRPr="00493E05" w:rsidRDefault="00794240" w:rsidP="00794240">
            <w:pPr>
              <w:spacing w:line="240" w:lineRule="auto"/>
              <w:jc w:val="center"/>
            </w:pPr>
            <w:r w:rsidRPr="00493E05">
              <w:t>20.16</w:t>
            </w:r>
          </w:p>
        </w:tc>
        <w:tc>
          <w:tcPr>
            <w:tcW w:w="1042" w:type="dxa"/>
            <w:shd w:val="clear" w:color="auto" w:fill="auto"/>
            <w:vAlign w:val="center"/>
          </w:tcPr>
          <w:p w:rsidR="00794240" w:rsidRPr="00493E05" w:rsidRDefault="00794240" w:rsidP="00794240">
            <w:pPr>
              <w:spacing w:line="240" w:lineRule="auto"/>
              <w:jc w:val="center"/>
            </w:pPr>
            <w:r w:rsidRPr="00493E05">
              <w:t>200</w:t>
            </w:r>
          </w:p>
        </w:tc>
        <w:tc>
          <w:tcPr>
            <w:tcW w:w="1042" w:type="dxa"/>
            <w:shd w:val="clear" w:color="auto" w:fill="auto"/>
            <w:vAlign w:val="center"/>
          </w:tcPr>
          <w:p w:rsidR="00794240" w:rsidRPr="00493E05" w:rsidRDefault="00794240" w:rsidP="00794240">
            <w:pPr>
              <w:spacing w:line="240" w:lineRule="auto"/>
              <w:jc w:val="center"/>
            </w:pPr>
            <w:r w:rsidRPr="00493E05">
              <w:t>10</w:t>
            </w:r>
          </w:p>
        </w:tc>
      </w:tr>
      <w:tr w:rsidR="00794240" w:rsidTr="00704EE2">
        <w:trPr>
          <w:jc w:val="center"/>
        </w:trPr>
        <w:tc>
          <w:tcPr>
            <w:tcW w:w="1042" w:type="dxa"/>
            <w:shd w:val="clear" w:color="auto" w:fill="auto"/>
            <w:vAlign w:val="center"/>
          </w:tcPr>
          <w:p w:rsidR="00794240" w:rsidRPr="00493E05" w:rsidRDefault="00794240" w:rsidP="00794240">
            <w:pPr>
              <w:spacing w:line="240" w:lineRule="auto"/>
              <w:jc w:val="center"/>
            </w:pPr>
            <w:r w:rsidRPr="00493E05">
              <w:t>0.035</w:t>
            </w:r>
          </w:p>
        </w:tc>
        <w:tc>
          <w:tcPr>
            <w:tcW w:w="1042" w:type="dxa"/>
            <w:shd w:val="clear" w:color="auto" w:fill="auto"/>
            <w:vAlign w:val="center"/>
          </w:tcPr>
          <w:p w:rsidR="00794240" w:rsidRPr="00493E05" w:rsidRDefault="00794240" w:rsidP="00794240">
            <w:pPr>
              <w:spacing w:line="240" w:lineRule="auto"/>
              <w:jc w:val="center"/>
            </w:pPr>
            <w:r w:rsidRPr="00493E05">
              <w:t>±0.001</w:t>
            </w:r>
          </w:p>
        </w:tc>
        <w:tc>
          <w:tcPr>
            <w:tcW w:w="1041" w:type="dxa"/>
            <w:shd w:val="clear" w:color="auto" w:fill="auto"/>
            <w:vAlign w:val="center"/>
          </w:tcPr>
          <w:p w:rsidR="00794240" w:rsidRPr="00493E05" w:rsidRDefault="00794240" w:rsidP="00794240">
            <w:pPr>
              <w:spacing w:line="240" w:lineRule="auto"/>
              <w:jc w:val="center"/>
            </w:pPr>
            <w:r w:rsidRPr="00493E05">
              <w:t>0.004</w:t>
            </w:r>
          </w:p>
        </w:tc>
        <w:tc>
          <w:tcPr>
            <w:tcW w:w="1041" w:type="dxa"/>
            <w:shd w:val="clear" w:color="auto" w:fill="auto"/>
            <w:vAlign w:val="center"/>
          </w:tcPr>
          <w:p w:rsidR="00794240" w:rsidRPr="00493E05" w:rsidRDefault="00794240" w:rsidP="00794240">
            <w:pPr>
              <w:spacing w:line="240" w:lineRule="auto"/>
              <w:jc w:val="center"/>
            </w:pPr>
            <w:r w:rsidRPr="00493E05">
              <w:t>0.039</w:t>
            </w:r>
          </w:p>
        </w:tc>
        <w:tc>
          <w:tcPr>
            <w:tcW w:w="1041" w:type="dxa"/>
            <w:shd w:val="clear" w:color="auto" w:fill="auto"/>
            <w:vAlign w:val="center"/>
          </w:tcPr>
          <w:p w:rsidR="00794240" w:rsidRPr="00493E05" w:rsidRDefault="00794240" w:rsidP="00794240">
            <w:pPr>
              <w:spacing w:line="240" w:lineRule="auto"/>
              <w:jc w:val="center"/>
            </w:pPr>
            <w:r w:rsidRPr="00493E05">
              <w:t>0.041</w:t>
            </w:r>
          </w:p>
        </w:tc>
        <w:tc>
          <w:tcPr>
            <w:tcW w:w="1041" w:type="dxa"/>
            <w:shd w:val="clear" w:color="auto" w:fill="auto"/>
            <w:vAlign w:val="center"/>
          </w:tcPr>
          <w:p w:rsidR="00794240" w:rsidRPr="00493E05" w:rsidRDefault="00794240" w:rsidP="00794240">
            <w:pPr>
              <w:spacing w:line="240" w:lineRule="auto"/>
              <w:jc w:val="center"/>
            </w:pPr>
            <w:r w:rsidRPr="00493E05">
              <w:t>17.03</w:t>
            </w:r>
          </w:p>
        </w:tc>
        <w:tc>
          <w:tcPr>
            <w:tcW w:w="1042" w:type="dxa"/>
            <w:shd w:val="clear" w:color="auto" w:fill="auto"/>
            <w:vAlign w:val="center"/>
          </w:tcPr>
          <w:p w:rsidR="00794240" w:rsidRPr="00493E05" w:rsidRDefault="00794240" w:rsidP="00794240">
            <w:pPr>
              <w:spacing w:line="240" w:lineRule="auto"/>
              <w:jc w:val="center"/>
            </w:pPr>
            <w:r w:rsidRPr="00493E05">
              <w:t>18.99</w:t>
            </w:r>
          </w:p>
        </w:tc>
        <w:tc>
          <w:tcPr>
            <w:tcW w:w="1042" w:type="dxa"/>
            <w:shd w:val="clear" w:color="auto" w:fill="auto"/>
            <w:vAlign w:val="center"/>
          </w:tcPr>
          <w:p w:rsidR="00794240" w:rsidRPr="00493E05" w:rsidRDefault="00794240" w:rsidP="00794240">
            <w:pPr>
              <w:spacing w:line="240" w:lineRule="auto"/>
              <w:jc w:val="center"/>
            </w:pPr>
            <w:r w:rsidRPr="00493E05">
              <w:t>250</w:t>
            </w:r>
          </w:p>
        </w:tc>
        <w:tc>
          <w:tcPr>
            <w:tcW w:w="1042" w:type="dxa"/>
            <w:shd w:val="clear" w:color="auto" w:fill="auto"/>
            <w:vAlign w:val="center"/>
          </w:tcPr>
          <w:p w:rsidR="00794240" w:rsidRPr="00493E05" w:rsidRDefault="00794240" w:rsidP="00794240">
            <w:pPr>
              <w:spacing w:line="240" w:lineRule="auto"/>
              <w:jc w:val="center"/>
            </w:pPr>
            <w:r w:rsidRPr="00493E05">
              <w:t>10</w:t>
            </w:r>
          </w:p>
        </w:tc>
      </w:tr>
      <w:tr w:rsidR="00794240" w:rsidTr="00704EE2">
        <w:trPr>
          <w:jc w:val="center"/>
        </w:trPr>
        <w:tc>
          <w:tcPr>
            <w:tcW w:w="1042" w:type="dxa"/>
            <w:shd w:val="clear" w:color="auto" w:fill="auto"/>
            <w:vAlign w:val="center"/>
          </w:tcPr>
          <w:p w:rsidR="00794240" w:rsidRPr="00493E05" w:rsidRDefault="00794240" w:rsidP="00794240">
            <w:pPr>
              <w:spacing w:line="240" w:lineRule="auto"/>
              <w:jc w:val="center"/>
            </w:pPr>
            <w:r w:rsidRPr="00493E05">
              <w:t>0.038</w:t>
            </w:r>
          </w:p>
        </w:tc>
        <w:tc>
          <w:tcPr>
            <w:tcW w:w="1042" w:type="dxa"/>
            <w:shd w:val="clear" w:color="auto" w:fill="auto"/>
            <w:vAlign w:val="center"/>
          </w:tcPr>
          <w:p w:rsidR="00794240" w:rsidRPr="00493E05" w:rsidRDefault="00794240" w:rsidP="00794240">
            <w:pPr>
              <w:spacing w:line="240" w:lineRule="auto"/>
              <w:jc w:val="center"/>
            </w:pPr>
            <w:r w:rsidRPr="00493E05">
              <w:t>±0.001</w:t>
            </w:r>
          </w:p>
        </w:tc>
        <w:tc>
          <w:tcPr>
            <w:tcW w:w="1041" w:type="dxa"/>
            <w:shd w:val="clear" w:color="auto" w:fill="auto"/>
            <w:vAlign w:val="center"/>
          </w:tcPr>
          <w:p w:rsidR="00794240" w:rsidRPr="00493E05" w:rsidRDefault="00794240" w:rsidP="00794240">
            <w:pPr>
              <w:spacing w:line="240" w:lineRule="auto"/>
              <w:jc w:val="center"/>
            </w:pPr>
            <w:r w:rsidRPr="00493E05">
              <w:t>0.004</w:t>
            </w:r>
          </w:p>
        </w:tc>
        <w:tc>
          <w:tcPr>
            <w:tcW w:w="1041" w:type="dxa"/>
            <w:shd w:val="clear" w:color="auto" w:fill="auto"/>
            <w:vAlign w:val="center"/>
          </w:tcPr>
          <w:p w:rsidR="00794240" w:rsidRPr="00493E05" w:rsidRDefault="00794240" w:rsidP="00794240">
            <w:pPr>
              <w:spacing w:line="240" w:lineRule="auto"/>
              <w:jc w:val="center"/>
            </w:pPr>
            <w:r w:rsidRPr="00493E05">
              <w:t>0.042</w:t>
            </w:r>
          </w:p>
        </w:tc>
        <w:tc>
          <w:tcPr>
            <w:tcW w:w="1041" w:type="dxa"/>
            <w:shd w:val="clear" w:color="auto" w:fill="auto"/>
            <w:vAlign w:val="center"/>
          </w:tcPr>
          <w:p w:rsidR="00794240" w:rsidRPr="00493E05" w:rsidRDefault="00794240" w:rsidP="00794240">
            <w:pPr>
              <w:spacing w:line="240" w:lineRule="auto"/>
              <w:jc w:val="center"/>
            </w:pPr>
            <w:r w:rsidRPr="00493E05">
              <w:t>0.045</w:t>
            </w:r>
          </w:p>
        </w:tc>
        <w:tc>
          <w:tcPr>
            <w:tcW w:w="1041" w:type="dxa"/>
            <w:shd w:val="clear" w:color="auto" w:fill="auto"/>
            <w:vAlign w:val="center"/>
          </w:tcPr>
          <w:p w:rsidR="00794240" w:rsidRPr="00493E05" w:rsidRDefault="00794240" w:rsidP="00794240">
            <w:pPr>
              <w:spacing w:line="240" w:lineRule="auto"/>
              <w:jc w:val="center"/>
            </w:pPr>
            <w:r w:rsidRPr="00493E05">
              <w:t>14.51</w:t>
            </w:r>
          </w:p>
        </w:tc>
        <w:tc>
          <w:tcPr>
            <w:tcW w:w="1042" w:type="dxa"/>
            <w:shd w:val="clear" w:color="auto" w:fill="auto"/>
            <w:vAlign w:val="center"/>
          </w:tcPr>
          <w:p w:rsidR="00794240" w:rsidRPr="00493E05" w:rsidRDefault="00794240" w:rsidP="00794240">
            <w:pPr>
              <w:spacing w:line="240" w:lineRule="auto"/>
              <w:jc w:val="center"/>
            </w:pPr>
            <w:r w:rsidRPr="00493E05">
              <w:t>16.04</w:t>
            </w:r>
          </w:p>
        </w:tc>
        <w:tc>
          <w:tcPr>
            <w:tcW w:w="1042" w:type="dxa"/>
            <w:shd w:val="clear" w:color="auto" w:fill="auto"/>
            <w:vAlign w:val="center"/>
          </w:tcPr>
          <w:p w:rsidR="00794240" w:rsidRPr="00493E05" w:rsidRDefault="00794240" w:rsidP="00794240">
            <w:pPr>
              <w:spacing w:line="240" w:lineRule="auto"/>
              <w:jc w:val="center"/>
            </w:pPr>
            <w:r w:rsidRPr="00493E05">
              <w:t>250</w:t>
            </w:r>
          </w:p>
        </w:tc>
        <w:tc>
          <w:tcPr>
            <w:tcW w:w="1042" w:type="dxa"/>
            <w:shd w:val="clear" w:color="auto" w:fill="auto"/>
            <w:vAlign w:val="center"/>
          </w:tcPr>
          <w:p w:rsidR="00794240" w:rsidRPr="00493E05" w:rsidRDefault="00794240" w:rsidP="00794240">
            <w:pPr>
              <w:spacing w:line="240" w:lineRule="auto"/>
              <w:jc w:val="center"/>
            </w:pPr>
            <w:r w:rsidRPr="00493E05">
              <w:t>10</w:t>
            </w:r>
          </w:p>
        </w:tc>
      </w:tr>
      <w:tr w:rsidR="00794240" w:rsidTr="00704EE2">
        <w:trPr>
          <w:jc w:val="center"/>
        </w:trPr>
        <w:tc>
          <w:tcPr>
            <w:tcW w:w="1042" w:type="dxa"/>
            <w:shd w:val="clear" w:color="auto" w:fill="auto"/>
            <w:vAlign w:val="center"/>
          </w:tcPr>
          <w:p w:rsidR="00794240" w:rsidRPr="00493E05" w:rsidRDefault="00794240" w:rsidP="00794240">
            <w:pPr>
              <w:spacing w:line="240" w:lineRule="auto"/>
              <w:jc w:val="center"/>
            </w:pPr>
            <w:r w:rsidRPr="00493E05">
              <w:t>0.040</w:t>
            </w:r>
          </w:p>
        </w:tc>
        <w:tc>
          <w:tcPr>
            <w:tcW w:w="1042" w:type="dxa"/>
            <w:shd w:val="clear" w:color="auto" w:fill="auto"/>
            <w:vAlign w:val="center"/>
          </w:tcPr>
          <w:p w:rsidR="00794240" w:rsidRPr="00493E05" w:rsidRDefault="00794240" w:rsidP="00794240">
            <w:pPr>
              <w:spacing w:line="240" w:lineRule="auto"/>
              <w:jc w:val="center"/>
            </w:pPr>
            <w:r w:rsidRPr="00493E05">
              <w:t>±0.001</w:t>
            </w:r>
          </w:p>
        </w:tc>
        <w:tc>
          <w:tcPr>
            <w:tcW w:w="1041" w:type="dxa"/>
            <w:shd w:val="clear" w:color="auto" w:fill="auto"/>
            <w:vAlign w:val="center"/>
          </w:tcPr>
          <w:p w:rsidR="00794240" w:rsidRPr="00493E05" w:rsidRDefault="00794240" w:rsidP="00794240">
            <w:pPr>
              <w:spacing w:line="240" w:lineRule="auto"/>
              <w:jc w:val="center"/>
            </w:pPr>
            <w:r w:rsidRPr="00493E05">
              <w:t>0.004</w:t>
            </w:r>
          </w:p>
        </w:tc>
        <w:tc>
          <w:tcPr>
            <w:tcW w:w="1041" w:type="dxa"/>
            <w:shd w:val="clear" w:color="auto" w:fill="auto"/>
            <w:vAlign w:val="center"/>
          </w:tcPr>
          <w:p w:rsidR="00794240" w:rsidRPr="00493E05" w:rsidRDefault="00794240" w:rsidP="00794240">
            <w:pPr>
              <w:spacing w:line="240" w:lineRule="auto"/>
              <w:jc w:val="center"/>
            </w:pPr>
            <w:r w:rsidRPr="00493E05">
              <w:t>0.044</w:t>
            </w:r>
          </w:p>
        </w:tc>
        <w:tc>
          <w:tcPr>
            <w:tcW w:w="1041" w:type="dxa"/>
            <w:shd w:val="clear" w:color="auto" w:fill="auto"/>
            <w:vAlign w:val="center"/>
          </w:tcPr>
          <w:p w:rsidR="00794240" w:rsidRPr="00493E05" w:rsidRDefault="00794240" w:rsidP="00794240">
            <w:pPr>
              <w:spacing w:line="240" w:lineRule="auto"/>
              <w:jc w:val="center"/>
            </w:pPr>
            <w:r w:rsidRPr="00493E05">
              <w:t>0.047</w:t>
            </w:r>
          </w:p>
        </w:tc>
        <w:tc>
          <w:tcPr>
            <w:tcW w:w="1041" w:type="dxa"/>
            <w:shd w:val="clear" w:color="auto" w:fill="auto"/>
            <w:vAlign w:val="center"/>
          </w:tcPr>
          <w:p w:rsidR="00794240" w:rsidRPr="00493E05" w:rsidRDefault="00794240" w:rsidP="00794240">
            <w:pPr>
              <w:spacing w:line="240" w:lineRule="auto"/>
              <w:jc w:val="center"/>
            </w:pPr>
            <w:r w:rsidRPr="00493E05">
              <w:t>13.13</w:t>
            </w:r>
          </w:p>
        </w:tc>
        <w:tc>
          <w:tcPr>
            <w:tcW w:w="1042" w:type="dxa"/>
            <w:shd w:val="clear" w:color="auto" w:fill="auto"/>
            <w:vAlign w:val="center"/>
          </w:tcPr>
          <w:p w:rsidR="00794240" w:rsidRPr="00493E05" w:rsidRDefault="00794240" w:rsidP="00794240">
            <w:pPr>
              <w:spacing w:line="240" w:lineRule="auto"/>
              <w:jc w:val="center"/>
            </w:pPr>
            <w:r w:rsidRPr="00493E05">
              <w:t>14.43</w:t>
            </w:r>
          </w:p>
        </w:tc>
        <w:tc>
          <w:tcPr>
            <w:tcW w:w="1042" w:type="dxa"/>
            <w:shd w:val="clear" w:color="auto" w:fill="auto"/>
            <w:vAlign w:val="center"/>
          </w:tcPr>
          <w:p w:rsidR="00794240" w:rsidRPr="00493E05" w:rsidRDefault="00794240" w:rsidP="00794240">
            <w:pPr>
              <w:spacing w:line="240" w:lineRule="auto"/>
              <w:jc w:val="center"/>
            </w:pPr>
            <w:r w:rsidRPr="00493E05">
              <w:t>250</w:t>
            </w:r>
          </w:p>
        </w:tc>
        <w:tc>
          <w:tcPr>
            <w:tcW w:w="1042" w:type="dxa"/>
            <w:shd w:val="clear" w:color="auto" w:fill="auto"/>
            <w:vAlign w:val="center"/>
          </w:tcPr>
          <w:p w:rsidR="00794240" w:rsidRPr="00493E05" w:rsidRDefault="00794240" w:rsidP="00794240">
            <w:pPr>
              <w:spacing w:line="240" w:lineRule="auto"/>
              <w:jc w:val="center"/>
            </w:pPr>
            <w:r w:rsidRPr="00493E05">
              <w:t>10</w:t>
            </w:r>
          </w:p>
        </w:tc>
      </w:tr>
      <w:tr w:rsidR="00794240" w:rsidTr="00704EE2">
        <w:trPr>
          <w:jc w:val="center"/>
        </w:trPr>
        <w:tc>
          <w:tcPr>
            <w:tcW w:w="1042" w:type="dxa"/>
            <w:shd w:val="clear" w:color="auto" w:fill="auto"/>
            <w:vAlign w:val="center"/>
          </w:tcPr>
          <w:p w:rsidR="00794240" w:rsidRPr="00493E05" w:rsidRDefault="00794240" w:rsidP="00794240">
            <w:pPr>
              <w:spacing w:line="240" w:lineRule="auto"/>
              <w:jc w:val="center"/>
            </w:pPr>
            <w:r w:rsidRPr="00493E05">
              <w:t>0.042</w:t>
            </w:r>
          </w:p>
        </w:tc>
        <w:tc>
          <w:tcPr>
            <w:tcW w:w="1042" w:type="dxa"/>
            <w:shd w:val="clear" w:color="auto" w:fill="auto"/>
            <w:vAlign w:val="center"/>
          </w:tcPr>
          <w:p w:rsidR="00794240" w:rsidRPr="00493E05" w:rsidRDefault="00794240" w:rsidP="00794240">
            <w:pPr>
              <w:spacing w:line="240" w:lineRule="auto"/>
              <w:jc w:val="center"/>
            </w:pPr>
            <w:r w:rsidRPr="00493E05">
              <w:t>±0.001</w:t>
            </w:r>
          </w:p>
        </w:tc>
        <w:tc>
          <w:tcPr>
            <w:tcW w:w="1041" w:type="dxa"/>
            <w:shd w:val="clear" w:color="auto" w:fill="auto"/>
            <w:vAlign w:val="center"/>
          </w:tcPr>
          <w:p w:rsidR="00794240" w:rsidRPr="00493E05" w:rsidRDefault="00794240" w:rsidP="00794240">
            <w:pPr>
              <w:spacing w:line="240" w:lineRule="auto"/>
              <w:jc w:val="center"/>
            </w:pPr>
            <w:r w:rsidRPr="00493E05">
              <w:t>0.004</w:t>
            </w:r>
          </w:p>
        </w:tc>
        <w:tc>
          <w:tcPr>
            <w:tcW w:w="1041" w:type="dxa"/>
            <w:shd w:val="clear" w:color="auto" w:fill="auto"/>
            <w:vAlign w:val="center"/>
          </w:tcPr>
          <w:p w:rsidR="00794240" w:rsidRPr="00493E05" w:rsidRDefault="00794240" w:rsidP="00794240">
            <w:pPr>
              <w:spacing w:line="240" w:lineRule="auto"/>
              <w:jc w:val="center"/>
            </w:pPr>
            <w:r w:rsidRPr="00493E05">
              <w:t>0.046</w:t>
            </w:r>
          </w:p>
        </w:tc>
        <w:tc>
          <w:tcPr>
            <w:tcW w:w="1041" w:type="dxa"/>
            <w:shd w:val="clear" w:color="auto" w:fill="auto"/>
            <w:vAlign w:val="center"/>
          </w:tcPr>
          <w:p w:rsidR="00794240" w:rsidRPr="00493E05" w:rsidRDefault="00794240" w:rsidP="00794240">
            <w:pPr>
              <w:spacing w:line="240" w:lineRule="auto"/>
              <w:jc w:val="center"/>
            </w:pPr>
            <w:r w:rsidRPr="00493E05">
              <w:t>0.049</w:t>
            </w:r>
          </w:p>
        </w:tc>
        <w:tc>
          <w:tcPr>
            <w:tcW w:w="1041" w:type="dxa"/>
            <w:shd w:val="clear" w:color="auto" w:fill="auto"/>
            <w:vAlign w:val="center"/>
          </w:tcPr>
          <w:p w:rsidR="00794240" w:rsidRPr="00493E05" w:rsidRDefault="00794240" w:rsidP="00794240">
            <w:pPr>
              <w:spacing w:line="240" w:lineRule="auto"/>
              <w:jc w:val="center"/>
            </w:pPr>
            <w:r w:rsidRPr="00493E05">
              <w:t>11.94</w:t>
            </w:r>
          </w:p>
        </w:tc>
        <w:tc>
          <w:tcPr>
            <w:tcW w:w="1042" w:type="dxa"/>
            <w:shd w:val="clear" w:color="auto" w:fill="auto"/>
            <w:vAlign w:val="center"/>
          </w:tcPr>
          <w:p w:rsidR="00794240" w:rsidRPr="00493E05" w:rsidRDefault="00794240" w:rsidP="00794240">
            <w:pPr>
              <w:spacing w:line="240" w:lineRule="auto"/>
              <w:jc w:val="center"/>
            </w:pPr>
            <w:r w:rsidRPr="00493E05">
              <w:t>13.06</w:t>
            </w:r>
          </w:p>
        </w:tc>
        <w:tc>
          <w:tcPr>
            <w:tcW w:w="1042" w:type="dxa"/>
            <w:shd w:val="clear" w:color="auto" w:fill="auto"/>
            <w:vAlign w:val="center"/>
          </w:tcPr>
          <w:p w:rsidR="00794240" w:rsidRPr="00493E05" w:rsidRDefault="00794240" w:rsidP="00794240">
            <w:pPr>
              <w:spacing w:line="240" w:lineRule="auto"/>
              <w:jc w:val="center"/>
            </w:pPr>
            <w:r w:rsidRPr="00493E05">
              <w:t>250</w:t>
            </w:r>
          </w:p>
        </w:tc>
        <w:tc>
          <w:tcPr>
            <w:tcW w:w="1042" w:type="dxa"/>
            <w:shd w:val="clear" w:color="auto" w:fill="auto"/>
            <w:vAlign w:val="center"/>
          </w:tcPr>
          <w:p w:rsidR="00794240" w:rsidRPr="00493E05" w:rsidRDefault="00794240" w:rsidP="00794240">
            <w:pPr>
              <w:spacing w:line="240" w:lineRule="auto"/>
              <w:jc w:val="center"/>
            </w:pPr>
            <w:r w:rsidRPr="00493E05">
              <w:t>10</w:t>
            </w:r>
          </w:p>
        </w:tc>
      </w:tr>
      <w:tr w:rsidR="00794240" w:rsidTr="00704EE2">
        <w:trPr>
          <w:jc w:val="center"/>
        </w:trPr>
        <w:tc>
          <w:tcPr>
            <w:tcW w:w="1042" w:type="dxa"/>
            <w:shd w:val="clear" w:color="auto" w:fill="auto"/>
            <w:vAlign w:val="center"/>
          </w:tcPr>
          <w:p w:rsidR="00794240" w:rsidRPr="00493E05" w:rsidRDefault="00794240" w:rsidP="00794240">
            <w:pPr>
              <w:spacing w:line="240" w:lineRule="auto"/>
              <w:jc w:val="center"/>
            </w:pPr>
            <w:r w:rsidRPr="00493E05">
              <w:t>0.043</w:t>
            </w:r>
          </w:p>
        </w:tc>
        <w:tc>
          <w:tcPr>
            <w:tcW w:w="1042" w:type="dxa"/>
            <w:shd w:val="clear" w:color="auto" w:fill="auto"/>
            <w:vAlign w:val="center"/>
          </w:tcPr>
          <w:p w:rsidR="00794240" w:rsidRPr="00493E05" w:rsidRDefault="00794240" w:rsidP="00794240">
            <w:pPr>
              <w:spacing w:line="240" w:lineRule="auto"/>
              <w:jc w:val="center"/>
            </w:pPr>
            <w:r w:rsidRPr="00493E05">
              <w:t>±0.001</w:t>
            </w:r>
          </w:p>
        </w:tc>
        <w:tc>
          <w:tcPr>
            <w:tcW w:w="1041" w:type="dxa"/>
            <w:shd w:val="clear" w:color="auto" w:fill="auto"/>
            <w:vAlign w:val="center"/>
          </w:tcPr>
          <w:p w:rsidR="00794240" w:rsidRPr="00493E05" w:rsidRDefault="00794240" w:rsidP="00794240">
            <w:pPr>
              <w:spacing w:line="240" w:lineRule="auto"/>
              <w:jc w:val="center"/>
            </w:pPr>
            <w:r w:rsidRPr="00493E05">
              <w:t>0.004</w:t>
            </w:r>
          </w:p>
        </w:tc>
        <w:tc>
          <w:tcPr>
            <w:tcW w:w="1041" w:type="dxa"/>
            <w:shd w:val="clear" w:color="auto" w:fill="auto"/>
            <w:vAlign w:val="center"/>
          </w:tcPr>
          <w:p w:rsidR="00794240" w:rsidRPr="00493E05" w:rsidRDefault="00794240" w:rsidP="00794240">
            <w:pPr>
              <w:spacing w:line="240" w:lineRule="auto"/>
              <w:jc w:val="center"/>
            </w:pPr>
            <w:r w:rsidRPr="00493E05">
              <w:t>0.047</w:t>
            </w:r>
          </w:p>
        </w:tc>
        <w:tc>
          <w:tcPr>
            <w:tcW w:w="1041" w:type="dxa"/>
            <w:shd w:val="clear" w:color="auto" w:fill="auto"/>
            <w:vAlign w:val="center"/>
          </w:tcPr>
          <w:p w:rsidR="00794240" w:rsidRPr="00493E05" w:rsidRDefault="00794240" w:rsidP="00794240">
            <w:pPr>
              <w:spacing w:line="240" w:lineRule="auto"/>
              <w:jc w:val="center"/>
            </w:pPr>
            <w:r w:rsidRPr="00493E05">
              <w:t>0.050</w:t>
            </w:r>
          </w:p>
        </w:tc>
        <w:tc>
          <w:tcPr>
            <w:tcW w:w="1041" w:type="dxa"/>
            <w:shd w:val="clear" w:color="auto" w:fill="auto"/>
            <w:vAlign w:val="center"/>
          </w:tcPr>
          <w:p w:rsidR="00794240" w:rsidRPr="00493E05" w:rsidRDefault="00794240" w:rsidP="00794240">
            <w:pPr>
              <w:spacing w:line="240" w:lineRule="auto"/>
              <w:jc w:val="center"/>
            </w:pPr>
            <w:r w:rsidRPr="00493E05">
              <w:t>11.40</w:t>
            </w:r>
          </w:p>
        </w:tc>
        <w:tc>
          <w:tcPr>
            <w:tcW w:w="1042" w:type="dxa"/>
            <w:shd w:val="clear" w:color="auto" w:fill="auto"/>
            <w:vAlign w:val="center"/>
          </w:tcPr>
          <w:p w:rsidR="00794240" w:rsidRPr="00493E05" w:rsidRDefault="00794240" w:rsidP="00794240">
            <w:pPr>
              <w:spacing w:line="240" w:lineRule="auto"/>
              <w:jc w:val="center"/>
            </w:pPr>
            <w:r w:rsidRPr="00493E05">
              <w:t>12.45</w:t>
            </w:r>
          </w:p>
        </w:tc>
        <w:tc>
          <w:tcPr>
            <w:tcW w:w="1042" w:type="dxa"/>
            <w:shd w:val="clear" w:color="auto" w:fill="auto"/>
            <w:vAlign w:val="center"/>
          </w:tcPr>
          <w:p w:rsidR="00794240" w:rsidRPr="00493E05" w:rsidRDefault="00794240" w:rsidP="00794240">
            <w:pPr>
              <w:spacing w:line="240" w:lineRule="auto"/>
              <w:jc w:val="center"/>
            </w:pPr>
            <w:r w:rsidRPr="00493E05">
              <w:t>250</w:t>
            </w:r>
          </w:p>
        </w:tc>
        <w:tc>
          <w:tcPr>
            <w:tcW w:w="1042" w:type="dxa"/>
            <w:shd w:val="clear" w:color="auto" w:fill="auto"/>
            <w:vAlign w:val="center"/>
          </w:tcPr>
          <w:p w:rsidR="00794240" w:rsidRPr="00493E05" w:rsidRDefault="00794240" w:rsidP="00794240">
            <w:pPr>
              <w:spacing w:line="240" w:lineRule="auto"/>
              <w:jc w:val="center"/>
            </w:pPr>
            <w:r w:rsidRPr="00493E05">
              <w:t>10</w:t>
            </w:r>
          </w:p>
        </w:tc>
      </w:tr>
      <w:tr w:rsidR="00794240" w:rsidTr="00704EE2">
        <w:trPr>
          <w:jc w:val="center"/>
        </w:trPr>
        <w:tc>
          <w:tcPr>
            <w:tcW w:w="1042" w:type="dxa"/>
            <w:shd w:val="clear" w:color="auto" w:fill="auto"/>
            <w:vAlign w:val="center"/>
          </w:tcPr>
          <w:p w:rsidR="00794240" w:rsidRPr="00493E05" w:rsidRDefault="00794240" w:rsidP="00794240">
            <w:pPr>
              <w:spacing w:line="240" w:lineRule="auto"/>
              <w:jc w:val="center"/>
            </w:pPr>
            <w:r w:rsidRPr="00493E05">
              <w:t>0.044</w:t>
            </w:r>
          </w:p>
        </w:tc>
        <w:tc>
          <w:tcPr>
            <w:tcW w:w="1042" w:type="dxa"/>
            <w:shd w:val="clear" w:color="auto" w:fill="auto"/>
            <w:vAlign w:val="center"/>
          </w:tcPr>
          <w:p w:rsidR="00794240" w:rsidRPr="00493E05" w:rsidRDefault="00794240" w:rsidP="00794240">
            <w:pPr>
              <w:spacing w:line="240" w:lineRule="auto"/>
              <w:jc w:val="center"/>
            </w:pPr>
            <w:r w:rsidRPr="00493E05">
              <w:t>±0.001</w:t>
            </w:r>
          </w:p>
        </w:tc>
        <w:tc>
          <w:tcPr>
            <w:tcW w:w="1041" w:type="dxa"/>
            <w:shd w:val="clear" w:color="auto" w:fill="auto"/>
            <w:vAlign w:val="center"/>
          </w:tcPr>
          <w:p w:rsidR="00794240" w:rsidRPr="00493E05" w:rsidRDefault="00794240" w:rsidP="00794240">
            <w:pPr>
              <w:spacing w:line="240" w:lineRule="auto"/>
              <w:jc w:val="center"/>
            </w:pPr>
            <w:r w:rsidRPr="00493E05">
              <w:t>0.004</w:t>
            </w:r>
          </w:p>
        </w:tc>
        <w:tc>
          <w:tcPr>
            <w:tcW w:w="1041" w:type="dxa"/>
            <w:shd w:val="clear" w:color="auto" w:fill="auto"/>
            <w:vAlign w:val="center"/>
          </w:tcPr>
          <w:p w:rsidR="00794240" w:rsidRPr="00493E05" w:rsidRDefault="00794240" w:rsidP="00794240">
            <w:pPr>
              <w:spacing w:line="240" w:lineRule="auto"/>
              <w:jc w:val="center"/>
            </w:pPr>
            <w:r w:rsidRPr="00493E05">
              <w:t>0.048</w:t>
            </w:r>
          </w:p>
        </w:tc>
        <w:tc>
          <w:tcPr>
            <w:tcW w:w="1041" w:type="dxa"/>
            <w:shd w:val="clear" w:color="auto" w:fill="auto"/>
            <w:vAlign w:val="center"/>
          </w:tcPr>
          <w:p w:rsidR="00794240" w:rsidRPr="00493E05" w:rsidRDefault="00794240" w:rsidP="00794240">
            <w:pPr>
              <w:spacing w:line="240" w:lineRule="auto"/>
              <w:jc w:val="center"/>
            </w:pPr>
            <w:r w:rsidRPr="00493E05">
              <w:t>0.051</w:t>
            </w:r>
          </w:p>
        </w:tc>
        <w:tc>
          <w:tcPr>
            <w:tcW w:w="1041" w:type="dxa"/>
            <w:shd w:val="clear" w:color="auto" w:fill="auto"/>
            <w:vAlign w:val="center"/>
          </w:tcPr>
          <w:p w:rsidR="00794240" w:rsidRPr="00493E05" w:rsidRDefault="00794240" w:rsidP="00794240">
            <w:pPr>
              <w:spacing w:line="240" w:lineRule="auto"/>
              <w:jc w:val="center"/>
            </w:pPr>
            <w:r w:rsidRPr="00493E05">
              <w:t>10.90</w:t>
            </w:r>
          </w:p>
        </w:tc>
        <w:tc>
          <w:tcPr>
            <w:tcW w:w="1042" w:type="dxa"/>
            <w:shd w:val="clear" w:color="auto" w:fill="auto"/>
            <w:vAlign w:val="center"/>
          </w:tcPr>
          <w:p w:rsidR="00794240" w:rsidRPr="00493E05" w:rsidRDefault="00794240" w:rsidP="00794240">
            <w:pPr>
              <w:spacing w:line="240" w:lineRule="auto"/>
              <w:jc w:val="center"/>
            </w:pPr>
            <w:r w:rsidRPr="00493E05">
              <w:t>11.87</w:t>
            </w:r>
          </w:p>
        </w:tc>
        <w:tc>
          <w:tcPr>
            <w:tcW w:w="1042" w:type="dxa"/>
            <w:shd w:val="clear" w:color="auto" w:fill="auto"/>
            <w:vAlign w:val="center"/>
          </w:tcPr>
          <w:p w:rsidR="00794240" w:rsidRPr="00493E05" w:rsidRDefault="00794240" w:rsidP="00794240">
            <w:pPr>
              <w:spacing w:line="240" w:lineRule="auto"/>
              <w:jc w:val="center"/>
            </w:pPr>
            <w:r w:rsidRPr="00493E05">
              <w:t>250</w:t>
            </w:r>
          </w:p>
        </w:tc>
        <w:tc>
          <w:tcPr>
            <w:tcW w:w="1042" w:type="dxa"/>
            <w:shd w:val="clear" w:color="auto" w:fill="auto"/>
            <w:vAlign w:val="center"/>
          </w:tcPr>
          <w:p w:rsidR="00794240" w:rsidRPr="00493E05" w:rsidRDefault="00794240" w:rsidP="00794240">
            <w:pPr>
              <w:spacing w:line="240" w:lineRule="auto"/>
              <w:jc w:val="center"/>
            </w:pPr>
            <w:r w:rsidRPr="00493E05">
              <w:t>10</w:t>
            </w:r>
          </w:p>
        </w:tc>
      </w:tr>
      <w:tr w:rsidR="00794240" w:rsidTr="00704EE2">
        <w:trPr>
          <w:jc w:val="center"/>
        </w:trPr>
        <w:tc>
          <w:tcPr>
            <w:tcW w:w="1042" w:type="dxa"/>
            <w:shd w:val="clear" w:color="auto" w:fill="auto"/>
            <w:vAlign w:val="center"/>
          </w:tcPr>
          <w:p w:rsidR="00794240" w:rsidRPr="00493E05" w:rsidRDefault="00794240" w:rsidP="00794240">
            <w:pPr>
              <w:spacing w:line="240" w:lineRule="auto"/>
              <w:jc w:val="center"/>
            </w:pPr>
            <w:r w:rsidRPr="00493E05">
              <w:t>0.045</w:t>
            </w:r>
          </w:p>
        </w:tc>
        <w:tc>
          <w:tcPr>
            <w:tcW w:w="1042" w:type="dxa"/>
            <w:shd w:val="clear" w:color="auto" w:fill="auto"/>
            <w:vAlign w:val="center"/>
          </w:tcPr>
          <w:p w:rsidR="00794240" w:rsidRPr="00493E05" w:rsidRDefault="00794240" w:rsidP="00794240">
            <w:pPr>
              <w:spacing w:line="240" w:lineRule="auto"/>
              <w:jc w:val="center"/>
            </w:pPr>
            <w:r w:rsidRPr="00493E05">
              <w:t>±0.001</w:t>
            </w:r>
          </w:p>
        </w:tc>
        <w:tc>
          <w:tcPr>
            <w:tcW w:w="1041" w:type="dxa"/>
            <w:shd w:val="clear" w:color="auto" w:fill="auto"/>
            <w:vAlign w:val="center"/>
          </w:tcPr>
          <w:p w:rsidR="00794240" w:rsidRPr="00493E05" w:rsidRDefault="00794240" w:rsidP="00794240">
            <w:pPr>
              <w:spacing w:line="240" w:lineRule="auto"/>
              <w:jc w:val="center"/>
            </w:pPr>
            <w:r w:rsidRPr="00493E05">
              <w:t>0.004</w:t>
            </w:r>
          </w:p>
        </w:tc>
        <w:tc>
          <w:tcPr>
            <w:tcW w:w="1041" w:type="dxa"/>
            <w:shd w:val="clear" w:color="auto" w:fill="auto"/>
            <w:vAlign w:val="center"/>
          </w:tcPr>
          <w:p w:rsidR="00794240" w:rsidRPr="00493E05" w:rsidRDefault="00794240" w:rsidP="00794240">
            <w:pPr>
              <w:spacing w:line="240" w:lineRule="auto"/>
              <w:jc w:val="center"/>
            </w:pPr>
            <w:r w:rsidRPr="00493E05">
              <w:t>0.049</w:t>
            </w:r>
          </w:p>
        </w:tc>
        <w:tc>
          <w:tcPr>
            <w:tcW w:w="1041" w:type="dxa"/>
            <w:shd w:val="clear" w:color="auto" w:fill="auto"/>
            <w:vAlign w:val="center"/>
          </w:tcPr>
          <w:p w:rsidR="00794240" w:rsidRPr="00493E05" w:rsidRDefault="00794240" w:rsidP="00794240">
            <w:pPr>
              <w:spacing w:line="240" w:lineRule="auto"/>
              <w:jc w:val="center"/>
            </w:pPr>
            <w:r w:rsidRPr="00493E05">
              <w:t>0.052</w:t>
            </w:r>
          </w:p>
        </w:tc>
        <w:tc>
          <w:tcPr>
            <w:tcW w:w="1041" w:type="dxa"/>
            <w:shd w:val="clear" w:color="auto" w:fill="auto"/>
            <w:vAlign w:val="center"/>
          </w:tcPr>
          <w:p w:rsidR="00794240" w:rsidRPr="00493E05" w:rsidRDefault="00794240" w:rsidP="00794240">
            <w:pPr>
              <w:spacing w:line="240" w:lineRule="auto"/>
              <w:jc w:val="center"/>
            </w:pPr>
            <w:r w:rsidRPr="00493E05">
              <w:t>10.43</w:t>
            </w:r>
          </w:p>
        </w:tc>
        <w:tc>
          <w:tcPr>
            <w:tcW w:w="1042" w:type="dxa"/>
            <w:shd w:val="clear" w:color="auto" w:fill="auto"/>
            <w:vAlign w:val="center"/>
          </w:tcPr>
          <w:p w:rsidR="00794240" w:rsidRPr="00493E05" w:rsidRDefault="00794240" w:rsidP="00794240">
            <w:pPr>
              <w:spacing w:line="240" w:lineRule="auto"/>
              <w:jc w:val="center"/>
            </w:pPr>
            <w:r w:rsidRPr="00493E05">
              <w:t>11.34</w:t>
            </w:r>
          </w:p>
        </w:tc>
        <w:tc>
          <w:tcPr>
            <w:tcW w:w="1042" w:type="dxa"/>
            <w:shd w:val="clear" w:color="auto" w:fill="auto"/>
            <w:vAlign w:val="center"/>
          </w:tcPr>
          <w:p w:rsidR="00794240" w:rsidRPr="00493E05" w:rsidRDefault="00794240" w:rsidP="00794240">
            <w:pPr>
              <w:spacing w:line="240" w:lineRule="auto"/>
              <w:jc w:val="center"/>
            </w:pPr>
            <w:r w:rsidRPr="00493E05">
              <w:t>250</w:t>
            </w:r>
          </w:p>
        </w:tc>
        <w:tc>
          <w:tcPr>
            <w:tcW w:w="1042" w:type="dxa"/>
            <w:shd w:val="clear" w:color="auto" w:fill="auto"/>
            <w:vAlign w:val="center"/>
          </w:tcPr>
          <w:p w:rsidR="00794240" w:rsidRPr="00493E05" w:rsidRDefault="00794240" w:rsidP="00794240">
            <w:pPr>
              <w:spacing w:line="240" w:lineRule="auto"/>
              <w:jc w:val="center"/>
            </w:pPr>
            <w:r w:rsidRPr="00493E05">
              <w:t>10</w:t>
            </w:r>
          </w:p>
        </w:tc>
      </w:tr>
      <w:tr w:rsidR="00794240" w:rsidTr="00704EE2">
        <w:trPr>
          <w:jc w:val="center"/>
        </w:trPr>
        <w:tc>
          <w:tcPr>
            <w:tcW w:w="1042" w:type="dxa"/>
            <w:shd w:val="clear" w:color="auto" w:fill="auto"/>
            <w:vAlign w:val="center"/>
          </w:tcPr>
          <w:p w:rsidR="00794240" w:rsidRPr="00493E05" w:rsidRDefault="00794240" w:rsidP="00794240">
            <w:pPr>
              <w:spacing w:line="240" w:lineRule="auto"/>
              <w:jc w:val="center"/>
            </w:pPr>
            <w:r w:rsidRPr="00493E05">
              <w:t>0.048</w:t>
            </w:r>
          </w:p>
        </w:tc>
        <w:tc>
          <w:tcPr>
            <w:tcW w:w="1042" w:type="dxa"/>
            <w:shd w:val="clear" w:color="auto" w:fill="auto"/>
            <w:vAlign w:val="center"/>
          </w:tcPr>
          <w:p w:rsidR="00794240" w:rsidRPr="00493E05" w:rsidRDefault="00794240" w:rsidP="00794240">
            <w:pPr>
              <w:spacing w:line="240" w:lineRule="auto"/>
              <w:jc w:val="center"/>
            </w:pPr>
            <w:r w:rsidRPr="00493E05">
              <w:t>±0.001</w:t>
            </w:r>
          </w:p>
        </w:tc>
        <w:tc>
          <w:tcPr>
            <w:tcW w:w="1041" w:type="dxa"/>
            <w:shd w:val="clear" w:color="auto" w:fill="auto"/>
            <w:vAlign w:val="center"/>
          </w:tcPr>
          <w:p w:rsidR="00794240" w:rsidRPr="00493E05" w:rsidRDefault="00794240" w:rsidP="00794240">
            <w:pPr>
              <w:spacing w:line="240" w:lineRule="auto"/>
              <w:jc w:val="center"/>
            </w:pPr>
            <w:r w:rsidRPr="00493E05">
              <w:t>0.004</w:t>
            </w:r>
          </w:p>
        </w:tc>
        <w:tc>
          <w:tcPr>
            <w:tcW w:w="1041" w:type="dxa"/>
            <w:shd w:val="clear" w:color="auto" w:fill="auto"/>
            <w:vAlign w:val="center"/>
          </w:tcPr>
          <w:p w:rsidR="00794240" w:rsidRPr="00493E05" w:rsidRDefault="00794240" w:rsidP="00794240">
            <w:pPr>
              <w:spacing w:line="240" w:lineRule="auto"/>
              <w:jc w:val="center"/>
            </w:pPr>
            <w:r w:rsidRPr="00493E05">
              <w:t>0.052</w:t>
            </w:r>
          </w:p>
        </w:tc>
        <w:tc>
          <w:tcPr>
            <w:tcW w:w="1041" w:type="dxa"/>
            <w:shd w:val="clear" w:color="auto" w:fill="auto"/>
            <w:vAlign w:val="center"/>
          </w:tcPr>
          <w:p w:rsidR="00794240" w:rsidRPr="00493E05" w:rsidRDefault="00794240" w:rsidP="00794240">
            <w:pPr>
              <w:spacing w:line="240" w:lineRule="auto"/>
              <w:jc w:val="center"/>
            </w:pPr>
            <w:r w:rsidRPr="00493E05">
              <w:t>0.055</w:t>
            </w:r>
          </w:p>
        </w:tc>
        <w:tc>
          <w:tcPr>
            <w:tcW w:w="1041" w:type="dxa"/>
            <w:shd w:val="clear" w:color="auto" w:fill="auto"/>
            <w:vAlign w:val="center"/>
          </w:tcPr>
          <w:p w:rsidR="00794240" w:rsidRPr="00493E05" w:rsidRDefault="00794240" w:rsidP="00794240">
            <w:pPr>
              <w:spacing w:line="240" w:lineRule="auto"/>
              <w:jc w:val="center"/>
            </w:pPr>
            <w:r w:rsidRPr="00493E05">
              <w:t>9.194</w:t>
            </w:r>
          </w:p>
        </w:tc>
        <w:tc>
          <w:tcPr>
            <w:tcW w:w="1042" w:type="dxa"/>
            <w:shd w:val="clear" w:color="auto" w:fill="auto"/>
            <w:vAlign w:val="center"/>
          </w:tcPr>
          <w:p w:rsidR="00794240" w:rsidRPr="00493E05" w:rsidRDefault="00794240" w:rsidP="00794240">
            <w:pPr>
              <w:spacing w:line="240" w:lineRule="auto"/>
              <w:jc w:val="center"/>
            </w:pPr>
            <w:r w:rsidRPr="00493E05">
              <w:t>9.939</w:t>
            </w:r>
          </w:p>
        </w:tc>
        <w:tc>
          <w:tcPr>
            <w:tcW w:w="1042" w:type="dxa"/>
            <w:shd w:val="clear" w:color="auto" w:fill="auto"/>
            <w:vAlign w:val="center"/>
          </w:tcPr>
          <w:p w:rsidR="00794240" w:rsidRPr="00493E05" w:rsidRDefault="00794240" w:rsidP="00794240">
            <w:pPr>
              <w:spacing w:line="240" w:lineRule="auto"/>
              <w:jc w:val="center"/>
            </w:pPr>
            <w:r w:rsidRPr="00493E05">
              <w:t>250</w:t>
            </w:r>
          </w:p>
        </w:tc>
        <w:tc>
          <w:tcPr>
            <w:tcW w:w="1042" w:type="dxa"/>
            <w:shd w:val="clear" w:color="auto" w:fill="auto"/>
            <w:vAlign w:val="center"/>
          </w:tcPr>
          <w:p w:rsidR="00794240" w:rsidRPr="00493E05" w:rsidRDefault="00794240" w:rsidP="00794240">
            <w:pPr>
              <w:spacing w:line="240" w:lineRule="auto"/>
              <w:jc w:val="center"/>
            </w:pPr>
            <w:r w:rsidRPr="00493E05">
              <w:t>10</w:t>
            </w:r>
          </w:p>
        </w:tc>
      </w:tr>
      <w:tr w:rsidR="00794240" w:rsidTr="00704EE2">
        <w:trPr>
          <w:jc w:val="center"/>
        </w:trPr>
        <w:tc>
          <w:tcPr>
            <w:tcW w:w="1042" w:type="dxa"/>
            <w:shd w:val="clear" w:color="auto" w:fill="auto"/>
            <w:vAlign w:val="center"/>
          </w:tcPr>
          <w:p w:rsidR="00794240" w:rsidRPr="00493E05" w:rsidRDefault="00794240" w:rsidP="00794240">
            <w:pPr>
              <w:spacing w:line="240" w:lineRule="auto"/>
              <w:jc w:val="center"/>
            </w:pPr>
            <w:r w:rsidRPr="00493E05">
              <w:t>0.050</w:t>
            </w:r>
          </w:p>
        </w:tc>
        <w:tc>
          <w:tcPr>
            <w:tcW w:w="1042" w:type="dxa"/>
            <w:shd w:val="clear" w:color="auto" w:fill="auto"/>
            <w:vAlign w:val="center"/>
          </w:tcPr>
          <w:p w:rsidR="00794240" w:rsidRPr="00493E05" w:rsidRDefault="00794240" w:rsidP="00794240">
            <w:pPr>
              <w:spacing w:line="240" w:lineRule="auto"/>
              <w:jc w:val="center"/>
            </w:pPr>
            <w:r w:rsidRPr="00493E05">
              <w:t>±0.001</w:t>
            </w:r>
          </w:p>
        </w:tc>
        <w:tc>
          <w:tcPr>
            <w:tcW w:w="1041" w:type="dxa"/>
            <w:shd w:val="clear" w:color="auto" w:fill="auto"/>
            <w:vAlign w:val="center"/>
          </w:tcPr>
          <w:p w:rsidR="00794240" w:rsidRPr="00493E05" w:rsidRDefault="00794240" w:rsidP="00794240">
            <w:pPr>
              <w:spacing w:line="240" w:lineRule="auto"/>
              <w:jc w:val="center"/>
            </w:pPr>
            <w:r w:rsidRPr="00493E05">
              <w:t>0.005</w:t>
            </w:r>
          </w:p>
        </w:tc>
        <w:tc>
          <w:tcPr>
            <w:tcW w:w="1041" w:type="dxa"/>
            <w:shd w:val="clear" w:color="auto" w:fill="auto"/>
            <w:vAlign w:val="center"/>
          </w:tcPr>
          <w:p w:rsidR="00794240" w:rsidRPr="00493E05" w:rsidRDefault="00794240" w:rsidP="00794240">
            <w:pPr>
              <w:spacing w:line="240" w:lineRule="auto"/>
              <w:jc w:val="center"/>
            </w:pPr>
            <w:r w:rsidRPr="00493E05">
              <w:t>0.055</w:t>
            </w:r>
          </w:p>
        </w:tc>
        <w:tc>
          <w:tcPr>
            <w:tcW w:w="1041" w:type="dxa"/>
            <w:shd w:val="clear" w:color="auto" w:fill="auto"/>
            <w:vAlign w:val="center"/>
          </w:tcPr>
          <w:p w:rsidR="00794240" w:rsidRPr="00493E05" w:rsidRDefault="00794240" w:rsidP="00794240">
            <w:pPr>
              <w:spacing w:line="240" w:lineRule="auto"/>
              <w:jc w:val="center"/>
            </w:pPr>
            <w:r w:rsidRPr="00493E05">
              <w:t>0.058</w:t>
            </w:r>
          </w:p>
        </w:tc>
        <w:tc>
          <w:tcPr>
            <w:tcW w:w="1041" w:type="dxa"/>
            <w:shd w:val="clear" w:color="auto" w:fill="auto"/>
            <w:vAlign w:val="center"/>
          </w:tcPr>
          <w:p w:rsidR="00794240" w:rsidRPr="00493E05" w:rsidRDefault="00794240" w:rsidP="00794240">
            <w:pPr>
              <w:spacing w:line="240" w:lineRule="auto"/>
              <w:jc w:val="center"/>
            </w:pPr>
            <w:r w:rsidRPr="00493E05">
              <w:t>8.487</w:t>
            </w:r>
          </w:p>
        </w:tc>
        <w:tc>
          <w:tcPr>
            <w:tcW w:w="1042" w:type="dxa"/>
            <w:shd w:val="clear" w:color="auto" w:fill="auto"/>
            <w:vAlign w:val="center"/>
          </w:tcPr>
          <w:p w:rsidR="00794240" w:rsidRPr="00493E05" w:rsidRDefault="00794240" w:rsidP="00794240">
            <w:pPr>
              <w:spacing w:line="240" w:lineRule="auto"/>
              <w:jc w:val="center"/>
            </w:pPr>
            <w:r w:rsidRPr="00493E05">
              <w:t>9.144</w:t>
            </w:r>
          </w:p>
        </w:tc>
        <w:tc>
          <w:tcPr>
            <w:tcW w:w="1042" w:type="dxa"/>
            <w:shd w:val="clear" w:color="auto" w:fill="auto"/>
            <w:vAlign w:val="center"/>
          </w:tcPr>
          <w:p w:rsidR="00794240" w:rsidRPr="00493E05" w:rsidRDefault="00794240" w:rsidP="00794240">
            <w:pPr>
              <w:spacing w:line="240" w:lineRule="auto"/>
              <w:jc w:val="center"/>
            </w:pPr>
            <w:r w:rsidRPr="00493E05">
              <w:t>250</w:t>
            </w:r>
          </w:p>
        </w:tc>
        <w:tc>
          <w:tcPr>
            <w:tcW w:w="1042" w:type="dxa"/>
            <w:shd w:val="clear" w:color="auto" w:fill="auto"/>
            <w:vAlign w:val="center"/>
          </w:tcPr>
          <w:p w:rsidR="00794240" w:rsidRPr="00493E05" w:rsidRDefault="00794240" w:rsidP="00794240">
            <w:pPr>
              <w:spacing w:line="240" w:lineRule="auto"/>
              <w:jc w:val="center"/>
            </w:pPr>
            <w:r w:rsidRPr="00493E05">
              <w:t>15</w:t>
            </w:r>
          </w:p>
        </w:tc>
      </w:tr>
      <w:tr w:rsidR="00794240" w:rsidTr="00704EE2">
        <w:trPr>
          <w:jc w:val="center"/>
        </w:trPr>
        <w:tc>
          <w:tcPr>
            <w:tcW w:w="1042" w:type="dxa"/>
            <w:shd w:val="clear" w:color="auto" w:fill="auto"/>
            <w:vAlign w:val="center"/>
          </w:tcPr>
          <w:p w:rsidR="00794240" w:rsidRPr="00493E05" w:rsidRDefault="00794240" w:rsidP="00794240">
            <w:pPr>
              <w:spacing w:line="240" w:lineRule="auto"/>
              <w:jc w:val="center"/>
            </w:pPr>
            <w:r w:rsidRPr="00493E05">
              <w:t>0.051</w:t>
            </w:r>
          </w:p>
        </w:tc>
        <w:tc>
          <w:tcPr>
            <w:tcW w:w="1042" w:type="dxa"/>
            <w:shd w:val="clear" w:color="auto" w:fill="auto"/>
            <w:vAlign w:val="center"/>
          </w:tcPr>
          <w:p w:rsidR="00794240" w:rsidRPr="00493E05" w:rsidRDefault="00794240" w:rsidP="00794240">
            <w:pPr>
              <w:spacing w:line="240" w:lineRule="auto"/>
              <w:jc w:val="center"/>
            </w:pPr>
            <w:r w:rsidRPr="00493E05">
              <w:t>±0.001</w:t>
            </w:r>
          </w:p>
        </w:tc>
        <w:tc>
          <w:tcPr>
            <w:tcW w:w="1041" w:type="dxa"/>
            <w:shd w:val="clear" w:color="auto" w:fill="auto"/>
            <w:vAlign w:val="center"/>
          </w:tcPr>
          <w:p w:rsidR="00794240" w:rsidRPr="00493E05" w:rsidRDefault="00794240" w:rsidP="00794240">
            <w:pPr>
              <w:spacing w:line="240" w:lineRule="auto"/>
              <w:jc w:val="center"/>
            </w:pPr>
            <w:r w:rsidRPr="00493E05">
              <w:t>0.005</w:t>
            </w:r>
          </w:p>
        </w:tc>
        <w:tc>
          <w:tcPr>
            <w:tcW w:w="1041" w:type="dxa"/>
            <w:shd w:val="clear" w:color="auto" w:fill="auto"/>
            <w:vAlign w:val="center"/>
          </w:tcPr>
          <w:p w:rsidR="00794240" w:rsidRPr="00493E05" w:rsidRDefault="00794240" w:rsidP="00794240">
            <w:pPr>
              <w:spacing w:line="240" w:lineRule="auto"/>
              <w:jc w:val="center"/>
            </w:pPr>
            <w:r w:rsidRPr="00493E05">
              <w:t>0.056</w:t>
            </w:r>
          </w:p>
        </w:tc>
        <w:tc>
          <w:tcPr>
            <w:tcW w:w="1041" w:type="dxa"/>
            <w:shd w:val="clear" w:color="auto" w:fill="auto"/>
            <w:vAlign w:val="center"/>
          </w:tcPr>
          <w:p w:rsidR="00794240" w:rsidRPr="00493E05" w:rsidRDefault="00794240" w:rsidP="00794240">
            <w:pPr>
              <w:spacing w:line="240" w:lineRule="auto"/>
              <w:jc w:val="center"/>
            </w:pPr>
            <w:r w:rsidRPr="00493E05">
              <w:t>0.060</w:t>
            </w:r>
          </w:p>
        </w:tc>
        <w:tc>
          <w:tcPr>
            <w:tcW w:w="1041" w:type="dxa"/>
            <w:shd w:val="clear" w:color="auto" w:fill="auto"/>
            <w:vAlign w:val="center"/>
          </w:tcPr>
          <w:p w:rsidR="00794240" w:rsidRPr="00493E05" w:rsidRDefault="00794240" w:rsidP="00794240">
            <w:pPr>
              <w:spacing w:line="240" w:lineRule="auto"/>
              <w:jc w:val="center"/>
            </w:pPr>
            <w:r w:rsidRPr="00493E05">
              <w:t>8.173</w:t>
            </w:r>
          </w:p>
        </w:tc>
        <w:tc>
          <w:tcPr>
            <w:tcW w:w="1042" w:type="dxa"/>
            <w:shd w:val="clear" w:color="auto" w:fill="auto"/>
            <w:vAlign w:val="center"/>
          </w:tcPr>
          <w:p w:rsidR="00794240" w:rsidRPr="00493E05" w:rsidRDefault="00794240" w:rsidP="00794240">
            <w:pPr>
              <w:spacing w:line="240" w:lineRule="auto"/>
              <w:jc w:val="center"/>
            </w:pPr>
            <w:r w:rsidRPr="00493E05">
              <w:t>8.793</w:t>
            </w:r>
          </w:p>
        </w:tc>
        <w:tc>
          <w:tcPr>
            <w:tcW w:w="1042" w:type="dxa"/>
            <w:shd w:val="clear" w:color="auto" w:fill="auto"/>
            <w:vAlign w:val="center"/>
          </w:tcPr>
          <w:p w:rsidR="00794240" w:rsidRPr="00493E05" w:rsidRDefault="00794240" w:rsidP="00794240">
            <w:pPr>
              <w:spacing w:line="240" w:lineRule="auto"/>
              <w:jc w:val="center"/>
            </w:pPr>
            <w:r w:rsidRPr="00493E05">
              <w:t>250</w:t>
            </w:r>
          </w:p>
        </w:tc>
        <w:tc>
          <w:tcPr>
            <w:tcW w:w="1042" w:type="dxa"/>
            <w:shd w:val="clear" w:color="auto" w:fill="auto"/>
            <w:vAlign w:val="center"/>
          </w:tcPr>
          <w:p w:rsidR="00794240" w:rsidRPr="00493E05" w:rsidRDefault="00794240" w:rsidP="00794240">
            <w:pPr>
              <w:spacing w:line="240" w:lineRule="auto"/>
              <w:jc w:val="center"/>
            </w:pPr>
            <w:r w:rsidRPr="00493E05">
              <w:t>15</w:t>
            </w:r>
          </w:p>
        </w:tc>
      </w:tr>
      <w:tr w:rsidR="00794240" w:rsidTr="00704EE2">
        <w:trPr>
          <w:jc w:val="center"/>
        </w:trPr>
        <w:tc>
          <w:tcPr>
            <w:tcW w:w="1042" w:type="dxa"/>
            <w:shd w:val="clear" w:color="auto" w:fill="auto"/>
            <w:vAlign w:val="center"/>
          </w:tcPr>
          <w:p w:rsidR="00794240" w:rsidRPr="00493E05" w:rsidRDefault="00794240" w:rsidP="00794240">
            <w:pPr>
              <w:spacing w:line="240" w:lineRule="auto"/>
              <w:jc w:val="center"/>
            </w:pPr>
            <w:r w:rsidRPr="00493E05">
              <w:t>0.054</w:t>
            </w:r>
          </w:p>
        </w:tc>
        <w:tc>
          <w:tcPr>
            <w:tcW w:w="1042" w:type="dxa"/>
            <w:shd w:val="clear" w:color="auto" w:fill="auto"/>
            <w:vAlign w:val="center"/>
          </w:tcPr>
          <w:p w:rsidR="00794240" w:rsidRPr="00493E05" w:rsidRDefault="00794240" w:rsidP="00794240">
            <w:pPr>
              <w:spacing w:line="240" w:lineRule="auto"/>
              <w:jc w:val="center"/>
            </w:pPr>
            <w:r w:rsidRPr="00493E05">
              <w:t>±0.001</w:t>
            </w:r>
          </w:p>
        </w:tc>
        <w:tc>
          <w:tcPr>
            <w:tcW w:w="1041" w:type="dxa"/>
            <w:shd w:val="clear" w:color="auto" w:fill="auto"/>
            <w:vAlign w:val="center"/>
          </w:tcPr>
          <w:p w:rsidR="00794240" w:rsidRPr="00493E05" w:rsidRDefault="00794240" w:rsidP="00794240">
            <w:pPr>
              <w:spacing w:line="240" w:lineRule="auto"/>
              <w:jc w:val="center"/>
            </w:pPr>
            <w:r w:rsidRPr="00493E05">
              <w:t>0.005</w:t>
            </w:r>
          </w:p>
        </w:tc>
        <w:tc>
          <w:tcPr>
            <w:tcW w:w="1041" w:type="dxa"/>
            <w:shd w:val="clear" w:color="auto" w:fill="auto"/>
            <w:vAlign w:val="center"/>
          </w:tcPr>
          <w:p w:rsidR="00794240" w:rsidRPr="00493E05" w:rsidRDefault="00794240" w:rsidP="00794240">
            <w:pPr>
              <w:spacing w:line="240" w:lineRule="auto"/>
              <w:jc w:val="center"/>
            </w:pPr>
            <w:r w:rsidRPr="00493E05">
              <w:t>0.059</w:t>
            </w:r>
          </w:p>
        </w:tc>
        <w:tc>
          <w:tcPr>
            <w:tcW w:w="1041" w:type="dxa"/>
            <w:shd w:val="clear" w:color="auto" w:fill="auto"/>
            <w:vAlign w:val="center"/>
          </w:tcPr>
          <w:p w:rsidR="00794240" w:rsidRPr="00493E05" w:rsidRDefault="00794240" w:rsidP="00794240">
            <w:pPr>
              <w:spacing w:line="240" w:lineRule="auto"/>
              <w:jc w:val="center"/>
            </w:pPr>
            <w:r w:rsidRPr="00493E05">
              <w:t>0.063</w:t>
            </w:r>
          </w:p>
        </w:tc>
        <w:tc>
          <w:tcPr>
            <w:tcW w:w="1041" w:type="dxa"/>
            <w:shd w:val="clear" w:color="auto" w:fill="auto"/>
            <w:vAlign w:val="center"/>
          </w:tcPr>
          <w:p w:rsidR="00794240" w:rsidRPr="00493E05" w:rsidRDefault="00794240" w:rsidP="00794240">
            <w:pPr>
              <w:spacing w:line="240" w:lineRule="auto"/>
              <w:jc w:val="center"/>
            </w:pPr>
            <w:r w:rsidRPr="00493E05">
              <w:t>7.297</w:t>
            </w:r>
          </w:p>
        </w:tc>
        <w:tc>
          <w:tcPr>
            <w:tcW w:w="1042" w:type="dxa"/>
            <w:shd w:val="clear" w:color="auto" w:fill="auto"/>
            <w:vAlign w:val="center"/>
          </w:tcPr>
          <w:p w:rsidR="00794240" w:rsidRPr="00493E05" w:rsidRDefault="00794240" w:rsidP="00794240">
            <w:pPr>
              <w:spacing w:line="240" w:lineRule="auto"/>
              <w:jc w:val="center"/>
            </w:pPr>
            <w:r w:rsidRPr="00493E05">
              <w:t>7.816</w:t>
            </w:r>
          </w:p>
        </w:tc>
        <w:tc>
          <w:tcPr>
            <w:tcW w:w="1042" w:type="dxa"/>
            <w:shd w:val="clear" w:color="auto" w:fill="auto"/>
            <w:vAlign w:val="center"/>
          </w:tcPr>
          <w:p w:rsidR="00794240" w:rsidRPr="00493E05" w:rsidRDefault="00794240" w:rsidP="00794240">
            <w:pPr>
              <w:spacing w:line="240" w:lineRule="auto"/>
              <w:jc w:val="center"/>
            </w:pPr>
            <w:r w:rsidRPr="00493E05">
              <w:t>250</w:t>
            </w:r>
          </w:p>
        </w:tc>
        <w:tc>
          <w:tcPr>
            <w:tcW w:w="1042" w:type="dxa"/>
            <w:shd w:val="clear" w:color="auto" w:fill="auto"/>
            <w:vAlign w:val="center"/>
          </w:tcPr>
          <w:p w:rsidR="00794240" w:rsidRPr="00493E05" w:rsidRDefault="00794240" w:rsidP="00794240">
            <w:pPr>
              <w:spacing w:line="240" w:lineRule="auto"/>
              <w:jc w:val="center"/>
            </w:pPr>
            <w:r w:rsidRPr="00493E05">
              <w:t>15</w:t>
            </w:r>
          </w:p>
        </w:tc>
      </w:tr>
      <w:tr w:rsidR="00794240" w:rsidTr="00704EE2">
        <w:trPr>
          <w:jc w:val="center"/>
        </w:trPr>
        <w:tc>
          <w:tcPr>
            <w:tcW w:w="1042" w:type="dxa"/>
            <w:shd w:val="clear" w:color="auto" w:fill="auto"/>
            <w:vAlign w:val="center"/>
          </w:tcPr>
          <w:p w:rsidR="00794240" w:rsidRPr="00493E05" w:rsidRDefault="00794240" w:rsidP="00794240">
            <w:pPr>
              <w:spacing w:line="240" w:lineRule="auto"/>
              <w:jc w:val="center"/>
            </w:pPr>
            <w:r w:rsidRPr="00493E05">
              <w:t>0.055</w:t>
            </w:r>
          </w:p>
        </w:tc>
        <w:tc>
          <w:tcPr>
            <w:tcW w:w="1042" w:type="dxa"/>
            <w:shd w:val="clear" w:color="auto" w:fill="auto"/>
            <w:vAlign w:val="center"/>
          </w:tcPr>
          <w:p w:rsidR="00794240" w:rsidRPr="00493E05" w:rsidRDefault="00794240" w:rsidP="00794240">
            <w:pPr>
              <w:spacing w:line="240" w:lineRule="auto"/>
              <w:jc w:val="center"/>
            </w:pPr>
            <w:r w:rsidRPr="00493E05">
              <w:t>±0.001</w:t>
            </w:r>
          </w:p>
        </w:tc>
        <w:tc>
          <w:tcPr>
            <w:tcW w:w="1041" w:type="dxa"/>
            <w:shd w:val="clear" w:color="auto" w:fill="auto"/>
            <w:vAlign w:val="center"/>
          </w:tcPr>
          <w:p w:rsidR="00794240" w:rsidRPr="00493E05" w:rsidRDefault="00794240" w:rsidP="00794240">
            <w:pPr>
              <w:spacing w:line="240" w:lineRule="auto"/>
              <w:jc w:val="center"/>
            </w:pPr>
            <w:r w:rsidRPr="00493E05">
              <w:t>0.006</w:t>
            </w:r>
          </w:p>
        </w:tc>
        <w:tc>
          <w:tcPr>
            <w:tcW w:w="1041" w:type="dxa"/>
            <w:shd w:val="clear" w:color="auto" w:fill="auto"/>
            <w:vAlign w:val="center"/>
          </w:tcPr>
          <w:p w:rsidR="00794240" w:rsidRPr="00493E05" w:rsidRDefault="00794240" w:rsidP="00794240">
            <w:pPr>
              <w:spacing w:line="240" w:lineRule="auto"/>
              <w:jc w:val="center"/>
            </w:pPr>
            <w:r w:rsidRPr="00493E05">
              <w:t>0.061</w:t>
            </w:r>
          </w:p>
        </w:tc>
        <w:tc>
          <w:tcPr>
            <w:tcW w:w="1041" w:type="dxa"/>
            <w:shd w:val="clear" w:color="auto" w:fill="auto"/>
            <w:vAlign w:val="center"/>
          </w:tcPr>
          <w:p w:rsidR="00794240" w:rsidRPr="00493E05" w:rsidRDefault="00794240" w:rsidP="00794240">
            <w:pPr>
              <w:spacing w:line="240" w:lineRule="auto"/>
              <w:jc w:val="center"/>
            </w:pPr>
            <w:r w:rsidRPr="00493E05">
              <w:t>0.065</w:t>
            </w:r>
          </w:p>
        </w:tc>
        <w:tc>
          <w:tcPr>
            <w:tcW w:w="1041" w:type="dxa"/>
            <w:shd w:val="clear" w:color="auto" w:fill="auto"/>
            <w:vAlign w:val="center"/>
          </w:tcPr>
          <w:p w:rsidR="00794240" w:rsidRPr="00493E05" w:rsidRDefault="00794240" w:rsidP="00794240">
            <w:pPr>
              <w:spacing w:line="240" w:lineRule="auto"/>
              <w:jc w:val="center"/>
            </w:pPr>
            <w:r w:rsidRPr="00493E05">
              <w:t>7.039</w:t>
            </w:r>
          </w:p>
        </w:tc>
        <w:tc>
          <w:tcPr>
            <w:tcW w:w="1042" w:type="dxa"/>
            <w:shd w:val="clear" w:color="auto" w:fill="auto"/>
            <w:vAlign w:val="center"/>
          </w:tcPr>
          <w:p w:rsidR="00794240" w:rsidRPr="00493E05" w:rsidRDefault="00794240" w:rsidP="00794240">
            <w:pPr>
              <w:spacing w:line="240" w:lineRule="auto"/>
              <w:jc w:val="center"/>
            </w:pPr>
            <w:r w:rsidRPr="00493E05">
              <w:t>7.529</w:t>
            </w:r>
          </w:p>
        </w:tc>
        <w:tc>
          <w:tcPr>
            <w:tcW w:w="1042" w:type="dxa"/>
            <w:shd w:val="clear" w:color="auto" w:fill="auto"/>
            <w:vAlign w:val="center"/>
          </w:tcPr>
          <w:p w:rsidR="00794240" w:rsidRPr="00493E05" w:rsidRDefault="00794240" w:rsidP="00794240">
            <w:pPr>
              <w:spacing w:line="240" w:lineRule="auto"/>
              <w:jc w:val="center"/>
            </w:pPr>
            <w:r w:rsidRPr="00493E05">
              <w:t>350</w:t>
            </w:r>
          </w:p>
        </w:tc>
        <w:tc>
          <w:tcPr>
            <w:tcW w:w="1042" w:type="dxa"/>
            <w:shd w:val="clear" w:color="auto" w:fill="auto"/>
            <w:vAlign w:val="center"/>
          </w:tcPr>
          <w:p w:rsidR="00794240" w:rsidRDefault="00794240" w:rsidP="00794240">
            <w:pPr>
              <w:spacing w:line="240" w:lineRule="auto"/>
              <w:jc w:val="center"/>
            </w:pPr>
            <w:r w:rsidRPr="00493E05">
              <w:t>15</w:t>
            </w:r>
          </w:p>
        </w:tc>
      </w:tr>
      <w:tr w:rsidR="00794240" w:rsidTr="00704EE2">
        <w:trPr>
          <w:jc w:val="center"/>
        </w:trPr>
        <w:tc>
          <w:tcPr>
            <w:tcW w:w="1042" w:type="dxa"/>
            <w:shd w:val="clear" w:color="auto" w:fill="auto"/>
            <w:vAlign w:val="center"/>
          </w:tcPr>
          <w:p w:rsidR="00794240" w:rsidRPr="00792EDD" w:rsidRDefault="00794240" w:rsidP="00794240">
            <w:pPr>
              <w:spacing w:line="240" w:lineRule="auto"/>
              <w:jc w:val="center"/>
            </w:pPr>
            <w:r w:rsidRPr="00792EDD">
              <w:t>0.058</w:t>
            </w:r>
          </w:p>
        </w:tc>
        <w:tc>
          <w:tcPr>
            <w:tcW w:w="1042" w:type="dxa"/>
            <w:shd w:val="clear" w:color="auto" w:fill="auto"/>
            <w:vAlign w:val="center"/>
          </w:tcPr>
          <w:p w:rsidR="00794240" w:rsidRDefault="00794240" w:rsidP="00794240">
            <w:pPr>
              <w:spacing w:line="240" w:lineRule="auto"/>
              <w:jc w:val="center"/>
            </w:pPr>
            <w:r>
              <w:t>+0.001</w:t>
            </w:r>
          </w:p>
          <w:p w:rsidR="00794240" w:rsidRPr="00493E05" w:rsidRDefault="00794240" w:rsidP="00794240">
            <w:pPr>
              <w:spacing w:line="240" w:lineRule="auto"/>
              <w:jc w:val="center"/>
            </w:pPr>
            <w:r>
              <w:t>-0.002</w:t>
            </w:r>
          </w:p>
        </w:tc>
        <w:tc>
          <w:tcPr>
            <w:tcW w:w="1041" w:type="dxa"/>
            <w:shd w:val="clear" w:color="auto" w:fill="auto"/>
            <w:vAlign w:val="center"/>
          </w:tcPr>
          <w:p w:rsidR="00794240" w:rsidRPr="00FF148A" w:rsidRDefault="00794240" w:rsidP="00794240">
            <w:pPr>
              <w:spacing w:line="240" w:lineRule="auto"/>
              <w:jc w:val="center"/>
            </w:pPr>
            <w:r w:rsidRPr="00FF148A">
              <w:t>0.006</w:t>
            </w:r>
          </w:p>
        </w:tc>
        <w:tc>
          <w:tcPr>
            <w:tcW w:w="1041" w:type="dxa"/>
            <w:shd w:val="clear" w:color="auto" w:fill="auto"/>
            <w:vAlign w:val="center"/>
          </w:tcPr>
          <w:p w:rsidR="00794240" w:rsidRPr="00FF148A" w:rsidRDefault="00794240" w:rsidP="00794240">
            <w:pPr>
              <w:spacing w:line="240" w:lineRule="auto"/>
              <w:jc w:val="center"/>
            </w:pPr>
            <w:r w:rsidRPr="00FF148A">
              <w:t>0.064</w:t>
            </w:r>
          </w:p>
        </w:tc>
        <w:tc>
          <w:tcPr>
            <w:tcW w:w="1041" w:type="dxa"/>
            <w:shd w:val="clear" w:color="auto" w:fill="auto"/>
            <w:vAlign w:val="center"/>
          </w:tcPr>
          <w:p w:rsidR="00794240" w:rsidRPr="00493E05" w:rsidRDefault="00794240" w:rsidP="00794240">
            <w:pPr>
              <w:spacing w:line="240" w:lineRule="auto"/>
              <w:jc w:val="center"/>
            </w:pPr>
            <w:r>
              <w:rPr>
                <w:rFonts w:hint="eastAsia"/>
              </w:rPr>
              <w:t>0.068</w:t>
            </w:r>
          </w:p>
        </w:tc>
        <w:tc>
          <w:tcPr>
            <w:tcW w:w="1041" w:type="dxa"/>
            <w:shd w:val="clear" w:color="auto" w:fill="auto"/>
            <w:vAlign w:val="center"/>
          </w:tcPr>
          <w:p w:rsidR="00794240" w:rsidRPr="005A7D53" w:rsidRDefault="00794240" w:rsidP="00794240">
            <w:pPr>
              <w:spacing w:line="240" w:lineRule="auto"/>
              <w:jc w:val="center"/>
            </w:pPr>
            <w:r w:rsidRPr="005A7D53">
              <w:t>6.239</w:t>
            </w:r>
          </w:p>
        </w:tc>
        <w:tc>
          <w:tcPr>
            <w:tcW w:w="1042" w:type="dxa"/>
            <w:shd w:val="clear" w:color="auto" w:fill="auto"/>
            <w:vAlign w:val="center"/>
          </w:tcPr>
          <w:p w:rsidR="00794240" w:rsidRPr="005A7D53" w:rsidRDefault="00794240" w:rsidP="00794240">
            <w:pPr>
              <w:spacing w:line="240" w:lineRule="auto"/>
              <w:jc w:val="center"/>
            </w:pPr>
            <w:r w:rsidRPr="005A7D53">
              <w:t>6.86</w:t>
            </w:r>
          </w:p>
        </w:tc>
        <w:tc>
          <w:tcPr>
            <w:tcW w:w="1042" w:type="dxa"/>
            <w:shd w:val="clear" w:color="auto" w:fill="auto"/>
            <w:vAlign w:val="center"/>
          </w:tcPr>
          <w:p w:rsidR="00794240" w:rsidRPr="005A7D53" w:rsidRDefault="00794240" w:rsidP="00794240">
            <w:pPr>
              <w:spacing w:line="240" w:lineRule="auto"/>
              <w:jc w:val="center"/>
            </w:pPr>
            <w:r w:rsidRPr="005A7D53">
              <w:t>350</w:t>
            </w:r>
          </w:p>
        </w:tc>
        <w:tc>
          <w:tcPr>
            <w:tcW w:w="1042" w:type="dxa"/>
            <w:shd w:val="clear" w:color="auto" w:fill="auto"/>
            <w:vAlign w:val="center"/>
          </w:tcPr>
          <w:p w:rsidR="00794240" w:rsidRPr="005A7D53" w:rsidRDefault="00794240" w:rsidP="00794240">
            <w:pPr>
              <w:spacing w:line="240" w:lineRule="auto"/>
              <w:jc w:val="center"/>
            </w:pPr>
            <w:r w:rsidRPr="005A7D53">
              <w:t>15</w:t>
            </w:r>
          </w:p>
        </w:tc>
      </w:tr>
      <w:tr w:rsidR="00794240" w:rsidTr="00704EE2">
        <w:trPr>
          <w:jc w:val="center"/>
        </w:trPr>
        <w:tc>
          <w:tcPr>
            <w:tcW w:w="1042" w:type="dxa"/>
            <w:shd w:val="clear" w:color="auto" w:fill="auto"/>
            <w:vAlign w:val="center"/>
          </w:tcPr>
          <w:p w:rsidR="00794240" w:rsidRPr="00792EDD" w:rsidRDefault="00794240" w:rsidP="00794240">
            <w:pPr>
              <w:spacing w:line="240" w:lineRule="auto"/>
              <w:jc w:val="center"/>
            </w:pPr>
            <w:r w:rsidRPr="00792EDD">
              <w:t>0.060</w:t>
            </w:r>
          </w:p>
        </w:tc>
        <w:tc>
          <w:tcPr>
            <w:tcW w:w="1042" w:type="dxa"/>
            <w:shd w:val="clear" w:color="auto" w:fill="auto"/>
            <w:vAlign w:val="center"/>
          </w:tcPr>
          <w:p w:rsidR="00794240" w:rsidRDefault="00794240" w:rsidP="00794240">
            <w:pPr>
              <w:spacing w:line="240" w:lineRule="auto"/>
              <w:jc w:val="center"/>
            </w:pPr>
            <w:r>
              <w:t>+0.001</w:t>
            </w:r>
          </w:p>
          <w:p w:rsidR="00794240" w:rsidRPr="00493E05" w:rsidRDefault="00794240" w:rsidP="00794240">
            <w:pPr>
              <w:spacing w:line="240" w:lineRule="auto"/>
              <w:jc w:val="center"/>
            </w:pPr>
            <w:r>
              <w:t>-0.002</w:t>
            </w:r>
          </w:p>
        </w:tc>
        <w:tc>
          <w:tcPr>
            <w:tcW w:w="1041" w:type="dxa"/>
            <w:shd w:val="clear" w:color="auto" w:fill="auto"/>
            <w:vAlign w:val="center"/>
          </w:tcPr>
          <w:p w:rsidR="00794240" w:rsidRPr="00FF148A" w:rsidRDefault="00794240" w:rsidP="00794240">
            <w:pPr>
              <w:spacing w:line="240" w:lineRule="auto"/>
              <w:jc w:val="center"/>
            </w:pPr>
            <w:r w:rsidRPr="00FF148A">
              <w:t>0.006</w:t>
            </w:r>
          </w:p>
        </w:tc>
        <w:tc>
          <w:tcPr>
            <w:tcW w:w="1041" w:type="dxa"/>
            <w:shd w:val="clear" w:color="auto" w:fill="auto"/>
            <w:vAlign w:val="center"/>
          </w:tcPr>
          <w:p w:rsidR="00794240" w:rsidRPr="00FF148A" w:rsidRDefault="00794240" w:rsidP="00794240">
            <w:pPr>
              <w:spacing w:line="240" w:lineRule="auto"/>
              <w:jc w:val="center"/>
            </w:pPr>
            <w:r w:rsidRPr="00FF148A">
              <w:t>0.066</w:t>
            </w:r>
          </w:p>
        </w:tc>
        <w:tc>
          <w:tcPr>
            <w:tcW w:w="1041" w:type="dxa"/>
            <w:shd w:val="clear" w:color="auto" w:fill="auto"/>
            <w:vAlign w:val="center"/>
          </w:tcPr>
          <w:p w:rsidR="00794240" w:rsidRPr="00493E05" w:rsidRDefault="00794240" w:rsidP="00794240">
            <w:pPr>
              <w:spacing w:line="240" w:lineRule="auto"/>
              <w:jc w:val="center"/>
            </w:pPr>
            <w:r>
              <w:rPr>
                <w:rFonts w:hint="eastAsia"/>
              </w:rPr>
              <w:t>0.070</w:t>
            </w:r>
          </w:p>
        </w:tc>
        <w:tc>
          <w:tcPr>
            <w:tcW w:w="1041" w:type="dxa"/>
            <w:shd w:val="clear" w:color="auto" w:fill="auto"/>
            <w:vAlign w:val="center"/>
          </w:tcPr>
          <w:p w:rsidR="00794240" w:rsidRPr="005A7D53" w:rsidRDefault="00794240" w:rsidP="00794240">
            <w:pPr>
              <w:spacing w:line="240" w:lineRule="auto"/>
              <w:jc w:val="center"/>
            </w:pPr>
            <w:r w:rsidRPr="005A7D53">
              <w:t>5.934</w:t>
            </w:r>
          </w:p>
        </w:tc>
        <w:tc>
          <w:tcPr>
            <w:tcW w:w="1042" w:type="dxa"/>
            <w:shd w:val="clear" w:color="auto" w:fill="auto"/>
            <w:vAlign w:val="center"/>
          </w:tcPr>
          <w:p w:rsidR="00794240" w:rsidRPr="005A7D53" w:rsidRDefault="00794240" w:rsidP="00794240">
            <w:pPr>
              <w:spacing w:line="240" w:lineRule="auto"/>
              <w:jc w:val="center"/>
            </w:pPr>
            <w:r w:rsidRPr="005A7D53">
              <w:t>6.395</w:t>
            </w:r>
          </w:p>
        </w:tc>
        <w:tc>
          <w:tcPr>
            <w:tcW w:w="1042" w:type="dxa"/>
            <w:shd w:val="clear" w:color="auto" w:fill="auto"/>
            <w:vAlign w:val="center"/>
          </w:tcPr>
          <w:p w:rsidR="00794240" w:rsidRPr="005A7D53" w:rsidRDefault="00794240" w:rsidP="00794240">
            <w:pPr>
              <w:spacing w:line="240" w:lineRule="auto"/>
              <w:jc w:val="center"/>
            </w:pPr>
            <w:r w:rsidRPr="005A7D53">
              <w:t>350</w:t>
            </w:r>
          </w:p>
        </w:tc>
        <w:tc>
          <w:tcPr>
            <w:tcW w:w="1042" w:type="dxa"/>
            <w:shd w:val="clear" w:color="auto" w:fill="auto"/>
            <w:vAlign w:val="center"/>
          </w:tcPr>
          <w:p w:rsidR="00794240" w:rsidRPr="005A7D53" w:rsidRDefault="00794240" w:rsidP="00794240">
            <w:pPr>
              <w:spacing w:line="240" w:lineRule="auto"/>
              <w:jc w:val="center"/>
            </w:pPr>
            <w:r w:rsidRPr="005A7D53">
              <w:t>15</w:t>
            </w:r>
          </w:p>
        </w:tc>
      </w:tr>
      <w:tr w:rsidR="00794240" w:rsidTr="00704EE2">
        <w:trPr>
          <w:jc w:val="center"/>
        </w:trPr>
        <w:tc>
          <w:tcPr>
            <w:tcW w:w="1042" w:type="dxa"/>
            <w:shd w:val="clear" w:color="auto" w:fill="auto"/>
            <w:vAlign w:val="center"/>
          </w:tcPr>
          <w:p w:rsidR="00794240" w:rsidRPr="00792EDD" w:rsidRDefault="00794240" w:rsidP="00794240">
            <w:pPr>
              <w:spacing w:line="240" w:lineRule="auto"/>
              <w:jc w:val="center"/>
            </w:pPr>
            <w:r w:rsidRPr="00792EDD">
              <w:t>0.063</w:t>
            </w:r>
          </w:p>
        </w:tc>
        <w:tc>
          <w:tcPr>
            <w:tcW w:w="1042" w:type="dxa"/>
            <w:shd w:val="clear" w:color="auto" w:fill="auto"/>
            <w:vAlign w:val="center"/>
          </w:tcPr>
          <w:p w:rsidR="00794240" w:rsidRDefault="00794240" w:rsidP="00794240">
            <w:pPr>
              <w:spacing w:line="240" w:lineRule="auto"/>
              <w:jc w:val="center"/>
            </w:pPr>
            <w:r>
              <w:t>+0.001</w:t>
            </w:r>
          </w:p>
          <w:p w:rsidR="00794240" w:rsidRPr="00493E05" w:rsidRDefault="00794240" w:rsidP="00794240">
            <w:pPr>
              <w:spacing w:line="240" w:lineRule="auto"/>
              <w:jc w:val="center"/>
            </w:pPr>
            <w:r>
              <w:t>-0.002</w:t>
            </w:r>
          </w:p>
        </w:tc>
        <w:tc>
          <w:tcPr>
            <w:tcW w:w="1041" w:type="dxa"/>
            <w:shd w:val="clear" w:color="auto" w:fill="auto"/>
            <w:vAlign w:val="center"/>
          </w:tcPr>
          <w:p w:rsidR="00794240" w:rsidRPr="00FF148A" w:rsidRDefault="00794240" w:rsidP="00794240">
            <w:pPr>
              <w:spacing w:line="240" w:lineRule="auto"/>
              <w:jc w:val="center"/>
            </w:pPr>
            <w:r w:rsidRPr="00FF148A">
              <w:t>0.006</w:t>
            </w:r>
          </w:p>
        </w:tc>
        <w:tc>
          <w:tcPr>
            <w:tcW w:w="1041" w:type="dxa"/>
            <w:shd w:val="clear" w:color="auto" w:fill="auto"/>
            <w:vAlign w:val="center"/>
          </w:tcPr>
          <w:p w:rsidR="00794240" w:rsidRPr="00FF148A" w:rsidRDefault="00794240" w:rsidP="00794240">
            <w:pPr>
              <w:spacing w:line="240" w:lineRule="auto"/>
              <w:jc w:val="center"/>
            </w:pPr>
            <w:r w:rsidRPr="00FF148A">
              <w:t>0.069</w:t>
            </w:r>
          </w:p>
        </w:tc>
        <w:tc>
          <w:tcPr>
            <w:tcW w:w="1041" w:type="dxa"/>
            <w:shd w:val="clear" w:color="auto" w:fill="auto"/>
            <w:vAlign w:val="center"/>
          </w:tcPr>
          <w:p w:rsidR="00794240" w:rsidRPr="00493E05" w:rsidRDefault="00794240" w:rsidP="00794240">
            <w:pPr>
              <w:spacing w:line="240" w:lineRule="auto"/>
              <w:jc w:val="center"/>
            </w:pPr>
            <w:r>
              <w:rPr>
                <w:rFonts w:hint="eastAsia"/>
              </w:rPr>
              <w:t>0.073</w:t>
            </w:r>
          </w:p>
        </w:tc>
        <w:tc>
          <w:tcPr>
            <w:tcW w:w="1041" w:type="dxa"/>
            <w:shd w:val="clear" w:color="auto" w:fill="auto"/>
            <w:vAlign w:val="center"/>
          </w:tcPr>
          <w:p w:rsidR="00794240" w:rsidRPr="005A7D53" w:rsidRDefault="00794240" w:rsidP="00794240">
            <w:pPr>
              <w:spacing w:line="240" w:lineRule="auto"/>
              <w:jc w:val="center"/>
            </w:pPr>
            <w:r w:rsidRPr="005A7D53">
              <w:t>5.302</w:t>
            </w:r>
          </w:p>
        </w:tc>
        <w:tc>
          <w:tcPr>
            <w:tcW w:w="1042" w:type="dxa"/>
            <w:shd w:val="clear" w:color="auto" w:fill="auto"/>
            <w:vAlign w:val="center"/>
          </w:tcPr>
          <w:p w:rsidR="00794240" w:rsidRPr="005A7D53" w:rsidRDefault="00794240" w:rsidP="00794240">
            <w:pPr>
              <w:spacing w:line="240" w:lineRule="auto"/>
              <w:jc w:val="center"/>
            </w:pPr>
            <w:r w:rsidRPr="005A7D53">
              <w:t>5.781</w:t>
            </w:r>
          </w:p>
        </w:tc>
        <w:tc>
          <w:tcPr>
            <w:tcW w:w="1042" w:type="dxa"/>
            <w:shd w:val="clear" w:color="auto" w:fill="auto"/>
            <w:vAlign w:val="center"/>
          </w:tcPr>
          <w:p w:rsidR="00794240" w:rsidRPr="005A7D53" w:rsidRDefault="00794240" w:rsidP="00794240">
            <w:pPr>
              <w:spacing w:line="240" w:lineRule="auto"/>
              <w:jc w:val="center"/>
            </w:pPr>
            <w:r w:rsidRPr="005A7D53">
              <w:t>350</w:t>
            </w:r>
          </w:p>
        </w:tc>
        <w:tc>
          <w:tcPr>
            <w:tcW w:w="1042" w:type="dxa"/>
            <w:shd w:val="clear" w:color="auto" w:fill="auto"/>
            <w:vAlign w:val="center"/>
          </w:tcPr>
          <w:p w:rsidR="00794240" w:rsidRPr="005A7D53" w:rsidRDefault="00794240" w:rsidP="00794240">
            <w:pPr>
              <w:spacing w:line="240" w:lineRule="auto"/>
              <w:jc w:val="center"/>
            </w:pPr>
            <w:r w:rsidRPr="005A7D53">
              <w:t>15</w:t>
            </w:r>
          </w:p>
        </w:tc>
      </w:tr>
      <w:tr w:rsidR="00794240" w:rsidTr="00704EE2">
        <w:trPr>
          <w:jc w:val="center"/>
        </w:trPr>
        <w:tc>
          <w:tcPr>
            <w:tcW w:w="1042" w:type="dxa"/>
            <w:shd w:val="clear" w:color="auto" w:fill="auto"/>
            <w:vAlign w:val="center"/>
          </w:tcPr>
          <w:p w:rsidR="00794240" w:rsidRPr="00792EDD" w:rsidRDefault="00794240" w:rsidP="00794240">
            <w:pPr>
              <w:spacing w:line="240" w:lineRule="auto"/>
              <w:jc w:val="center"/>
            </w:pPr>
            <w:r w:rsidRPr="00792EDD">
              <w:t>0.064</w:t>
            </w:r>
          </w:p>
        </w:tc>
        <w:tc>
          <w:tcPr>
            <w:tcW w:w="1042" w:type="dxa"/>
            <w:shd w:val="clear" w:color="auto" w:fill="auto"/>
            <w:vAlign w:val="center"/>
          </w:tcPr>
          <w:p w:rsidR="00794240" w:rsidRDefault="00794240" w:rsidP="00794240">
            <w:pPr>
              <w:spacing w:line="240" w:lineRule="auto"/>
              <w:jc w:val="center"/>
            </w:pPr>
            <w:r>
              <w:t>+0.001</w:t>
            </w:r>
          </w:p>
          <w:p w:rsidR="00794240" w:rsidRPr="00493E05" w:rsidRDefault="00794240" w:rsidP="00794240">
            <w:pPr>
              <w:spacing w:line="240" w:lineRule="auto"/>
              <w:jc w:val="center"/>
            </w:pPr>
            <w:r>
              <w:t>-0.002</w:t>
            </w:r>
          </w:p>
        </w:tc>
        <w:tc>
          <w:tcPr>
            <w:tcW w:w="1041" w:type="dxa"/>
            <w:shd w:val="clear" w:color="auto" w:fill="auto"/>
            <w:vAlign w:val="center"/>
          </w:tcPr>
          <w:p w:rsidR="00794240" w:rsidRPr="00FF148A" w:rsidRDefault="00794240" w:rsidP="00794240">
            <w:pPr>
              <w:spacing w:line="240" w:lineRule="auto"/>
              <w:jc w:val="center"/>
            </w:pPr>
            <w:r w:rsidRPr="00FF148A">
              <w:t>0.006</w:t>
            </w:r>
          </w:p>
        </w:tc>
        <w:tc>
          <w:tcPr>
            <w:tcW w:w="1041" w:type="dxa"/>
            <w:shd w:val="clear" w:color="auto" w:fill="auto"/>
            <w:vAlign w:val="center"/>
          </w:tcPr>
          <w:p w:rsidR="00794240" w:rsidRPr="00FF148A" w:rsidRDefault="00794240" w:rsidP="00794240">
            <w:pPr>
              <w:spacing w:line="240" w:lineRule="auto"/>
              <w:jc w:val="center"/>
            </w:pPr>
            <w:r w:rsidRPr="00FF148A">
              <w:t>0.070</w:t>
            </w:r>
          </w:p>
        </w:tc>
        <w:tc>
          <w:tcPr>
            <w:tcW w:w="1041" w:type="dxa"/>
            <w:shd w:val="clear" w:color="auto" w:fill="auto"/>
            <w:vAlign w:val="center"/>
          </w:tcPr>
          <w:p w:rsidR="00794240" w:rsidRPr="00493E05" w:rsidRDefault="00794240" w:rsidP="00794240">
            <w:pPr>
              <w:spacing w:line="240" w:lineRule="auto"/>
              <w:jc w:val="center"/>
            </w:pPr>
            <w:r>
              <w:rPr>
                <w:rFonts w:hint="eastAsia"/>
              </w:rPr>
              <w:t>0.074</w:t>
            </w:r>
          </w:p>
        </w:tc>
        <w:tc>
          <w:tcPr>
            <w:tcW w:w="1041" w:type="dxa"/>
            <w:shd w:val="clear" w:color="auto" w:fill="auto"/>
            <w:vAlign w:val="center"/>
          </w:tcPr>
          <w:p w:rsidR="00794240" w:rsidRPr="005A7D53" w:rsidRDefault="00794240" w:rsidP="00794240">
            <w:pPr>
              <w:spacing w:line="240" w:lineRule="auto"/>
              <w:jc w:val="center"/>
            </w:pPr>
            <w:r w:rsidRPr="005A7D53">
              <w:t>5.144</w:t>
            </w:r>
          </w:p>
        </w:tc>
        <w:tc>
          <w:tcPr>
            <w:tcW w:w="1042" w:type="dxa"/>
            <w:shd w:val="clear" w:color="auto" w:fill="auto"/>
            <w:vAlign w:val="center"/>
          </w:tcPr>
          <w:p w:rsidR="00794240" w:rsidRPr="005A7D53" w:rsidRDefault="00794240" w:rsidP="00794240">
            <w:pPr>
              <w:spacing w:line="240" w:lineRule="auto"/>
              <w:jc w:val="center"/>
            </w:pPr>
            <w:r w:rsidRPr="005A7D53">
              <w:t>5.601</w:t>
            </w:r>
          </w:p>
        </w:tc>
        <w:tc>
          <w:tcPr>
            <w:tcW w:w="1042" w:type="dxa"/>
            <w:shd w:val="clear" w:color="auto" w:fill="auto"/>
            <w:vAlign w:val="center"/>
          </w:tcPr>
          <w:p w:rsidR="00794240" w:rsidRPr="005A7D53" w:rsidRDefault="00794240" w:rsidP="00794240">
            <w:pPr>
              <w:spacing w:line="240" w:lineRule="auto"/>
              <w:jc w:val="center"/>
            </w:pPr>
            <w:r w:rsidRPr="005A7D53">
              <w:t>350</w:t>
            </w:r>
          </w:p>
        </w:tc>
        <w:tc>
          <w:tcPr>
            <w:tcW w:w="1042" w:type="dxa"/>
            <w:shd w:val="clear" w:color="auto" w:fill="auto"/>
            <w:vAlign w:val="center"/>
          </w:tcPr>
          <w:p w:rsidR="00794240" w:rsidRPr="005A7D53" w:rsidRDefault="00794240" w:rsidP="00794240">
            <w:pPr>
              <w:spacing w:line="240" w:lineRule="auto"/>
              <w:jc w:val="center"/>
            </w:pPr>
            <w:r w:rsidRPr="005A7D53">
              <w:t>15</w:t>
            </w:r>
          </w:p>
        </w:tc>
      </w:tr>
      <w:tr w:rsidR="00794240" w:rsidTr="00704EE2">
        <w:trPr>
          <w:jc w:val="center"/>
        </w:trPr>
        <w:tc>
          <w:tcPr>
            <w:tcW w:w="1042" w:type="dxa"/>
            <w:shd w:val="clear" w:color="auto" w:fill="auto"/>
            <w:vAlign w:val="center"/>
          </w:tcPr>
          <w:p w:rsidR="00794240" w:rsidRPr="00792EDD" w:rsidRDefault="00794240" w:rsidP="00794240">
            <w:pPr>
              <w:spacing w:line="240" w:lineRule="auto"/>
              <w:jc w:val="center"/>
            </w:pPr>
            <w:r w:rsidRPr="00792EDD">
              <w:t>0.065</w:t>
            </w:r>
          </w:p>
        </w:tc>
        <w:tc>
          <w:tcPr>
            <w:tcW w:w="1042" w:type="dxa"/>
            <w:shd w:val="clear" w:color="auto" w:fill="auto"/>
            <w:vAlign w:val="center"/>
          </w:tcPr>
          <w:p w:rsidR="00794240" w:rsidRDefault="00794240" w:rsidP="00794240">
            <w:pPr>
              <w:spacing w:line="240" w:lineRule="auto"/>
              <w:jc w:val="center"/>
            </w:pPr>
            <w:r>
              <w:t>+0.001</w:t>
            </w:r>
          </w:p>
          <w:p w:rsidR="00794240" w:rsidRPr="00493E05" w:rsidRDefault="00794240" w:rsidP="00794240">
            <w:pPr>
              <w:spacing w:line="240" w:lineRule="auto"/>
              <w:jc w:val="center"/>
            </w:pPr>
            <w:r>
              <w:t>-0.002</w:t>
            </w:r>
          </w:p>
        </w:tc>
        <w:tc>
          <w:tcPr>
            <w:tcW w:w="1041" w:type="dxa"/>
            <w:shd w:val="clear" w:color="auto" w:fill="auto"/>
            <w:vAlign w:val="center"/>
          </w:tcPr>
          <w:p w:rsidR="00794240" w:rsidRPr="00FF148A" w:rsidRDefault="00794240" w:rsidP="00794240">
            <w:pPr>
              <w:spacing w:line="240" w:lineRule="auto"/>
              <w:jc w:val="center"/>
            </w:pPr>
            <w:r w:rsidRPr="00FF148A">
              <w:t>0.006</w:t>
            </w:r>
          </w:p>
        </w:tc>
        <w:tc>
          <w:tcPr>
            <w:tcW w:w="1041" w:type="dxa"/>
            <w:shd w:val="clear" w:color="auto" w:fill="auto"/>
            <w:vAlign w:val="center"/>
          </w:tcPr>
          <w:p w:rsidR="00794240" w:rsidRPr="00FF148A" w:rsidRDefault="00794240" w:rsidP="00794240">
            <w:pPr>
              <w:spacing w:line="240" w:lineRule="auto"/>
              <w:jc w:val="center"/>
            </w:pPr>
            <w:r w:rsidRPr="00FF148A">
              <w:t>0.071</w:t>
            </w:r>
          </w:p>
        </w:tc>
        <w:tc>
          <w:tcPr>
            <w:tcW w:w="1041" w:type="dxa"/>
            <w:shd w:val="clear" w:color="auto" w:fill="auto"/>
            <w:vAlign w:val="center"/>
          </w:tcPr>
          <w:p w:rsidR="00794240" w:rsidRPr="00493E05" w:rsidRDefault="00794240" w:rsidP="00794240">
            <w:pPr>
              <w:spacing w:line="240" w:lineRule="auto"/>
              <w:jc w:val="center"/>
            </w:pPr>
            <w:r>
              <w:rPr>
                <w:rFonts w:hint="eastAsia"/>
              </w:rPr>
              <w:t>0.075</w:t>
            </w:r>
          </w:p>
        </w:tc>
        <w:tc>
          <w:tcPr>
            <w:tcW w:w="1041" w:type="dxa"/>
            <w:shd w:val="clear" w:color="auto" w:fill="auto"/>
            <w:vAlign w:val="center"/>
          </w:tcPr>
          <w:p w:rsidR="00794240" w:rsidRPr="005A7D53" w:rsidRDefault="00794240" w:rsidP="00794240">
            <w:pPr>
              <w:spacing w:line="240" w:lineRule="auto"/>
              <w:jc w:val="center"/>
            </w:pPr>
            <w:r w:rsidRPr="005A7D53">
              <w:t>4.986</w:t>
            </w:r>
          </w:p>
        </w:tc>
        <w:tc>
          <w:tcPr>
            <w:tcW w:w="1042" w:type="dxa"/>
            <w:shd w:val="clear" w:color="auto" w:fill="auto"/>
            <w:vAlign w:val="center"/>
          </w:tcPr>
          <w:p w:rsidR="00794240" w:rsidRPr="005A7D53" w:rsidRDefault="00794240" w:rsidP="00794240">
            <w:pPr>
              <w:spacing w:line="240" w:lineRule="auto"/>
              <w:jc w:val="center"/>
            </w:pPr>
            <w:r w:rsidRPr="005A7D53">
              <w:t>5.42</w:t>
            </w:r>
          </w:p>
        </w:tc>
        <w:tc>
          <w:tcPr>
            <w:tcW w:w="1042" w:type="dxa"/>
            <w:shd w:val="clear" w:color="auto" w:fill="auto"/>
            <w:vAlign w:val="center"/>
          </w:tcPr>
          <w:p w:rsidR="00794240" w:rsidRPr="005A7D53" w:rsidRDefault="00794240" w:rsidP="00794240">
            <w:pPr>
              <w:spacing w:line="240" w:lineRule="auto"/>
              <w:jc w:val="center"/>
            </w:pPr>
            <w:r w:rsidRPr="005A7D53">
              <w:t>350</w:t>
            </w:r>
          </w:p>
        </w:tc>
        <w:tc>
          <w:tcPr>
            <w:tcW w:w="1042" w:type="dxa"/>
            <w:shd w:val="clear" w:color="auto" w:fill="auto"/>
            <w:vAlign w:val="center"/>
          </w:tcPr>
          <w:p w:rsidR="00794240" w:rsidRPr="005A7D53" w:rsidRDefault="00794240" w:rsidP="00794240">
            <w:pPr>
              <w:spacing w:line="240" w:lineRule="auto"/>
              <w:jc w:val="center"/>
            </w:pPr>
            <w:r w:rsidRPr="005A7D53">
              <w:t>15</w:t>
            </w:r>
          </w:p>
        </w:tc>
      </w:tr>
      <w:tr w:rsidR="00794240" w:rsidTr="00704EE2">
        <w:trPr>
          <w:jc w:val="center"/>
        </w:trPr>
        <w:tc>
          <w:tcPr>
            <w:tcW w:w="1042" w:type="dxa"/>
            <w:shd w:val="clear" w:color="auto" w:fill="auto"/>
            <w:vAlign w:val="center"/>
          </w:tcPr>
          <w:p w:rsidR="00794240" w:rsidRDefault="00794240" w:rsidP="00794240">
            <w:pPr>
              <w:spacing w:line="240" w:lineRule="auto"/>
              <w:jc w:val="center"/>
            </w:pPr>
            <w:r w:rsidRPr="00792EDD">
              <w:t>0.068</w:t>
            </w:r>
          </w:p>
        </w:tc>
        <w:tc>
          <w:tcPr>
            <w:tcW w:w="1042" w:type="dxa"/>
            <w:shd w:val="clear" w:color="auto" w:fill="auto"/>
            <w:vAlign w:val="center"/>
          </w:tcPr>
          <w:p w:rsidR="00794240" w:rsidRDefault="00794240" w:rsidP="00794240">
            <w:pPr>
              <w:spacing w:line="240" w:lineRule="auto"/>
              <w:jc w:val="center"/>
            </w:pPr>
            <w:r>
              <w:t>+0.001</w:t>
            </w:r>
          </w:p>
          <w:p w:rsidR="00794240" w:rsidRPr="00493E05" w:rsidRDefault="00794240" w:rsidP="00794240">
            <w:pPr>
              <w:spacing w:line="240" w:lineRule="auto"/>
              <w:jc w:val="center"/>
            </w:pPr>
            <w:r>
              <w:t>-0.002</w:t>
            </w:r>
          </w:p>
        </w:tc>
        <w:tc>
          <w:tcPr>
            <w:tcW w:w="1041" w:type="dxa"/>
            <w:shd w:val="clear" w:color="auto" w:fill="auto"/>
            <w:vAlign w:val="center"/>
          </w:tcPr>
          <w:p w:rsidR="00794240" w:rsidRPr="00FF148A" w:rsidRDefault="00794240" w:rsidP="00794240">
            <w:pPr>
              <w:spacing w:line="240" w:lineRule="auto"/>
              <w:jc w:val="center"/>
            </w:pPr>
            <w:r w:rsidRPr="00FF148A">
              <w:t>0.006</w:t>
            </w:r>
          </w:p>
        </w:tc>
        <w:tc>
          <w:tcPr>
            <w:tcW w:w="1041" w:type="dxa"/>
            <w:shd w:val="clear" w:color="auto" w:fill="auto"/>
            <w:vAlign w:val="center"/>
          </w:tcPr>
          <w:p w:rsidR="00794240" w:rsidRDefault="00794240" w:rsidP="00794240">
            <w:pPr>
              <w:spacing w:line="240" w:lineRule="auto"/>
              <w:jc w:val="center"/>
            </w:pPr>
            <w:r w:rsidRPr="00FF148A">
              <w:t>0.074</w:t>
            </w:r>
          </w:p>
        </w:tc>
        <w:tc>
          <w:tcPr>
            <w:tcW w:w="1041" w:type="dxa"/>
            <w:shd w:val="clear" w:color="auto" w:fill="auto"/>
            <w:vAlign w:val="center"/>
          </w:tcPr>
          <w:p w:rsidR="00794240" w:rsidRPr="00493E05" w:rsidRDefault="00794240" w:rsidP="00794240">
            <w:pPr>
              <w:spacing w:line="240" w:lineRule="auto"/>
              <w:jc w:val="center"/>
            </w:pPr>
            <w:r>
              <w:rPr>
                <w:rFonts w:hint="eastAsia"/>
              </w:rPr>
              <w:t>0.078</w:t>
            </w:r>
          </w:p>
        </w:tc>
        <w:tc>
          <w:tcPr>
            <w:tcW w:w="1041" w:type="dxa"/>
            <w:shd w:val="clear" w:color="auto" w:fill="auto"/>
            <w:vAlign w:val="center"/>
          </w:tcPr>
          <w:p w:rsidR="00794240" w:rsidRPr="005A7D53" w:rsidRDefault="00794240" w:rsidP="00794240">
            <w:pPr>
              <w:spacing w:line="240" w:lineRule="auto"/>
              <w:jc w:val="center"/>
            </w:pPr>
            <w:r w:rsidRPr="005A7D53">
              <w:t>4.562</w:t>
            </w:r>
          </w:p>
        </w:tc>
        <w:tc>
          <w:tcPr>
            <w:tcW w:w="1042" w:type="dxa"/>
            <w:shd w:val="clear" w:color="auto" w:fill="auto"/>
            <w:vAlign w:val="center"/>
          </w:tcPr>
          <w:p w:rsidR="00794240" w:rsidRPr="005A7D53" w:rsidRDefault="00794240" w:rsidP="00794240">
            <w:pPr>
              <w:spacing w:line="240" w:lineRule="auto"/>
              <w:jc w:val="center"/>
            </w:pPr>
            <w:r w:rsidRPr="005A7D53">
              <w:t>4.939</w:t>
            </w:r>
          </w:p>
        </w:tc>
        <w:tc>
          <w:tcPr>
            <w:tcW w:w="1042" w:type="dxa"/>
            <w:shd w:val="clear" w:color="auto" w:fill="auto"/>
            <w:vAlign w:val="center"/>
          </w:tcPr>
          <w:p w:rsidR="00794240" w:rsidRPr="005A7D53" w:rsidRDefault="00794240" w:rsidP="00794240">
            <w:pPr>
              <w:spacing w:line="240" w:lineRule="auto"/>
              <w:jc w:val="center"/>
            </w:pPr>
            <w:r w:rsidRPr="005A7D53">
              <w:t>350</w:t>
            </w:r>
          </w:p>
        </w:tc>
        <w:tc>
          <w:tcPr>
            <w:tcW w:w="1042" w:type="dxa"/>
            <w:shd w:val="clear" w:color="auto" w:fill="auto"/>
            <w:vAlign w:val="center"/>
          </w:tcPr>
          <w:p w:rsidR="00794240" w:rsidRDefault="00794240" w:rsidP="00794240">
            <w:pPr>
              <w:spacing w:line="240" w:lineRule="auto"/>
              <w:jc w:val="center"/>
            </w:pPr>
            <w:r w:rsidRPr="005A7D53">
              <w:t>15</w:t>
            </w:r>
          </w:p>
        </w:tc>
      </w:tr>
      <w:tr w:rsidR="00D855F3" w:rsidTr="00704EE2">
        <w:trPr>
          <w:jc w:val="center"/>
        </w:trPr>
        <w:tc>
          <w:tcPr>
            <w:tcW w:w="1042" w:type="dxa"/>
            <w:shd w:val="clear" w:color="auto" w:fill="auto"/>
            <w:vAlign w:val="center"/>
          </w:tcPr>
          <w:p w:rsidR="00D855F3" w:rsidRPr="00764229" w:rsidRDefault="00D855F3" w:rsidP="00D855F3">
            <w:pPr>
              <w:jc w:val="center"/>
            </w:pPr>
            <w:r w:rsidRPr="00764229">
              <w:t>0.070</w:t>
            </w:r>
          </w:p>
        </w:tc>
        <w:tc>
          <w:tcPr>
            <w:tcW w:w="1042" w:type="dxa"/>
            <w:shd w:val="clear" w:color="auto" w:fill="auto"/>
            <w:vAlign w:val="center"/>
          </w:tcPr>
          <w:p w:rsidR="00D855F3" w:rsidRDefault="00D855F3" w:rsidP="00D855F3">
            <w:pPr>
              <w:spacing w:line="240" w:lineRule="auto"/>
              <w:jc w:val="center"/>
            </w:pPr>
            <w:r>
              <w:t>+0.001</w:t>
            </w:r>
          </w:p>
          <w:p w:rsidR="00D855F3" w:rsidRPr="00493E05" w:rsidRDefault="00D855F3" w:rsidP="00D855F3">
            <w:pPr>
              <w:spacing w:line="240" w:lineRule="auto"/>
              <w:jc w:val="center"/>
            </w:pPr>
            <w:r>
              <w:t>-0.002</w:t>
            </w:r>
          </w:p>
        </w:tc>
        <w:tc>
          <w:tcPr>
            <w:tcW w:w="1041" w:type="dxa"/>
            <w:shd w:val="clear" w:color="auto" w:fill="auto"/>
            <w:vAlign w:val="center"/>
          </w:tcPr>
          <w:p w:rsidR="00D855F3" w:rsidRPr="0090500D" w:rsidRDefault="00D855F3" w:rsidP="00D855F3">
            <w:pPr>
              <w:jc w:val="center"/>
            </w:pPr>
            <w:r w:rsidRPr="0090500D">
              <w:t>0.006</w:t>
            </w:r>
          </w:p>
        </w:tc>
        <w:tc>
          <w:tcPr>
            <w:tcW w:w="1041" w:type="dxa"/>
            <w:shd w:val="clear" w:color="auto" w:fill="auto"/>
            <w:vAlign w:val="center"/>
          </w:tcPr>
          <w:p w:rsidR="00D855F3" w:rsidRPr="0090500D" w:rsidRDefault="00D855F3" w:rsidP="00D855F3">
            <w:pPr>
              <w:jc w:val="center"/>
            </w:pPr>
            <w:r w:rsidRPr="0090500D">
              <w:t>0.076</w:t>
            </w:r>
          </w:p>
        </w:tc>
        <w:tc>
          <w:tcPr>
            <w:tcW w:w="1041" w:type="dxa"/>
            <w:shd w:val="clear" w:color="auto" w:fill="auto"/>
            <w:vAlign w:val="center"/>
          </w:tcPr>
          <w:p w:rsidR="00D855F3" w:rsidRPr="0090500D" w:rsidRDefault="00D855F3" w:rsidP="00D855F3">
            <w:pPr>
              <w:jc w:val="center"/>
            </w:pPr>
            <w:r w:rsidRPr="0090500D">
              <w:t>0.080</w:t>
            </w:r>
          </w:p>
        </w:tc>
        <w:tc>
          <w:tcPr>
            <w:tcW w:w="1041" w:type="dxa"/>
            <w:shd w:val="clear" w:color="auto" w:fill="auto"/>
            <w:vAlign w:val="center"/>
          </w:tcPr>
          <w:p w:rsidR="00D855F3" w:rsidRPr="0090500D" w:rsidRDefault="00D855F3" w:rsidP="00D855F3">
            <w:pPr>
              <w:jc w:val="center"/>
            </w:pPr>
            <w:r w:rsidRPr="0090500D">
              <w:t>4.308</w:t>
            </w:r>
          </w:p>
        </w:tc>
        <w:tc>
          <w:tcPr>
            <w:tcW w:w="1042" w:type="dxa"/>
            <w:shd w:val="clear" w:color="auto" w:fill="auto"/>
            <w:vAlign w:val="center"/>
          </w:tcPr>
          <w:p w:rsidR="00D855F3" w:rsidRPr="0090500D" w:rsidRDefault="00D855F3" w:rsidP="00D855F3">
            <w:pPr>
              <w:jc w:val="center"/>
            </w:pPr>
            <w:r w:rsidRPr="0090500D">
              <w:t>4.625</w:t>
            </w:r>
          </w:p>
        </w:tc>
        <w:tc>
          <w:tcPr>
            <w:tcW w:w="1042" w:type="dxa"/>
            <w:shd w:val="clear" w:color="auto" w:fill="auto"/>
            <w:vAlign w:val="center"/>
          </w:tcPr>
          <w:p w:rsidR="00D855F3" w:rsidRPr="0090500D" w:rsidRDefault="00D855F3" w:rsidP="00D855F3">
            <w:pPr>
              <w:jc w:val="center"/>
            </w:pPr>
            <w:r w:rsidRPr="0090500D">
              <w:t>350</w:t>
            </w:r>
          </w:p>
        </w:tc>
        <w:tc>
          <w:tcPr>
            <w:tcW w:w="1042" w:type="dxa"/>
            <w:shd w:val="clear" w:color="auto" w:fill="auto"/>
            <w:vAlign w:val="center"/>
          </w:tcPr>
          <w:p w:rsidR="00D855F3" w:rsidRPr="0090500D" w:rsidRDefault="00D855F3" w:rsidP="00D855F3">
            <w:pPr>
              <w:jc w:val="center"/>
            </w:pPr>
            <w:r w:rsidRPr="0090500D">
              <w:t>15</w:t>
            </w:r>
          </w:p>
        </w:tc>
      </w:tr>
      <w:tr w:rsidR="00D855F3" w:rsidTr="00704EE2">
        <w:trPr>
          <w:jc w:val="center"/>
        </w:trPr>
        <w:tc>
          <w:tcPr>
            <w:tcW w:w="1042" w:type="dxa"/>
            <w:shd w:val="clear" w:color="auto" w:fill="auto"/>
            <w:vAlign w:val="center"/>
          </w:tcPr>
          <w:p w:rsidR="00D855F3" w:rsidRPr="00764229" w:rsidRDefault="00D855F3" w:rsidP="00D855F3">
            <w:pPr>
              <w:jc w:val="center"/>
            </w:pPr>
            <w:r w:rsidRPr="00764229">
              <w:t>0.075</w:t>
            </w:r>
          </w:p>
        </w:tc>
        <w:tc>
          <w:tcPr>
            <w:tcW w:w="1042" w:type="dxa"/>
            <w:shd w:val="clear" w:color="auto" w:fill="auto"/>
            <w:vAlign w:val="center"/>
          </w:tcPr>
          <w:p w:rsidR="00D855F3" w:rsidRDefault="00D855F3" w:rsidP="00D855F3">
            <w:pPr>
              <w:spacing w:line="240" w:lineRule="auto"/>
              <w:jc w:val="center"/>
            </w:pPr>
            <w:r>
              <w:t>+0.001</w:t>
            </w:r>
          </w:p>
          <w:p w:rsidR="00D855F3" w:rsidRPr="00493E05" w:rsidRDefault="00D855F3" w:rsidP="00D855F3">
            <w:pPr>
              <w:spacing w:line="240" w:lineRule="auto"/>
              <w:jc w:val="center"/>
            </w:pPr>
            <w:r>
              <w:t>-0.002</w:t>
            </w:r>
          </w:p>
        </w:tc>
        <w:tc>
          <w:tcPr>
            <w:tcW w:w="1041" w:type="dxa"/>
            <w:shd w:val="clear" w:color="auto" w:fill="auto"/>
            <w:vAlign w:val="center"/>
          </w:tcPr>
          <w:p w:rsidR="00D855F3" w:rsidRPr="0090500D" w:rsidRDefault="00D855F3" w:rsidP="00D855F3">
            <w:pPr>
              <w:jc w:val="center"/>
            </w:pPr>
            <w:r w:rsidRPr="0090500D">
              <w:t>0.006</w:t>
            </w:r>
          </w:p>
        </w:tc>
        <w:tc>
          <w:tcPr>
            <w:tcW w:w="1041" w:type="dxa"/>
            <w:shd w:val="clear" w:color="auto" w:fill="auto"/>
            <w:vAlign w:val="center"/>
          </w:tcPr>
          <w:p w:rsidR="00D855F3" w:rsidRPr="0090500D" w:rsidRDefault="00D855F3" w:rsidP="00D855F3">
            <w:pPr>
              <w:jc w:val="center"/>
            </w:pPr>
            <w:r w:rsidRPr="0090500D">
              <w:t>0.081</w:t>
            </w:r>
          </w:p>
        </w:tc>
        <w:tc>
          <w:tcPr>
            <w:tcW w:w="1041" w:type="dxa"/>
            <w:shd w:val="clear" w:color="auto" w:fill="auto"/>
            <w:vAlign w:val="center"/>
          </w:tcPr>
          <w:p w:rsidR="00D855F3" w:rsidRPr="0090500D" w:rsidRDefault="00D855F3" w:rsidP="00D855F3">
            <w:pPr>
              <w:jc w:val="center"/>
            </w:pPr>
            <w:r w:rsidRPr="0090500D">
              <w:t>0.085</w:t>
            </w:r>
          </w:p>
        </w:tc>
        <w:tc>
          <w:tcPr>
            <w:tcW w:w="1041" w:type="dxa"/>
            <w:shd w:val="clear" w:color="auto" w:fill="auto"/>
            <w:vAlign w:val="center"/>
          </w:tcPr>
          <w:p w:rsidR="00D855F3" w:rsidRPr="0090500D" w:rsidRDefault="00D855F3" w:rsidP="00D855F3">
            <w:pPr>
              <w:jc w:val="center"/>
            </w:pPr>
            <w:r w:rsidRPr="0090500D">
              <w:t>3.76</w:t>
            </w:r>
          </w:p>
        </w:tc>
        <w:tc>
          <w:tcPr>
            <w:tcW w:w="1042" w:type="dxa"/>
            <w:shd w:val="clear" w:color="auto" w:fill="auto"/>
            <w:vAlign w:val="center"/>
          </w:tcPr>
          <w:p w:rsidR="00D855F3" w:rsidRPr="0090500D" w:rsidRDefault="00D855F3" w:rsidP="00D855F3">
            <w:pPr>
              <w:jc w:val="center"/>
            </w:pPr>
            <w:r w:rsidRPr="0090500D">
              <w:t>4.037</w:t>
            </w:r>
          </w:p>
        </w:tc>
        <w:tc>
          <w:tcPr>
            <w:tcW w:w="1042" w:type="dxa"/>
            <w:shd w:val="clear" w:color="auto" w:fill="auto"/>
            <w:vAlign w:val="center"/>
          </w:tcPr>
          <w:p w:rsidR="00D855F3" w:rsidRPr="0090500D" w:rsidRDefault="00D855F3" w:rsidP="00D855F3">
            <w:pPr>
              <w:jc w:val="center"/>
            </w:pPr>
            <w:r w:rsidRPr="0090500D">
              <w:t>350</w:t>
            </w:r>
          </w:p>
        </w:tc>
        <w:tc>
          <w:tcPr>
            <w:tcW w:w="1042" w:type="dxa"/>
            <w:shd w:val="clear" w:color="auto" w:fill="auto"/>
            <w:vAlign w:val="center"/>
          </w:tcPr>
          <w:p w:rsidR="00D855F3" w:rsidRPr="0090500D" w:rsidRDefault="00D855F3" w:rsidP="00D855F3">
            <w:pPr>
              <w:jc w:val="center"/>
            </w:pPr>
            <w:r w:rsidRPr="0090500D">
              <w:t>15</w:t>
            </w:r>
          </w:p>
        </w:tc>
      </w:tr>
      <w:tr w:rsidR="00D855F3" w:rsidTr="00704EE2">
        <w:trPr>
          <w:jc w:val="center"/>
        </w:trPr>
        <w:tc>
          <w:tcPr>
            <w:tcW w:w="1042" w:type="dxa"/>
            <w:shd w:val="clear" w:color="auto" w:fill="auto"/>
            <w:vAlign w:val="center"/>
          </w:tcPr>
          <w:p w:rsidR="00D855F3" w:rsidRPr="00764229" w:rsidRDefault="00D855F3" w:rsidP="00D855F3">
            <w:pPr>
              <w:jc w:val="center"/>
            </w:pPr>
            <w:r w:rsidRPr="00764229">
              <w:t>0.076</w:t>
            </w:r>
          </w:p>
        </w:tc>
        <w:tc>
          <w:tcPr>
            <w:tcW w:w="1042" w:type="dxa"/>
            <w:shd w:val="clear" w:color="auto" w:fill="auto"/>
            <w:vAlign w:val="center"/>
          </w:tcPr>
          <w:p w:rsidR="00D855F3" w:rsidRDefault="00D855F3" w:rsidP="00D855F3">
            <w:pPr>
              <w:spacing w:line="240" w:lineRule="auto"/>
              <w:jc w:val="center"/>
            </w:pPr>
            <w:r>
              <w:t>+0.001</w:t>
            </w:r>
          </w:p>
          <w:p w:rsidR="00D855F3" w:rsidRPr="00493E05" w:rsidRDefault="00D855F3" w:rsidP="00D855F3">
            <w:pPr>
              <w:spacing w:line="240" w:lineRule="auto"/>
              <w:jc w:val="center"/>
            </w:pPr>
            <w:r>
              <w:t>-0.002</w:t>
            </w:r>
          </w:p>
        </w:tc>
        <w:tc>
          <w:tcPr>
            <w:tcW w:w="1041" w:type="dxa"/>
            <w:shd w:val="clear" w:color="auto" w:fill="auto"/>
            <w:vAlign w:val="center"/>
          </w:tcPr>
          <w:p w:rsidR="00D855F3" w:rsidRPr="0090500D" w:rsidRDefault="00D855F3" w:rsidP="00D855F3">
            <w:pPr>
              <w:jc w:val="center"/>
            </w:pPr>
            <w:r w:rsidRPr="0090500D">
              <w:t>0.006</w:t>
            </w:r>
          </w:p>
        </w:tc>
        <w:tc>
          <w:tcPr>
            <w:tcW w:w="1041" w:type="dxa"/>
            <w:shd w:val="clear" w:color="auto" w:fill="auto"/>
            <w:vAlign w:val="center"/>
          </w:tcPr>
          <w:p w:rsidR="00D855F3" w:rsidRPr="0090500D" w:rsidRDefault="00D855F3" w:rsidP="00D855F3">
            <w:pPr>
              <w:jc w:val="center"/>
            </w:pPr>
            <w:r w:rsidRPr="0090500D">
              <w:t>0.082</w:t>
            </w:r>
          </w:p>
        </w:tc>
        <w:tc>
          <w:tcPr>
            <w:tcW w:w="1041" w:type="dxa"/>
            <w:shd w:val="clear" w:color="auto" w:fill="auto"/>
            <w:vAlign w:val="center"/>
          </w:tcPr>
          <w:p w:rsidR="00D855F3" w:rsidRPr="0090500D" w:rsidRDefault="00D855F3" w:rsidP="00D855F3">
            <w:pPr>
              <w:jc w:val="center"/>
            </w:pPr>
            <w:r w:rsidRPr="0090500D">
              <w:t>0.086</w:t>
            </w:r>
          </w:p>
        </w:tc>
        <w:tc>
          <w:tcPr>
            <w:tcW w:w="1041" w:type="dxa"/>
            <w:shd w:val="clear" w:color="auto" w:fill="auto"/>
            <w:vAlign w:val="center"/>
          </w:tcPr>
          <w:p w:rsidR="00D855F3" w:rsidRPr="0090500D" w:rsidRDefault="00D855F3" w:rsidP="00D855F3">
            <w:pPr>
              <w:jc w:val="center"/>
            </w:pPr>
            <w:r w:rsidRPr="0090500D">
              <w:t>3.663</w:t>
            </w:r>
          </w:p>
        </w:tc>
        <w:tc>
          <w:tcPr>
            <w:tcW w:w="1042" w:type="dxa"/>
            <w:shd w:val="clear" w:color="auto" w:fill="auto"/>
            <w:vAlign w:val="center"/>
          </w:tcPr>
          <w:p w:rsidR="00D855F3" w:rsidRPr="0090500D" w:rsidRDefault="00D855F3" w:rsidP="00D855F3">
            <w:pPr>
              <w:jc w:val="center"/>
            </w:pPr>
            <w:r w:rsidRPr="0090500D">
              <w:t>3.929</w:t>
            </w:r>
          </w:p>
        </w:tc>
        <w:tc>
          <w:tcPr>
            <w:tcW w:w="1042" w:type="dxa"/>
            <w:shd w:val="clear" w:color="auto" w:fill="auto"/>
            <w:vAlign w:val="center"/>
          </w:tcPr>
          <w:p w:rsidR="00D855F3" w:rsidRPr="0090500D" w:rsidRDefault="00D855F3" w:rsidP="00D855F3">
            <w:pPr>
              <w:jc w:val="center"/>
            </w:pPr>
            <w:r w:rsidRPr="0090500D">
              <w:t>350</w:t>
            </w:r>
          </w:p>
        </w:tc>
        <w:tc>
          <w:tcPr>
            <w:tcW w:w="1042" w:type="dxa"/>
            <w:shd w:val="clear" w:color="auto" w:fill="auto"/>
            <w:vAlign w:val="center"/>
          </w:tcPr>
          <w:p w:rsidR="00D855F3" w:rsidRPr="0090500D" w:rsidRDefault="00D855F3" w:rsidP="00D855F3">
            <w:pPr>
              <w:jc w:val="center"/>
            </w:pPr>
            <w:r w:rsidRPr="0090500D">
              <w:t>15</w:t>
            </w:r>
          </w:p>
        </w:tc>
      </w:tr>
      <w:tr w:rsidR="00D855F3" w:rsidTr="00704EE2">
        <w:trPr>
          <w:jc w:val="center"/>
        </w:trPr>
        <w:tc>
          <w:tcPr>
            <w:tcW w:w="1042" w:type="dxa"/>
            <w:shd w:val="clear" w:color="auto" w:fill="auto"/>
            <w:vAlign w:val="center"/>
          </w:tcPr>
          <w:p w:rsidR="00D855F3" w:rsidRPr="00764229" w:rsidRDefault="00D855F3" w:rsidP="00D855F3">
            <w:pPr>
              <w:jc w:val="center"/>
            </w:pPr>
            <w:r w:rsidRPr="00764229">
              <w:t>0.080</w:t>
            </w:r>
          </w:p>
        </w:tc>
        <w:tc>
          <w:tcPr>
            <w:tcW w:w="1042" w:type="dxa"/>
            <w:shd w:val="clear" w:color="auto" w:fill="auto"/>
            <w:vAlign w:val="center"/>
          </w:tcPr>
          <w:p w:rsidR="00D855F3" w:rsidRDefault="00D855F3" w:rsidP="00D855F3">
            <w:pPr>
              <w:spacing w:line="240" w:lineRule="auto"/>
              <w:jc w:val="center"/>
            </w:pPr>
            <w:r>
              <w:t>+0.001</w:t>
            </w:r>
          </w:p>
          <w:p w:rsidR="00D855F3" w:rsidRPr="00493E05" w:rsidRDefault="00D855F3" w:rsidP="00D855F3">
            <w:pPr>
              <w:spacing w:line="240" w:lineRule="auto"/>
              <w:jc w:val="center"/>
            </w:pPr>
            <w:r>
              <w:t>-0.002</w:t>
            </w:r>
          </w:p>
        </w:tc>
        <w:tc>
          <w:tcPr>
            <w:tcW w:w="1041" w:type="dxa"/>
            <w:shd w:val="clear" w:color="auto" w:fill="auto"/>
            <w:vAlign w:val="center"/>
          </w:tcPr>
          <w:p w:rsidR="00D855F3" w:rsidRPr="0090500D" w:rsidRDefault="00D855F3" w:rsidP="00D855F3">
            <w:pPr>
              <w:jc w:val="center"/>
            </w:pPr>
            <w:r w:rsidRPr="0090500D">
              <w:t>0.006</w:t>
            </w:r>
          </w:p>
        </w:tc>
        <w:tc>
          <w:tcPr>
            <w:tcW w:w="1041" w:type="dxa"/>
            <w:shd w:val="clear" w:color="auto" w:fill="auto"/>
            <w:vAlign w:val="center"/>
          </w:tcPr>
          <w:p w:rsidR="00D855F3" w:rsidRPr="0090500D" w:rsidRDefault="00D855F3" w:rsidP="00D855F3">
            <w:pPr>
              <w:jc w:val="center"/>
            </w:pPr>
            <w:r w:rsidRPr="0090500D">
              <w:t>0.086</w:t>
            </w:r>
          </w:p>
        </w:tc>
        <w:tc>
          <w:tcPr>
            <w:tcW w:w="1041" w:type="dxa"/>
            <w:shd w:val="clear" w:color="auto" w:fill="auto"/>
            <w:vAlign w:val="center"/>
          </w:tcPr>
          <w:p w:rsidR="00D855F3" w:rsidRPr="0090500D" w:rsidRDefault="00D855F3" w:rsidP="00D855F3">
            <w:pPr>
              <w:jc w:val="center"/>
            </w:pPr>
            <w:r w:rsidRPr="0090500D">
              <w:t>0.091</w:t>
            </w:r>
          </w:p>
        </w:tc>
        <w:tc>
          <w:tcPr>
            <w:tcW w:w="1041" w:type="dxa"/>
            <w:shd w:val="clear" w:color="auto" w:fill="auto"/>
            <w:vAlign w:val="center"/>
          </w:tcPr>
          <w:p w:rsidR="00D855F3" w:rsidRPr="0090500D" w:rsidRDefault="00D855F3" w:rsidP="00D855F3">
            <w:pPr>
              <w:jc w:val="center"/>
            </w:pPr>
            <w:r w:rsidRPr="0090500D">
              <w:t>3.310</w:t>
            </w:r>
          </w:p>
        </w:tc>
        <w:tc>
          <w:tcPr>
            <w:tcW w:w="1042" w:type="dxa"/>
            <w:shd w:val="clear" w:color="auto" w:fill="auto"/>
            <w:vAlign w:val="center"/>
          </w:tcPr>
          <w:p w:rsidR="00D855F3" w:rsidRPr="0090500D" w:rsidRDefault="00D855F3" w:rsidP="00D855F3">
            <w:pPr>
              <w:jc w:val="center"/>
            </w:pPr>
            <w:r w:rsidRPr="0090500D">
              <w:t>3.536</w:t>
            </w:r>
          </w:p>
        </w:tc>
        <w:tc>
          <w:tcPr>
            <w:tcW w:w="1042" w:type="dxa"/>
            <w:shd w:val="clear" w:color="auto" w:fill="auto"/>
            <w:vAlign w:val="center"/>
          </w:tcPr>
          <w:p w:rsidR="00D855F3" w:rsidRPr="0090500D" w:rsidRDefault="00D855F3" w:rsidP="00D855F3">
            <w:pPr>
              <w:jc w:val="center"/>
            </w:pPr>
            <w:r w:rsidRPr="0090500D">
              <w:t>350</w:t>
            </w:r>
          </w:p>
        </w:tc>
        <w:tc>
          <w:tcPr>
            <w:tcW w:w="1042" w:type="dxa"/>
            <w:shd w:val="clear" w:color="auto" w:fill="auto"/>
            <w:vAlign w:val="center"/>
          </w:tcPr>
          <w:p w:rsidR="00D855F3" w:rsidRPr="0090500D" w:rsidRDefault="00D855F3" w:rsidP="00D855F3">
            <w:pPr>
              <w:jc w:val="center"/>
            </w:pPr>
            <w:r w:rsidRPr="0090500D">
              <w:t>15</w:t>
            </w:r>
          </w:p>
        </w:tc>
      </w:tr>
    </w:tbl>
    <w:p w:rsidR="00D32088" w:rsidRDefault="00D32088" w:rsidP="00D32088">
      <w:pPr>
        <w:pStyle w:val="affff6"/>
        <w:ind w:firstLine="420"/>
      </w:pPr>
    </w:p>
    <w:p w:rsidR="00901AA0" w:rsidRDefault="00901AA0" w:rsidP="00F01FC1">
      <w:pPr>
        <w:pStyle w:val="affd"/>
        <w:numPr>
          <w:ilvl w:val="0"/>
          <w:numId w:val="0"/>
        </w:numPr>
        <w:spacing w:before="120" w:after="120"/>
        <w:jc w:val="center"/>
      </w:pPr>
      <w:r>
        <w:rPr>
          <w:rFonts w:hint="eastAsia"/>
        </w:rPr>
        <w:t>续</w:t>
      </w:r>
      <w:r w:rsidR="00635512">
        <w:rPr>
          <w:rFonts w:hint="eastAsia"/>
        </w:rPr>
        <w:t>表</w:t>
      </w:r>
      <w:r w:rsidRPr="00686E2E">
        <w:rPr>
          <w:rFonts w:hint="eastAsia"/>
        </w:rPr>
        <w:t xml:space="preserve">A.1　</w:t>
      </w:r>
      <w:r w:rsidR="00635512" w:rsidRPr="00F01FC1">
        <w:rPr>
          <w:rFonts w:ascii="宋体" w:eastAsia="宋体" w:hAnsi="宋体" w:hint="eastAsia"/>
        </w:rPr>
        <w:t>（第</w:t>
      </w:r>
      <w:r w:rsidR="00635512">
        <w:rPr>
          <w:rFonts w:ascii="宋体" w:eastAsia="宋体" w:hAnsi="宋体" w:hint="eastAsia"/>
        </w:rPr>
        <w:t>2</w:t>
      </w:r>
      <w:r w:rsidR="00635512" w:rsidRPr="00F01FC1">
        <w:rPr>
          <w:rFonts w:ascii="宋体" w:eastAsia="宋体" w:hAnsi="宋体" w:hint="eastAsia"/>
        </w:rPr>
        <w:t>页/共</w:t>
      </w:r>
      <w:r w:rsidR="00635512" w:rsidRPr="00F01FC1">
        <w:rPr>
          <w:rFonts w:ascii="宋体" w:eastAsia="宋体" w:hAnsi="宋体"/>
        </w:rPr>
        <w:t xml:space="preserve"> </w:t>
      </w:r>
      <w:r w:rsidR="00F01FC1">
        <w:rPr>
          <w:rFonts w:ascii="宋体" w:eastAsia="宋体" w:hAnsi="宋体" w:hint="eastAsia"/>
        </w:rPr>
        <w:t>4</w:t>
      </w:r>
      <w:r w:rsidR="00635512" w:rsidRPr="00F01FC1">
        <w:rPr>
          <w:rFonts w:ascii="宋体" w:eastAsia="宋体" w:hAnsi="宋体"/>
        </w:rPr>
        <w:t xml:space="preserve"> </w:t>
      </w:r>
      <w:r w:rsidR="00635512" w:rsidRPr="00F01FC1">
        <w:rPr>
          <w:rFonts w:ascii="宋体" w:eastAsia="宋体" w:hAnsi="宋体" w:hint="eastAsia"/>
        </w:rPr>
        <w:t>页）</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1042"/>
        <w:gridCol w:w="1042"/>
        <w:gridCol w:w="1041"/>
        <w:gridCol w:w="1041"/>
        <w:gridCol w:w="1041"/>
        <w:gridCol w:w="1041"/>
        <w:gridCol w:w="1042"/>
        <w:gridCol w:w="1042"/>
        <w:gridCol w:w="1042"/>
      </w:tblGrid>
      <w:tr w:rsidR="00901AA0" w:rsidTr="0027463C">
        <w:trPr>
          <w:tblHeader/>
          <w:jc w:val="center"/>
        </w:trPr>
        <w:tc>
          <w:tcPr>
            <w:tcW w:w="1042" w:type="dxa"/>
            <w:vMerge w:val="restart"/>
            <w:tcBorders>
              <w:top w:val="single" w:sz="8" w:space="0" w:color="auto"/>
            </w:tcBorders>
            <w:shd w:val="clear" w:color="auto" w:fill="auto"/>
            <w:vAlign w:val="center"/>
          </w:tcPr>
          <w:p w:rsidR="00901AA0" w:rsidRDefault="00901AA0" w:rsidP="008C2E7B">
            <w:pPr>
              <w:pStyle w:val="afffffffff2"/>
            </w:pPr>
            <w:r>
              <w:rPr>
                <w:rFonts w:hint="eastAsia"/>
              </w:rPr>
              <w:t>导体</w:t>
            </w:r>
          </w:p>
          <w:p w:rsidR="00901AA0" w:rsidRDefault="00901AA0" w:rsidP="008C2E7B">
            <w:pPr>
              <w:pStyle w:val="afffffffff2"/>
            </w:pPr>
            <w:r>
              <w:rPr>
                <w:rFonts w:hint="eastAsia"/>
              </w:rPr>
              <w:t>标称直径</w:t>
            </w:r>
          </w:p>
          <w:p w:rsidR="00901AA0" w:rsidRDefault="00901AA0" w:rsidP="008C2E7B">
            <w:pPr>
              <w:pStyle w:val="afffffffff2"/>
            </w:pPr>
            <w:r>
              <w:t>mm</w:t>
            </w:r>
          </w:p>
        </w:tc>
        <w:tc>
          <w:tcPr>
            <w:tcW w:w="1042" w:type="dxa"/>
            <w:vMerge w:val="restart"/>
            <w:tcBorders>
              <w:top w:val="single" w:sz="8" w:space="0" w:color="auto"/>
            </w:tcBorders>
            <w:shd w:val="clear" w:color="auto" w:fill="auto"/>
            <w:vAlign w:val="center"/>
          </w:tcPr>
          <w:p w:rsidR="00901AA0" w:rsidRDefault="00901AA0" w:rsidP="008C2E7B">
            <w:pPr>
              <w:pStyle w:val="afffffffff2"/>
            </w:pPr>
            <w:r>
              <w:rPr>
                <w:rFonts w:hint="eastAsia"/>
              </w:rPr>
              <w:t>导体</w:t>
            </w:r>
          </w:p>
          <w:p w:rsidR="00901AA0" w:rsidRDefault="00901AA0" w:rsidP="008C2E7B">
            <w:pPr>
              <w:pStyle w:val="afffffffff2"/>
            </w:pPr>
            <w:r>
              <w:rPr>
                <w:rFonts w:hint="eastAsia"/>
              </w:rPr>
              <w:t>允许公差</w:t>
            </w:r>
          </w:p>
          <w:p w:rsidR="00901AA0" w:rsidRDefault="00901AA0" w:rsidP="008C2E7B">
            <w:pPr>
              <w:pStyle w:val="afffffffff2"/>
            </w:pPr>
            <w:r>
              <w:t>mm</w:t>
            </w:r>
          </w:p>
        </w:tc>
        <w:tc>
          <w:tcPr>
            <w:tcW w:w="1041" w:type="dxa"/>
            <w:vMerge w:val="restart"/>
            <w:tcBorders>
              <w:top w:val="single" w:sz="8" w:space="0" w:color="auto"/>
            </w:tcBorders>
            <w:shd w:val="clear" w:color="auto" w:fill="auto"/>
            <w:vAlign w:val="center"/>
          </w:tcPr>
          <w:p w:rsidR="00901AA0" w:rsidRDefault="00901AA0" w:rsidP="008C2E7B">
            <w:pPr>
              <w:pStyle w:val="afffffffff2"/>
            </w:pPr>
            <w:r>
              <w:rPr>
                <w:rFonts w:hint="eastAsia"/>
              </w:rPr>
              <w:t>最小</w:t>
            </w:r>
          </w:p>
          <w:p w:rsidR="00901AA0" w:rsidRDefault="00901AA0" w:rsidP="008C2E7B">
            <w:pPr>
              <w:pStyle w:val="afffffffff2"/>
            </w:pPr>
            <w:r>
              <w:rPr>
                <w:rFonts w:hint="eastAsia"/>
              </w:rPr>
              <w:t>漆膜厚度</w:t>
            </w:r>
          </w:p>
          <w:p w:rsidR="00901AA0" w:rsidRDefault="00901AA0" w:rsidP="008C2E7B">
            <w:pPr>
              <w:pStyle w:val="afffffffff2"/>
            </w:pPr>
            <w:r>
              <w:t>mm</w:t>
            </w:r>
          </w:p>
        </w:tc>
        <w:tc>
          <w:tcPr>
            <w:tcW w:w="2082" w:type="dxa"/>
            <w:gridSpan w:val="2"/>
            <w:tcBorders>
              <w:top w:val="single" w:sz="8" w:space="0" w:color="auto"/>
              <w:bottom w:val="single" w:sz="8" w:space="0" w:color="auto"/>
            </w:tcBorders>
            <w:shd w:val="clear" w:color="auto" w:fill="auto"/>
            <w:vAlign w:val="center"/>
          </w:tcPr>
          <w:p w:rsidR="00901AA0" w:rsidRDefault="00901AA0" w:rsidP="008C2E7B">
            <w:pPr>
              <w:pStyle w:val="afffffffff2"/>
            </w:pPr>
            <w:r>
              <w:rPr>
                <w:rFonts w:hint="eastAsia"/>
              </w:rPr>
              <w:t>漆包线外径</w:t>
            </w:r>
          </w:p>
          <w:p w:rsidR="00901AA0" w:rsidRDefault="00901AA0" w:rsidP="008C2E7B">
            <w:pPr>
              <w:pStyle w:val="afffffffff2"/>
            </w:pPr>
            <w:r>
              <w:t>mm</w:t>
            </w:r>
          </w:p>
        </w:tc>
        <w:tc>
          <w:tcPr>
            <w:tcW w:w="2083" w:type="dxa"/>
            <w:gridSpan w:val="2"/>
            <w:tcBorders>
              <w:top w:val="single" w:sz="8" w:space="0" w:color="auto"/>
              <w:bottom w:val="single" w:sz="8" w:space="0" w:color="auto"/>
            </w:tcBorders>
            <w:shd w:val="clear" w:color="auto" w:fill="auto"/>
            <w:vAlign w:val="center"/>
          </w:tcPr>
          <w:p w:rsidR="00901AA0" w:rsidRDefault="00901AA0" w:rsidP="008C2E7B">
            <w:pPr>
              <w:pStyle w:val="afffffffff2"/>
            </w:pPr>
            <w:r>
              <w:rPr>
                <w:rFonts w:hint="eastAsia"/>
              </w:rPr>
              <w:t>导体电阻</w:t>
            </w:r>
          </w:p>
          <w:p w:rsidR="00901AA0" w:rsidRDefault="00901AA0" w:rsidP="008C2E7B">
            <w:pPr>
              <w:pStyle w:val="afffffffff2"/>
            </w:pPr>
            <w:r>
              <w:rPr>
                <w:rFonts w:hint="eastAsia"/>
              </w:rPr>
              <w:t>Ω</w:t>
            </w:r>
            <w:r>
              <w:t>/m</w:t>
            </w:r>
          </w:p>
        </w:tc>
        <w:tc>
          <w:tcPr>
            <w:tcW w:w="1042" w:type="dxa"/>
            <w:vMerge w:val="restart"/>
            <w:tcBorders>
              <w:top w:val="single" w:sz="8" w:space="0" w:color="auto"/>
            </w:tcBorders>
            <w:shd w:val="clear" w:color="auto" w:fill="auto"/>
            <w:vAlign w:val="center"/>
          </w:tcPr>
          <w:p w:rsidR="00901AA0" w:rsidRDefault="00901AA0" w:rsidP="008C2E7B">
            <w:pPr>
              <w:pStyle w:val="afffffffff2"/>
            </w:pPr>
            <w:r>
              <w:rPr>
                <w:rFonts w:hint="eastAsia"/>
              </w:rPr>
              <w:t>最小</w:t>
            </w:r>
          </w:p>
          <w:p w:rsidR="00901AA0" w:rsidRDefault="00901AA0" w:rsidP="008C2E7B">
            <w:pPr>
              <w:pStyle w:val="afffffffff2"/>
            </w:pPr>
            <w:r>
              <w:rPr>
                <w:rFonts w:hint="eastAsia"/>
              </w:rPr>
              <w:t>击穿电压</w:t>
            </w:r>
          </w:p>
          <w:p w:rsidR="00901AA0" w:rsidRDefault="00901AA0" w:rsidP="008C2E7B">
            <w:pPr>
              <w:pStyle w:val="afffffffff2"/>
            </w:pPr>
            <w:r>
              <w:t>V</w:t>
            </w:r>
          </w:p>
        </w:tc>
        <w:tc>
          <w:tcPr>
            <w:tcW w:w="1042" w:type="dxa"/>
            <w:vMerge w:val="restart"/>
            <w:tcBorders>
              <w:top w:val="single" w:sz="8" w:space="0" w:color="auto"/>
            </w:tcBorders>
            <w:shd w:val="clear" w:color="auto" w:fill="auto"/>
            <w:vAlign w:val="center"/>
          </w:tcPr>
          <w:p w:rsidR="00901AA0" w:rsidRDefault="00901AA0" w:rsidP="008C2E7B">
            <w:pPr>
              <w:pStyle w:val="afffffffff2"/>
            </w:pPr>
            <w:r>
              <w:rPr>
                <w:rFonts w:hint="eastAsia"/>
              </w:rPr>
              <w:t>最小</w:t>
            </w:r>
          </w:p>
          <w:p w:rsidR="00901AA0" w:rsidRDefault="00901AA0" w:rsidP="008C2E7B">
            <w:pPr>
              <w:pStyle w:val="afffffffff2"/>
            </w:pPr>
            <w:r>
              <w:rPr>
                <w:rFonts w:hint="eastAsia"/>
              </w:rPr>
              <w:t>伸长率</w:t>
            </w:r>
          </w:p>
          <w:p w:rsidR="00901AA0" w:rsidRDefault="00901AA0" w:rsidP="008C2E7B">
            <w:pPr>
              <w:pStyle w:val="afffffffff2"/>
            </w:pPr>
            <w:r>
              <w:t>%</w:t>
            </w:r>
          </w:p>
        </w:tc>
      </w:tr>
      <w:tr w:rsidR="00901AA0" w:rsidTr="0027463C">
        <w:trPr>
          <w:jc w:val="center"/>
        </w:trPr>
        <w:tc>
          <w:tcPr>
            <w:tcW w:w="1042" w:type="dxa"/>
            <w:vMerge/>
            <w:shd w:val="clear" w:color="auto" w:fill="auto"/>
            <w:vAlign w:val="center"/>
          </w:tcPr>
          <w:p w:rsidR="00901AA0" w:rsidRDefault="00901AA0" w:rsidP="008C2E7B">
            <w:pPr>
              <w:pStyle w:val="afffffffff2"/>
            </w:pPr>
          </w:p>
        </w:tc>
        <w:tc>
          <w:tcPr>
            <w:tcW w:w="1042" w:type="dxa"/>
            <w:vMerge/>
            <w:shd w:val="clear" w:color="auto" w:fill="auto"/>
            <w:vAlign w:val="center"/>
          </w:tcPr>
          <w:p w:rsidR="00901AA0" w:rsidRDefault="00901AA0" w:rsidP="008C2E7B">
            <w:pPr>
              <w:pStyle w:val="afffffffff2"/>
            </w:pPr>
          </w:p>
        </w:tc>
        <w:tc>
          <w:tcPr>
            <w:tcW w:w="1041" w:type="dxa"/>
            <w:vMerge/>
            <w:shd w:val="clear" w:color="auto" w:fill="auto"/>
            <w:vAlign w:val="center"/>
          </w:tcPr>
          <w:p w:rsidR="00901AA0" w:rsidRDefault="00901AA0" w:rsidP="008C2E7B">
            <w:pPr>
              <w:pStyle w:val="afffffffff2"/>
            </w:pPr>
          </w:p>
        </w:tc>
        <w:tc>
          <w:tcPr>
            <w:tcW w:w="1041" w:type="dxa"/>
            <w:tcBorders>
              <w:top w:val="single" w:sz="8" w:space="0" w:color="auto"/>
            </w:tcBorders>
            <w:shd w:val="clear" w:color="auto" w:fill="auto"/>
            <w:vAlign w:val="center"/>
          </w:tcPr>
          <w:p w:rsidR="00901AA0" w:rsidRDefault="00901AA0" w:rsidP="008C2E7B">
            <w:pPr>
              <w:pStyle w:val="afffffffff2"/>
            </w:pPr>
            <w:r>
              <w:rPr>
                <w:rFonts w:hint="eastAsia"/>
              </w:rPr>
              <w:t>最小</w:t>
            </w:r>
          </w:p>
        </w:tc>
        <w:tc>
          <w:tcPr>
            <w:tcW w:w="1041" w:type="dxa"/>
            <w:tcBorders>
              <w:top w:val="single" w:sz="8" w:space="0" w:color="auto"/>
            </w:tcBorders>
            <w:shd w:val="clear" w:color="auto" w:fill="auto"/>
            <w:vAlign w:val="center"/>
          </w:tcPr>
          <w:p w:rsidR="00901AA0" w:rsidRDefault="00901AA0" w:rsidP="008C2E7B">
            <w:pPr>
              <w:pStyle w:val="afffffffff2"/>
            </w:pPr>
            <w:r>
              <w:rPr>
                <w:rFonts w:hint="eastAsia"/>
              </w:rPr>
              <w:t>最大</w:t>
            </w:r>
          </w:p>
        </w:tc>
        <w:tc>
          <w:tcPr>
            <w:tcW w:w="1041" w:type="dxa"/>
            <w:tcBorders>
              <w:top w:val="single" w:sz="8" w:space="0" w:color="auto"/>
            </w:tcBorders>
            <w:shd w:val="clear" w:color="auto" w:fill="auto"/>
            <w:vAlign w:val="center"/>
          </w:tcPr>
          <w:p w:rsidR="00901AA0" w:rsidRDefault="00901AA0" w:rsidP="008C2E7B">
            <w:pPr>
              <w:pStyle w:val="afffffffff2"/>
            </w:pPr>
            <w:r>
              <w:rPr>
                <w:rFonts w:hint="eastAsia"/>
              </w:rPr>
              <w:t>最小</w:t>
            </w:r>
          </w:p>
        </w:tc>
        <w:tc>
          <w:tcPr>
            <w:tcW w:w="1042" w:type="dxa"/>
            <w:tcBorders>
              <w:top w:val="single" w:sz="8" w:space="0" w:color="auto"/>
            </w:tcBorders>
            <w:shd w:val="clear" w:color="auto" w:fill="auto"/>
            <w:vAlign w:val="center"/>
          </w:tcPr>
          <w:p w:rsidR="00901AA0" w:rsidRDefault="00901AA0" w:rsidP="008C2E7B">
            <w:pPr>
              <w:pStyle w:val="afffffffff2"/>
            </w:pPr>
            <w:r>
              <w:rPr>
                <w:rFonts w:hint="eastAsia"/>
              </w:rPr>
              <w:t>最大</w:t>
            </w:r>
          </w:p>
        </w:tc>
        <w:tc>
          <w:tcPr>
            <w:tcW w:w="1042" w:type="dxa"/>
            <w:vMerge/>
            <w:shd w:val="clear" w:color="auto" w:fill="auto"/>
            <w:vAlign w:val="center"/>
          </w:tcPr>
          <w:p w:rsidR="00901AA0" w:rsidRDefault="00901AA0" w:rsidP="008C2E7B">
            <w:pPr>
              <w:pStyle w:val="afffffffff2"/>
            </w:pPr>
          </w:p>
        </w:tc>
        <w:tc>
          <w:tcPr>
            <w:tcW w:w="1042" w:type="dxa"/>
            <w:vMerge/>
            <w:shd w:val="clear" w:color="auto" w:fill="auto"/>
            <w:vAlign w:val="center"/>
          </w:tcPr>
          <w:p w:rsidR="00901AA0" w:rsidRDefault="00901AA0" w:rsidP="008C2E7B">
            <w:pPr>
              <w:pStyle w:val="afffffffff2"/>
            </w:pPr>
          </w:p>
        </w:tc>
      </w:tr>
      <w:tr w:rsidR="00BB1A86" w:rsidTr="0027463C">
        <w:trPr>
          <w:jc w:val="center"/>
        </w:trPr>
        <w:tc>
          <w:tcPr>
            <w:tcW w:w="1042" w:type="dxa"/>
            <w:shd w:val="clear" w:color="auto" w:fill="auto"/>
            <w:vAlign w:val="center"/>
          </w:tcPr>
          <w:p w:rsidR="00BB1A86" w:rsidRPr="003C430C" w:rsidRDefault="00BB1A86" w:rsidP="00901AA0">
            <w:pPr>
              <w:jc w:val="center"/>
            </w:pPr>
            <w:r w:rsidRPr="00764229">
              <w:t>0.082</w:t>
            </w:r>
          </w:p>
        </w:tc>
        <w:tc>
          <w:tcPr>
            <w:tcW w:w="1042" w:type="dxa"/>
            <w:shd w:val="clear" w:color="auto" w:fill="auto"/>
            <w:vAlign w:val="center"/>
          </w:tcPr>
          <w:p w:rsidR="00BB1A86" w:rsidRDefault="00BB1A86" w:rsidP="006878D9">
            <w:pPr>
              <w:spacing w:line="240" w:lineRule="auto"/>
              <w:jc w:val="center"/>
            </w:pPr>
            <w:r>
              <w:t>+0.001</w:t>
            </w:r>
          </w:p>
          <w:p w:rsidR="00BB1A86" w:rsidRDefault="00BB1A86" w:rsidP="00901AA0">
            <w:pPr>
              <w:spacing w:line="240" w:lineRule="auto"/>
              <w:jc w:val="center"/>
            </w:pPr>
            <w:r>
              <w:t>-0.002</w:t>
            </w:r>
          </w:p>
        </w:tc>
        <w:tc>
          <w:tcPr>
            <w:tcW w:w="1041" w:type="dxa"/>
            <w:shd w:val="clear" w:color="auto" w:fill="auto"/>
            <w:vAlign w:val="center"/>
          </w:tcPr>
          <w:p w:rsidR="00BB1A86" w:rsidRPr="00A56CA5" w:rsidRDefault="00BB1A86" w:rsidP="00901AA0">
            <w:pPr>
              <w:jc w:val="center"/>
            </w:pPr>
            <w:r w:rsidRPr="0090500D">
              <w:t>0.006</w:t>
            </w:r>
          </w:p>
        </w:tc>
        <w:tc>
          <w:tcPr>
            <w:tcW w:w="1041" w:type="dxa"/>
            <w:shd w:val="clear" w:color="auto" w:fill="auto"/>
            <w:vAlign w:val="center"/>
          </w:tcPr>
          <w:p w:rsidR="00BB1A86" w:rsidRPr="00A56CA5" w:rsidRDefault="00BB1A86" w:rsidP="00901AA0">
            <w:pPr>
              <w:jc w:val="center"/>
            </w:pPr>
            <w:r w:rsidRPr="0090500D">
              <w:t>0.088</w:t>
            </w:r>
          </w:p>
        </w:tc>
        <w:tc>
          <w:tcPr>
            <w:tcW w:w="1041" w:type="dxa"/>
            <w:shd w:val="clear" w:color="auto" w:fill="auto"/>
            <w:vAlign w:val="center"/>
          </w:tcPr>
          <w:p w:rsidR="00BB1A86" w:rsidRPr="00A56CA5" w:rsidRDefault="00BB1A86" w:rsidP="00901AA0">
            <w:pPr>
              <w:jc w:val="center"/>
            </w:pPr>
            <w:r w:rsidRPr="0090500D">
              <w:t>0.093</w:t>
            </w:r>
          </w:p>
        </w:tc>
        <w:tc>
          <w:tcPr>
            <w:tcW w:w="1041" w:type="dxa"/>
            <w:shd w:val="clear" w:color="auto" w:fill="auto"/>
            <w:vAlign w:val="center"/>
          </w:tcPr>
          <w:p w:rsidR="00BB1A86" w:rsidRPr="00A56CA5" w:rsidRDefault="00BB1A86" w:rsidP="00901AA0">
            <w:pPr>
              <w:jc w:val="center"/>
            </w:pPr>
            <w:r w:rsidRPr="0090500D">
              <w:t>3.151</w:t>
            </w:r>
          </w:p>
        </w:tc>
        <w:tc>
          <w:tcPr>
            <w:tcW w:w="1042" w:type="dxa"/>
            <w:shd w:val="clear" w:color="auto" w:fill="auto"/>
            <w:vAlign w:val="center"/>
          </w:tcPr>
          <w:p w:rsidR="00BB1A86" w:rsidRPr="00A56CA5" w:rsidRDefault="00BB1A86" w:rsidP="00901AA0">
            <w:pPr>
              <w:jc w:val="center"/>
            </w:pPr>
            <w:r w:rsidRPr="0090500D">
              <w:t>3.36</w:t>
            </w:r>
          </w:p>
        </w:tc>
        <w:tc>
          <w:tcPr>
            <w:tcW w:w="1042" w:type="dxa"/>
            <w:shd w:val="clear" w:color="auto" w:fill="auto"/>
            <w:vAlign w:val="center"/>
          </w:tcPr>
          <w:p w:rsidR="00BB1A86" w:rsidRPr="00A56CA5" w:rsidRDefault="00BB1A86" w:rsidP="00901AA0">
            <w:pPr>
              <w:jc w:val="center"/>
            </w:pPr>
            <w:r w:rsidRPr="0090500D">
              <w:t>350</w:t>
            </w:r>
          </w:p>
        </w:tc>
        <w:tc>
          <w:tcPr>
            <w:tcW w:w="1042" w:type="dxa"/>
            <w:shd w:val="clear" w:color="auto" w:fill="auto"/>
            <w:vAlign w:val="center"/>
          </w:tcPr>
          <w:p w:rsidR="00BB1A86" w:rsidRPr="00A56CA5" w:rsidRDefault="00BB1A86" w:rsidP="00901AA0">
            <w:pPr>
              <w:jc w:val="center"/>
            </w:pPr>
            <w:r w:rsidRPr="0090500D">
              <w:t>15</w:t>
            </w:r>
          </w:p>
        </w:tc>
      </w:tr>
      <w:tr w:rsidR="00901AA0" w:rsidTr="0027463C">
        <w:trPr>
          <w:jc w:val="center"/>
        </w:trPr>
        <w:tc>
          <w:tcPr>
            <w:tcW w:w="1042" w:type="dxa"/>
            <w:shd w:val="clear" w:color="auto" w:fill="auto"/>
            <w:vAlign w:val="center"/>
          </w:tcPr>
          <w:p w:rsidR="00901AA0" w:rsidRPr="003C430C" w:rsidRDefault="00901AA0" w:rsidP="00901AA0">
            <w:pPr>
              <w:jc w:val="center"/>
            </w:pPr>
            <w:r w:rsidRPr="003C430C">
              <w:t>0.084</w:t>
            </w:r>
          </w:p>
        </w:tc>
        <w:tc>
          <w:tcPr>
            <w:tcW w:w="1042" w:type="dxa"/>
            <w:shd w:val="clear" w:color="auto" w:fill="auto"/>
            <w:vAlign w:val="center"/>
          </w:tcPr>
          <w:p w:rsidR="00901AA0" w:rsidRDefault="00901AA0" w:rsidP="00901AA0">
            <w:pPr>
              <w:spacing w:line="240" w:lineRule="auto"/>
              <w:jc w:val="center"/>
            </w:pPr>
            <w:r>
              <w:t>+0.001</w:t>
            </w:r>
          </w:p>
          <w:p w:rsidR="00901AA0" w:rsidRPr="00493E05" w:rsidRDefault="00901AA0" w:rsidP="00901AA0">
            <w:pPr>
              <w:spacing w:line="240" w:lineRule="auto"/>
              <w:jc w:val="center"/>
            </w:pPr>
            <w:r>
              <w:t>-0.002</w:t>
            </w:r>
          </w:p>
        </w:tc>
        <w:tc>
          <w:tcPr>
            <w:tcW w:w="1041" w:type="dxa"/>
            <w:shd w:val="clear" w:color="auto" w:fill="auto"/>
            <w:vAlign w:val="center"/>
          </w:tcPr>
          <w:p w:rsidR="00901AA0" w:rsidRPr="00A56CA5" w:rsidRDefault="00901AA0" w:rsidP="00901AA0">
            <w:pPr>
              <w:jc w:val="center"/>
            </w:pPr>
            <w:r w:rsidRPr="00A56CA5">
              <w:t>0.006</w:t>
            </w:r>
          </w:p>
        </w:tc>
        <w:tc>
          <w:tcPr>
            <w:tcW w:w="1041" w:type="dxa"/>
            <w:shd w:val="clear" w:color="auto" w:fill="auto"/>
            <w:vAlign w:val="center"/>
          </w:tcPr>
          <w:p w:rsidR="00901AA0" w:rsidRPr="00A56CA5" w:rsidRDefault="00901AA0" w:rsidP="00901AA0">
            <w:pPr>
              <w:jc w:val="center"/>
            </w:pPr>
            <w:r w:rsidRPr="00A56CA5">
              <w:t>0.090</w:t>
            </w:r>
          </w:p>
        </w:tc>
        <w:tc>
          <w:tcPr>
            <w:tcW w:w="1041" w:type="dxa"/>
            <w:shd w:val="clear" w:color="auto" w:fill="auto"/>
            <w:vAlign w:val="center"/>
          </w:tcPr>
          <w:p w:rsidR="00901AA0" w:rsidRPr="00A56CA5" w:rsidRDefault="00901AA0" w:rsidP="00901AA0">
            <w:pPr>
              <w:jc w:val="center"/>
            </w:pPr>
            <w:r w:rsidRPr="00A56CA5">
              <w:t>0.095</w:t>
            </w:r>
          </w:p>
        </w:tc>
        <w:tc>
          <w:tcPr>
            <w:tcW w:w="1041" w:type="dxa"/>
            <w:shd w:val="clear" w:color="auto" w:fill="auto"/>
            <w:vAlign w:val="center"/>
          </w:tcPr>
          <w:p w:rsidR="00901AA0" w:rsidRPr="00A56CA5" w:rsidRDefault="00901AA0" w:rsidP="00901AA0">
            <w:pPr>
              <w:jc w:val="center"/>
            </w:pPr>
            <w:r w:rsidRPr="00A56CA5">
              <w:t>3.006</w:t>
            </w:r>
          </w:p>
        </w:tc>
        <w:tc>
          <w:tcPr>
            <w:tcW w:w="1042" w:type="dxa"/>
            <w:shd w:val="clear" w:color="auto" w:fill="auto"/>
            <w:vAlign w:val="center"/>
          </w:tcPr>
          <w:p w:rsidR="00901AA0" w:rsidRPr="00A56CA5" w:rsidRDefault="00901AA0" w:rsidP="00901AA0">
            <w:pPr>
              <w:jc w:val="center"/>
            </w:pPr>
            <w:r w:rsidRPr="00A56CA5">
              <w:t>3.198</w:t>
            </w:r>
          </w:p>
        </w:tc>
        <w:tc>
          <w:tcPr>
            <w:tcW w:w="1042" w:type="dxa"/>
            <w:shd w:val="clear" w:color="auto" w:fill="auto"/>
            <w:vAlign w:val="center"/>
          </w:tcPr>
          <w:p w:rsidR="00901AA0" w:rsidRPr="00A56CA5" w:rsidRDefault="00901AA0" w:rsidP="00901AA0">
            <w:pPr>
              <w:jc w:val="center"/>
            </w:pPr>
            <w:r w:rsidRPr="00A56CA5">
              <w:t>350</w:t>
            </w:r>
          </w:p>
        </w:tc>
        <w:tc>
          <w:tcPr>
            <w:tcW w:w="1042" w:type="dxa"/>
            <w:shd w:val="clear" w:color="auto" w:fill="auto"/>
            <w:vAlign w:val="center"/>
          </w:tcPr>
          <w:p w:rsidR="00901AA0" w:rsidRPr="00A56CA5" w:rsidRDefault="00901AA0" w:rsidP="00901AA0">
            <w:pPr>
              <w:jc w:val="center"/>
            </w:pPr>
            <w:r w:rsidRPr="00A56CA5">
              <w:t>15</w:t>
            </w:r>
          </w:p>
        </w:tc>
      </w:tr>
      <w:tr w:rsidR="00901AA0" w:rsidTr="0027463C">
        <w:trPr>
          <w:jc w:val="center"/>
        </w:trPr>
        <w:tc>
          <w:tcPr>
            <w:tcW w:w="1042" w:type="dxa"/>
            <w:shd w:val="clear" w:color="auto" w:fill="auto"/>
            <w:vAlign w:val="center"/>
          </w:tcPr>
          <w:p w:rsidR="00901AA0" w:rsidRPr="003C430C" w:rsidRDefault="00901AA0" w:rsidP="00901AA0">
            <w:pPr>
              <w:jc w:val="center"/>
            </w:pPr>
            <w:r w:rsidRPr="003C430C">
              <w:t>0.085</w:t>
            </w:r>
          </w:p>
        </w:tc>
        <w:tc>
          <w:tcPr>
            <w:tcW w:w="1042" w:type="dxa"/>
            <w:shd w:val="clear" w:color="auto" w:fill="auto"/>
            <w:vAlign w:val="center"/>
          </w:tcPr>
          <w:p w:rsidR="00901AA0" w:rsidRDefault="00901AA0" w:rsidP="00901AA0">
            <w:pPr>
              <w:spacing w:line="240" w:lineRule="auto"/>
              <w:jc w:val="center"/>
            </w:pPr>
            <w:r>
              <w:t>+0.001</w:t>
            </w:r>
          </w:p>
          <w:p w:rsidR="00901AA0" w:rsidRPr="00493E05" w:rsidRDefault="00901AA0" w:rsidP="00901AA0">
            <w:pPr>
              <w:spacing w:line="240" w:lineRule="auto"/>
              <w:jc w:val="center"/>
            </w:pPr>
            <w:r>
              <w:t>-0.002</w:t>
            </w:r>
          </w:p>
        </w:tc>
        <w:tc>
          <w:tcPr>
            <w:tcW w:w="1041" w:type="dxa"/>
            <w:shd w:val="clear" w:color="auto" w:fill="auto"/>
            <w:vAlign w:val="center"/>
          </w:tcPr>
          <w:p w:rsidR="00901AA0" w:rsidRPr="00A56CA5" w:rsidRDefault="00901AA0" w:rsidP="00901AA0">
            <w:pPr>
              <w:jc w:val="center"/>
            </w:pPr>
            <w:r w:rsidRPr="00A56CA5">
              <w:t>0.006</w:t>
            </w:r>
          </w:p>
        </w:tc>
        <w:tc>
          <w:tcPr>
            <w:tcW w:w="1041" w:type="dxa"/>
            <w:shd w:val="clear" w:color="auto" w:fill="auto"/>
            <w:vAlign w:val="center"/>
          </w:tcPr>
          <w:p w:rsidR="00901AA0" w:rsidRPr="00A56CA5" w:rsidRDefault="00901AA0" w:rsidP="00901AA0">
            <w:pPr>
              <w:jc w:val="center"/>
            </w:pPr>
            <w:r w:rsidRPr="00A56CA5">
              <w:t>0.091</w:t>
            </w:r>
          </w:p>
        </w:tc>
        <w:tc>
          <w:tcPr>
            <w:tcW w:w="1041" w:type="dxa"/>
            <w:shd w:val="clear" w:color="auto" w:fill="auto"/>
            <w:vAlign w:val="center"/>
          </w:tcPr>
          <w:p w:rsidR="00901AA0" w:rsidRPr="00A56CA5" w:rsidRDefault="00901AA0" w:rsidP="00901AA0">
            <w:pPr>
              <w:jc w:val="center"/>
            </w:pPr>
            <w:r w:rsidRPr="00A56CA5">
              <w:t>0.096</w:t>
            </w:r>
          </w:p>
        </w:tc>
        <w:tc>
          <w:tcPr>
            <w:tcW w:w="1041" w:type="dxa"/>
            <w:shd w:val="clear" w:color="auto" w:fill="auto"/>
            <w:vAlign w:val="center"/>
          </w:tcPr>
          <w:p w:rsidR="00901AA0" w:rsidRPr="00A56CA5" w:rsidRDefault="00901AA0" w:rsidP="00901AA0">
            <w:pPr>
              <w:jc w:val="center"/>
            </w:pPr>
            <w:r w:rsidRPr="00A56CA5">
              <w:t>2.936</w:t>
            </w:r>
          </w:p>
        </w:tc>
        <w:tc>
          <w:tcPr>
            <w:tcW w:w="1042" w:type="dxa"/>
            <w:shd w:val="clear" w:color="auto" w:fill="auto"/>
            <w:vAlign w:val="center"/>
          </w:tcPr>
          <w:p w:rsidR="00901AA0" w:rsidRPr="00A56CA5" w:rsidRDefault="00901AA0" w:rsidP="00901AA0">
            <w:pPr>
              <w:jc w:val="center"/>
            </w:pPr>
            <w:r w:rsidRPr="00A56CA5">
              <w:t>3.123</w:t>
            </w:r>
          </w:p>
        </w:tc>
        <w:tc>
          <w:tcPr>
            <w:tcW w:w="1042" w:type="dxa"/>
            <w:shd w:val="clear" w:color="auto" w:fill="auto"/>
            <w:vAlign w:val="center"/>
          </w:tcPr>
          <w:p w:rsidR="00901AA0" w:rsidRPr="00A56CA5" w:rsidRDefault="00901AA0" w:rsidP="00901AA0">
            <w:pPr>
              <w:jc w:val="center"/>
            </w:pPr>
            <w:r w:rsidRPr="00A56CA5">
              <w:t>350</w:t>
            </w:r>
          </w:p>
        </w:tc>
        <w:tc>
          <w:tcPr>
            <w:tcW w:w="1042" w:type="dxa"/>
            <w:shd w:val="clear" w:color="auto" w:fill="auto"/>
            <w:vAlign w:val="center"/>
          </w:tcPr>
          <w:p w:rsidR="00901AA0" w:rsidRPr="00A56CA5" w:rsidRDefault="00901AA0" w:rsidP="00901AA0">
            <w:pPr>
              <w:jc w:val="center"/>
            </w:pPr>
            <w:r w:rsidRPr="00A56CA5">
              <w:t>15</w:t>
            </w:r>
          </w:p>
        </w:tc>
      </w:tr>
      <w:tr w:rsidR="00901AA0" w:rsidTr="0027463C">
        <w:trPr>
          <w:jc w:val="center"/>
        </w:trPr>
        <w:tc>
          <w:tcPr>
            <w:tcW w:w="1042" w:type="dxa"/>
            <w:shd w:val="clear" w:color="auto" w:fill="auto"/>
            <w:vAlign w:val="center"/>
          </w:tcPr>
          <w:p w:rsidR="00901AA0" w:rsidRPr="003C430C" w:rsidRDefault="00901AA0" w:rsidP="00901AA0">
            <w:pPr>
              <w:jc w:val="center"/>
            </w:pPr>
            <w:r w:rsidRPr="003C430C">
              <w:t>0.088</w:t>
            </w:r>
          </w:p>
        </w:tc>
        <w:tc>
          <w:tcPr>
            <w:tcW w:w="1042" w:type="dxa"/>
            <w:shd w:val="clear" w:color="auto" w:fill="auto"/>
            <w:vAlign w:val="center"/>
          </w:tcPr>
          <w:p w:rsidR="00901AA0" w:rsidRDefault="00901AA0" w:rsidP="00901AA0">
            <w:pPr>
              <w:spacing w:line="240" w:lineRule="auto"/>
              <w:jc w:val="center"/>
            </w:pPr>
            <w:r>
              <w:t>+0.001</w:t>
            </w:r>
          </w:p>
          <w:p w:rsidR="00901AA0" w:rsidRPr="00493E05" w:rsidRDefault="00901AA0" w:rsidP="00901AA0">
            <w:pPr>
              <w:spacing w:line="240" w:lineRule="auto"/>
              <w:jc w:val="center"/>
            </w:pPr>
            <w:r>
              <w:t>-0.002</w:t>
            </w:r>
          </w:p>
        </w:tc>
        <w:tc>
          <w:tcPr>
            <w:tcW w:w="1041" w:type="dxa"/>
            <w:shd w:val="clear" w:color="auto" w:fill="auto"/>
            <w:vAlign w:val="center"/>
          </w:tcPr>
          <w:p w:rsidR="00901AA0" w:rsidRPr="00A56CA5" w:rsidRDefault="00901AA0" w:rsidP="00901AA0">
            <w:pPr>
              <w:jc w:val="center"/>
            </w:pPr>
            <w:r w:rsidRPr="00A56CA5">
              <w:t>0.006</w:t>
            </w:r>
          </w:p>
        </w:tc>
        <w:tc>
          <w:tcPr>
            <w:tcW w:w="1041" w:type="dxa"/>
            <w:shd w:val="clear" w:color="auto" w:fill="auto"/>
            <w:vAlign w:val="center"/>
          </w:tcPr>
          <w:p w:rsidR="00901AA0" w:rsidRPr="00A56CA5" w:rsidRDefault="00901AA0" w:rsidP="00901AA0">
            <w:pPr>
              <w:jc w:val="center"/>
            </w:pPr>
            <w:r w:rsidRPr="00A56CA5">
              <w:t>0.094</w:t>
            </w:r>
          </w:p>
        </w:tc>
        <w:tc>
          <w:tcPr>
            <w:tcW w:w="1041" w:type="dxa"/>
            <w:shd w:val="clear" w:color="auto" w:fill="auto"/>
            <w:vAlign w:val="center"/>
          </w:tcPr>
          <w:p w:rsidR="00901AA0" w:rsidRPr="00A56CA5" w:rsidRDefault="00901AA0" w:rsidP="00901AA0">
            <w:pPr>
              <w:jc w:val="center"/>
            </w:pPr>
            <w:r w:rsidRPr="00A56CA5">
              <w:t>0.099</w:t>
            </w:r>
          </w:p>
        </w:tc>
        <w:tc>
          <w:tcPr>
            <w:tcW w:w="1041" w:type="dxa"/>
            <w:shd w:val="clear" w:color="auto" w:fill="auto"/>
            <w:vAlign w:val="center"/>
          </w:tcPr>
          <w:p w:rsidR="00901AA0" w:rsidRPr="00A56CA5" w:rsidRDefault="00901AA0" w:rsidP="00901AA0">
            <w:pPr>
              <w:jc w:val="center"/>
            </w:pPr>
            <w:r w:rsidRPr="00A56CA5">
              <w:t>2.742</w:t>
            </w:r>
          </w:p>
        </w:tc>
        <w:tc>
          <w:tcPr>
            <w:tcW w:w="1042" w:type="dxa"/>
            <w:shd w:val="clear" w:color="auto" w:fill="auto"/>
            <w:vAlign w:val="center"/>
          </w:tcPr>
          <w:p w:rsidR="00901AA0" w:rsidRPr="00A56CA5" w:rsidRDefault="00901AA0" w:rsidP="00901AA0">
            <w:pPr>
              <w:jc w:val="center"/>
            </w:pPr>
            <w:r w:rsidRPr="00A56CA5">
              <w:t>2.909</w:t>
            </w:r>
          </w:p>
        </w:tc>
        <w:tc>
          <w:tcPr>
            <w:tcW w:w="1042" w:type="dxa"/>
            <w:shd w:val="clear" w:color="auto" w:fill="auto"/>
            <w:vAlign w:val="center"/>
          </w:tcPr>
          <w:p w:rsidR="00901AA0" w:rsidRPr="00A56CA5" w:rsidRDefault="00901AA0" w:rsidP="00901AA0">
            <w:pPr>
              <w:jc w:val="center"/>
            </w:pPr>
            <w:r w:rsidRPr="00A56CA5">
              <w:t>350</w:t>
            </w:r>
          </w:p>
        </w:tc>
        <w:tc>
          <w:tcPr>
            <w:tcW w:w="1042" w:type="dxa"/>
            <w:shd w:val="clear" w:color="auto" w:fill="auto"/>
            <w:vAlign w:val="center"/>
          </w:tcPr>
          <w:p w:rsidR="00901AA0" w:rsidRPr="00A56CA5" w:rsidRDefault="00901AA0" w:rsidP="00901AA0">
            <w:pPr>
              <w:jc w:val="center"/>
            </w:pPr>
            <w:r w:rsidRPr="00A56CA5">
              <w:t>15</w:t>
            </w:r>
          </w:p>
        </w:tc>
      </w:tr>
      <w:tr w:rsidR="00901AA0" w:rsidTr="0027463C">
        <w:trPr>
          <w:jc w:val="center"/>
        </w:trPr>
        <w:tc>
          <w:tcPr>
            <w:tcW w:w="1042" w:type="dxa"/>
            <w:shd w:val="clear" w:color="auto" w:fill="auto"/>
            <w:vAlign w:val="center"/>
          </w:tcPr>
          <w:p w:rsidR="00901AA0" w:rsidRPr="003C430C" w:rsidRDefault="00901AA0" w:rsidP="00901AA0">
            <w:pPr>
              <w:jc w:val="center"/>
            </w:pPr>
            <w:r w:rsidRPr="003C430C">
              <w:t>0.090</w:t>
            </w:r>
          </w:p>
        </w:tc>
        <w:tc>
          <w:tcPr>
            <w:tcW w:w="1042" w:type="dxa"/>
            <w:shd w:val="clear" w:color="auto" w:fill="auto"/>
            <w:vAlign w:val="center"/>
          </w:tcPr>
          <w:p w:rsidR="00901AA0" w:rsidRDefault="00901AA0" w:rsidP="00901AA0">
            <w:pPr>
              <w:spacing w:line="240" w:lineRule="auto"/>
              <w:jc w:val="center"/>
            </w:pPr>
            <w:r>
              <w:t>+0.001</w:t>
            </w:r>
          </w:p>
          <w:p w:rsidR="00901AA0" w:rsidRPr="00493E05" w:rsidRDefault="00901AA0" w:rsidP="00901AA0">
            <w:pPr>
              <w:spacing w:line="240" w:lineRule="auto"/>
              <w:jc w:val="center"/>
            </w:pPr>
            <w:r>
              <w:t>-0.002</w:t>
            </w:r>
          </w:p>
        </w:tc>
        <w:tc>
          <w:tcPr>
            <w:tcW w:w="1041" w:type="dxa"/>
            <w:shd w:val="clear" w:color="auto" w:fill="auto"/>
            <w:vAlign w:val="center"/>
          </w:tcPr>
          <w:p w:rsidR="00901AA0" w:rsidRPr="00A56CA5" w:rsidRDefault="00901AA0" w:rsidP="00901AA0">
            <w:pPr>
              <w:jc w:val="center"/>
            </w:pPr>
            <w:r w:rsidRPr="00A56CA5">
              <w:t>0.006</w:t>
            </w:r>
          </w:p>
        </w:tc>
        <w:tc>
          <w:tcPr>
            <w:tcW w:w="1041" w:type="dxa"/>
            <w:shd w:val="clear" w:color="auto" w:fill="auto"/>
            <w:vAlign w:val="center"/>
          </w:tcPr>
          <w:p w:rsidR="00901AA0" w:rsidRPr="00A56CA5" w:rsidRDefault="00901AA0" w:rsidP="00901AA0">
            <w:pPr>
              <w:jc w:val="center"/>
            </w:pPr>
            <w:r w:rsidRPr="00A56CA5">
              <w:t>0.096</w:t>
            </w:r>
          </w:p>
        </w:tc>
        <w:tc>
          <w:tcPr>
            <w:tcW w:w="1041" w:type="dxa"/>
            <w:shd w:val="clear" w:color="auto" w:fill="auto"/>
            <w:vAlign w:val="center"/>
          </w:tcPr>
          <w:p w:rsidR="00901AA0" w:rsidRPr="00A56CA5" w:rsidRDefault="00901AA0" w:rsidP="00901AA0">
            <w:pPr>
              <w:jc w:val="center"/>
            </w:pPr>
            <w:r w:rsidRPr="00A56CA5">
              <w:t>0.101</w:t>
            </w:r>
          </w:p>
        </w:tc>
        <w:tc>
          <w:tcPr>
            <w:tcW w:w="1041" w:type="dxa"/>
            <w:shd w:val="clear" w:color="auto" w:fill="auto"/>
            <w:vAlign w:val="center"/>
          </w:tcPr>
          <w:p w:rsidR="00901AA0" w:rsidRPr="00A56CA5" w:rsidRDefault="00901AA0" w:rsidP="00901AA0">
            <w:pPr>
              <w:jc w:val="center"/>
            </w:pPr>
            <w:r w:rsidRPr="00A56CA5">
              <w:t>2.623</w:t>
            </w:r>
          </w:p>
        </w:tc>
        <w:tc>
          <w:tcPr>
            <w:tcW w:w="1042" w:type="dxa"/>
            <w:shd w:val="clear" w:color="auto" w:fill="auto"/>
            <w:vAlign w:val="center"/>
          </w:tcPr>
          <w:p w:rsidR="00901AA0" w:rsidRPr="00A56CA5" w:rsidRDefault="00901AA0" w:rsidP="00901AA0">
            <w:pPr>
              <w:jc w:val="center"/>
            </w:pPr>
            <w:r w:rsidRPr="00A56CA5">
              <w:t>2.778</w:t>
            </w:r>
          </w:p>
        </w:tc>
        <w:tc>
          <w:tcPr>
            <w:tcW w:w="1042" w:type="dxa"/>
            <w:shd w:val="clear" w:color="auto" w:fill="auto"/>
            <w:vAlign w:val="center"/>
          </w:tcPr>
          <w:p w:rsidR="00901AA0" w:rsidRPr="00A56CA5" w:rsidRDefault="00901AA0" w:rsidP="00901AA0">
            <w:pPr>
              <w:jc w:val="center"/>
            </w:pPr>
            <w:r w:rsidRPr="00A56CA5">
              <w:t>350</w:t>
            </w:r>
          </w:p>
        </w:tc>
        <w:tc>
          <w:tcPr>
            <w:tcW w:w="1042" w:type="dxa"/>
            <w:shd w:val="clear" w:color="auto" w:fill="auto"/>
            <w:vAlign w:val="center"/>
          </w:tcPr>
          <w:p w:rsidR="00901AA0" w:rsidRPr="00A56CA5" w:rsidRDefault="00901AA0" w:rsidP="00901AA0">
            <w:pPr>
              <w:jc w:val="center"/>
            </w:pPr>
            <w:r w:rsidRPr="00A56CA5">
              <w:t>15</w:t>
            </w:r>
          </w:p>
        </w:tc>
      </w:tr>
      <w:tr w:rsidR="00901AA0" w:rsidTr="0027463C">
        <w:trPr>
          <w:jc w:val="center"/>
        </w:trPr>
        <w:tc>
          <w:tcPr>
            <w:tcW w:w="1042" w:type="dxa"/>
            <w:shd w:val="clear" w:color="auto" w:fill="auto"/>
            <w:vAlign w:val="center"/>
          </w:tcPr>
          <w:p w:rsidR="00901AA0" w:rsidRPr="003C430C" w:rsidRDefault="00901AA0" w:rsidP="00901AA0">
            <w:pPr>
              <w:jc w:val="center"/>
            </w:pPr>
            <w:r w:rsidRPr="003C430C">
              <w:t>0.095</w:t>
            </w:r>
          </w:p>
        </w:tc>
        <w:tc>
          <w:tcPr>
            <w:tcW w:w="1042" w:type="dxa"/>
            <w:shd w:val="clear" w:color="auto" w:fill="auto"/>
            <w:vAlign w:val="center"/>
          </w:tcPr>
          <w:p w:rsidR="00901AA0" w:rsidRDefault="00901AA0" w:rsidP="00901AA0">
            <w:pPr>
              <w:spacing w:line="240" w:lineRule="auto"/>
              <w:jc w:val="center"/>
            </w:pPr>
            <w:r>
              <w:t>+0.001</w:t>
            </w:r>
          </w:p>
          <w:p w:rsidR="00901AA0" w:rsidRPr="00493E05" w:rsidRDefault="00901AA0" w:rsidP="00901AA0">
            <w:pPr>
              <w:spacing w:line="240" w:lineRule="auto"/>
              <w:jc w:val="center"/>
            </w:pPr>
            <w:r>
              <w:t>-0.002</w:t>
            </w:r>
          </w:p>
        </w:tc>
        <w:tc>
          <w:tcPr>
            <w:tcW w:w="1041" w:type="dxa"/>
            <w:shd w:val="clear" w:color="auto" w:fill="auto"/>
            <w:vAlign w:val="center"/>
          </w:tcPr>
          <w:p w:rsidR="00901AA0" w:rsidRPr="00A56CA5" w:rsidRDefault="00901AA0" w:rsidP="00901AA0">
            <w:pPr>
              <w:jc w:val="center"/>
            </w:pPr>
            <w:r w:rsidRPr="00A56CA5">
              <w:t>0.006</w:t>
            </w:r>
          </w:p>
        </w:tc>
        <w:tc>
          <w:tcPr>
            <w:tcW w:w="1041" w:type="dxa"/>
            <w:shd w:val="clear" w:color="auto" w:fill="auto"/>
            <w:vAlign w:val="center"/>
          </w:tcPr>
          <w:p w:rsidR="00901AA0" w:rsidRPr="00A56CA5" w:rsidRDefault="00901AA0" w:rsidP="00901AA0">
            <w:pPr>
              <w:jc w:val="center"/>
            </w:pPr>
            <w:r w:rsidRPr="00A56CA5">
              <w:t>0.101</w:t>
            </w:r>
          </w:p>
        </w:tc>
        <w:tc>
          <w:tcPr>
            <w:tcW w:w="1041" w:type="dxa"/>
            <w:shd w:val="clear" w:color="auto" w:fill="auto"/>
            <w:vAlign w:val="center"/>
          </w:tcPr>
          <w:p w:rsidR="00901AA0" w:rsidRPr="00A56CA5" w:rsidRDefault="00901AA0" w:rsidP="00901AA0">
            <w:pPr>
              <w:jc w:val="center"/>
            </w:pPr>
            <w:r w:rsidRPr="00A56CA5">
              <w:t>0.106</w:t>
            </w:r>
          </w:p>
        </w:tc>
        <w:tc>
          <w:tcPr>
            <w:tcW w:w="1041" w:type="dxa"/>
            <w:shd w:val="clear" w:color="auto" w:fill="auto"/>
            <w:vAlign w:val="center"/>
          </w:tcPr>
          <w:p w:rsidR="00901AA0" w:rsidRPr="00A56CA5" w:rsidRDefault="00901AA0" w:rsidP="00901AA0">
            <w:pPr>
              <w:jc w:val="center"/>
            </w:pPr>
            <w:r w:rsidRPr="00A56CA5">
              <w:t>2.357</w:t>
            </w:r>
          </w:p>
        </w:tc>
        <w:tc>
          <w:tcPr>
            <w:tcW w:w="1042" w:type="dxa"/>
            <w:shd w:val="clear" w:color="auto" w:fill="auto"/>
            <w:vAlign w:val="center"/>
          </w:tcPr>
          <w:p w:rsidR="00901AA0" w:rsidRPr="00A56CA5" w:rsidRDefault="00901AA0" w:rsidP="00901AA0">
            <w:pPr>
              <w:jc w:val="center"/>
            </w:pPr>
            <w:r w:rsidRPr="00A56CA5">
              <w:t>2.487</w:t>
            </w:r>
          </w:p>
        </w:tc>
        <w:tc>
          <w:tcPr>
            <w:tcW w:w="1042" w:type="dxa"/>
            <w:shd w:val="clear" w:color="auto" w:fill="auto"/>
            <w:vAlign w:val="center"/>
          </w:tcPr>
          <w:p w:rsidR="00901AA0" w:rsidRPr="00A56CA5" w:rsidRDefault="00901AA0" w:rsidP="00901AA0">
            <w:pPr>
              <w:jc w:val="center"/>
            </w:pPr>
            <w:r w:rsidRPr="00A56CA5">
              <w:t>350</w:t>
            </w:r>
          </w:p>
        </w:tc>
        <w:tc>
          <w:tcPr>
            <w:tcW w:w="1042" w:type="dxa"/>
            <w:shd w:val="clear" w:color="auto" w:fill="auto"/>
            <w:vAlign w:val="center"/>
          </w:tcPr>
          <w:p w:rsidR="00901AA0" w:rsidRPr="00A56CA5" w:rsidRDefault="00901AA0" w:rsidP="00901AA0">
            <w:pPr>
              <w:jc w:val="center"/>
            </w:pPr>
            <w:r w:rsidRPr="00A56CA5">
              <w:t>15</w:t>
            </w:r>
          </w:p>
        </w:tc>
      </w:tr>
      <w:tr w:rsidR="00901AA0" w:rsidTr="0027463C">
        <w:trPr>
          <w:jc w:val="center"/>
        </w:trPr>
        <w:tc>
          <w:tcPr>
            <w:tcW w:w="1042" w:type="dxa"/>
            <w:shd w:val="clear" w:color="auto" w:fill="auto"/>
            <w:vAlign w:val="center"/>
          </w:tcPr>
          <w:p w:rsidR="00901AA0" w:rsidRPr="003C430C" w:rsidRDefault="00901AA0" w:rsidP="00901AA0">
            <w:pPr>
              <w:jc w:val="center"/>
            </w:pPr>
            <w:r w:rsidRPr="003C430C">
              <w:t>0.100</w:t>
            </w:r>
          </w:p>
        </w:tc>
        <w:tc>
          <w:tcPr>
            <w:tcW w:w="1042" w:type="dxa"/>
            <w:shd w:val="clear" w:color="auto" w:fill="auto"/>
            <w:vAlign w:val="center"/>
          </w:tcPr>
          <w:p w:rsidR="00901AA0" w:rsidRDefault="00901AA0" w:rsidP="00901AA0">
            <w:pPr>
              <w:spacing w:line="240" w:lineRule="auto"/>
              <w:jc w:val="center"/>
            </w:pPr>
            <w:r>
              <w:t>+0.001</w:t>
            </w:r>
          </w:p>
          <w:p w:rsidR="00901AA0" w:rsidRPr="00493E05" w:rsidRDefault="00901AA0" w:rsidP="00901AA0">
            <w:pPr>
              <w:spacing w:line="240" w:lineRule="auto"/>
              <w:jc w:val="center"/>
            </w:pPr>
            <w:r>
              <w:t>-0.002</w:t>
            </w:r>
          </w:p>
        </w:tc>
        <w:tc>
          <w:tcPr>
            <w:tcW w:w="1041" w:type="dxa"/>
            <w:shd w:val="clear" w:color="auto" w:fill="auto"/>
            <w:vAlign w:val="center"/>
          </w:tcPr>
          <w:p w:rsidR="00901AA0" w:rsidRPr="00A56CA5" w:rsidRDefault="00901AA0" w:rsidP="00901AA0">
            <w:pPr>
              <w:jc w:val="center"/>
            </w:pPr>
            <w:r w:rsidRPr="00A56CA5">
              <w:t>0.006</w:t>
            </w:r>
          </w:p>
        </w:tc>
        <w:tc>
          <w:tcPr>
            <w:tcW w:w="1041" w:type="dxa"/>
            <w:shd w:val="clear" w:color="auto" w:fill="auto"/>
            <w:vAlign w:val="center"/>
          </w:tcPr>
          <w:p w:rsidR="00901AA0" w:rsidRPr="00A56CA5" w:rsidRDefault="00901AA0" w:rsidP="00901AA0">
            <w:pPr>
              <w:jc w:val="center"/>
            </w:pPr>
            <w:r w:rsidRPr="00A56CA5">
              <w:t>0.106</w:t>
            </w:r>
          </w:p>
        </w:tc>
        <w:tc>
          <w:tcPr>
            <w:tcW w:w="1041" w:type="dxa"/>
            <w:shd w:val="clear" w:color="auto" w:fill="auto"/>
            <w:vAlign w:val="center"/>
          </w:tcPr>
          <w:p w:rsidR="00901AA0" w:rsidRPr="00A56CA5" w:rsidRDefault="00901AA0" w:rsidP="00901AA0">
            <w:pPr>
              <w:jc w:val="center"/>
            </w:pPr>
            <w:r w:rsidRPr="00A56CA5">
              <w:t>0.111</w:t>
            </w:r>
          </w:p>
        </w:tc>
        <w:tc>
          <w:tcPr>
            <w:tcW w:w="1041" w:type="dxa"/>
            <w:shd w:val="clear" w:color="auto" w:fill="auto"/>
            <w:vAlign w:val="center"/>
          </w:tcPr>
          <w:p w:rsidR="00901AA0" w:rsidRPr="00A56CA5" w:rsidRDefault="00901AA0" w:rsidP="00901AA0">
            <w:pPr>
              <w:jc w:val="center"/>
            </w:pPr>
            <w:r w:rsidRPr="00A56CA5">
              <w:t>2.129</w:t>
            </w:r>
          </w:p>
        </w:tc>
        <w:tc>
          <w:tcPr>
            <w:tcW w:w="1042" w:type="dxa"/>
            <w:shd w:val="clear" w:color="auto" w:fill="auto"/>
            <w:vAlign w:val="center"/>
          </w:tcPr>
          <w:p w:rsidR="00901AA0" w:rsidRPr="00A56CA5" w:rsidRDefault="00901AA0" w:rsidP="00901AA0">
            <w:pPr>
              <w:jc w:val="center"/>
            </w:pPr>
            <w:r w:rsidRPr="00A56CA5">
              <w:t>2.24</w:t>
            </w:r>
          </w:p>
        </w:tc>
        <w:tc>
          <w:tcPr>
            <w:tcW w:w="1042" w:type="dxa"/>
            <w:shd w:val="clear" w:color="auto" w:fill="auto"/>
            <w:vAlign w:val="center"/>
          </w:tcPr>
          <w:p w:rsidR="00901AA0" w:rsidRPr="00A56CA5" w:rsidRDefault="00901AA0" w:rsidP="00901AA0">
            <w:pPr>
              <w:jc w:val="center"/>
            </w:pPr>
            <w:r w:rsidRPr="00A56CA5">
              <w:t>350</w:t>
            </w:r>
          </w:p>
        </w:tc>
        <w:tc>
          <w:tcPr>
            <w:tcW w:w="1042" w:type="dxa"/>
            <w:shd w:val="clear" w:color="auto" w:fill="auto"/>
            <w:vAlign w:val="center"/>
          </w:tcPr>
          <w:p w:rsidR="00901AA0" w:rsidRPr="00A56CA5" w:rsidRDefault="00901AA0" w:rsidP="00901AA0">
            <w:pPr>
              <w:jc w:val="center"/>
            </w:pPr>
            <w:r w:rsidRPr="00A56CA5">
              <w:t>18</w:t>
            </w:r>
          </w:p>
        </w:tc>
      </w:tr>
      <w:tr w:rsidR="00901AA0" w:rsidTr="0027463C">
        <w:trPr>
          <w:jc w:val="center"/>
        </w:trPr>
        <w:tc>
          <w:tcPr>
            <w:tcW w:w="1042" w:type="dxa"/>
            <w:shd w:val="clear" w:color="auto" w:fill="auto"/>
            <w:vAlign w:val="center"/>
          </w:tcPr>
          <w:p w:rsidR="00901AA0" w:rsidRPr="003C430C" w:rsidRDefault="00901AA0" w:rsidP="00704EE2">
            <w:pPr>
              <w:spacing w:line="240" w:lineRule="auto"/>
              <w:jc w:val="center"/>
            </w:pPr>
            <w:r w:rsidRPr="003C430C">
              <w:t>0.105</w:t>
            </w:r>
          </w:p>
        </w:tc>
        <w:tc>
          <w:tcPr>
            <w:tcW w:w="1042" w:type="dxa"/>
            <w:shd w:val="clear" w:color="auto" w:fill="auto"/>
            <w:vAlign w:val="center"/>
          </w:tcPr>
          <w:p w:rsidR="00901AA0" w:rsidRPr="00E640C7" w:rsidRDefault="00901AA0" w:rsidP="00704EE2">
            <w:pPr>
              <w:spacing w:line="240" w:lineRule="auto"/>
              <w:jc w:val="center"/>
            </w:pPr>
            <w:r w:rsidRPr="00E640C7">
              <w:rPr>
                <w:rFonts w:hint="eastAsia"/>
              </w:rPr>
              <w:t>±</w:t>
            </w:r>
            <w:r w:rsidRPr="00E640C7">
              <w:t>0.002</w:t>
            </w:r>
          </w:p>
        </w:tc>
        <w:tc>
          <w:tcPr>
            <w:tcW w:w="1041" w:type="dxa"/>
            <w:shd w:val="clear" w:color="auto" w:fill="auto"/>
            <w:vAlign w:val="center"/>
          </w:tcPr>
          <w:p w:rsidR="00901AA0" w:rsidRPr="00A56CA5" w:rsidRDefault="00901AA0" w:rsidP="00704EE2">
            <w:pPr>
              <w:spacing w:line="240" w:lineRule="auto"/>
              <w:jc w:val="center"/>
            </w:pPr>
            <w:r w:rsidRPr="00A56CA5">
              <w:t>0.008</w:t>
            </w:r>
          </w:p>
        </w:tc>
        <w:tc>
          <w:tcPr>
            <w:tcW w:w="1041" w:type="dxa"/>
            <w:shd w:val="clear" w:color="auto" w:fill="auto"/>
            <w:vAlign w:val="center"/>
          </w:tcPr>
          <w:p w:rsidR="00901AA0" w:rsidRPr="00A56CA5" w:rsidRDefault="00901AA0" w:rsidP="00704EE2">
            <w:pPr>
              <w:spacing w:line="240" w:lineRule="auto"/>
              <w:jc w:val="center"/>
            </w:pPr>
            <w:r w:rsidRPr="00A56CA5">
              <w:t>0.113</w:t>
            </w:r>
          </w:p>
        </w:tc>
        <w:tc>
          <w:tcPr>
            <w:tcW w:w="1041" w:type="dxa"/>
            <w:shd w:val="clear" w:color="auto" w:fill="auto"/>
            <w:vAlign w:val="center"/>
          </w:tcPr>
          <w:p w:rsidR="00901AA0" w:rsidRPr="00A56CA5" w:rsidRDefault="00901AA0" w:rsidP="00704EE2">
            <w:pPr>
              <w:spacing w:line="240" w:lineRule="auto"/>
              <w:jc w:val="center"/>
            </w:pPr>
            <w:r w:rsidRPr="00A56CA5">
              <w:t>0.121</w:t>
            </w:r>
          </w:p>
        </w:tc>
        <w:tc>
          <w:tcPr>
            <w:tcW w:w="1041" w:type="dxa"/>
            <w:shd w:val="clear" w:color="auto" w:fill="auto"/>
            <w:vAlign w:val="center"/>
          </w:tcPr>
          <w:p w:rsidR="00901AA0" w:rsidRPr="00A56CA5" w:rsidRDefault="00901AA0" w:rsidP="00704EE2">
            <w:pPr>
              <w:spacing w:line="240" w:lineRule="auto"/>
              <w:jc w:val="center"/>
            </w:pPr>
            <w:r w:rsidRPr="00A56CA5">
              <w:t>1.897</w:t>
            </w:r>
          </w:p>
        </w:tc>
        <w:tc>
          <w:tcPr>
            <w:tcW w:w="1042" w:type="dxa"/>
            <w:shd w:val="clear" w:color="auto" w:fill="auto"/>
            <w:vAlign w:val="center"/>
          </w:tcPr>
          <w:p w:rsidR="00901AA0" w:rsidRPr="00A56CA5" w:rsidRDefault="00901AA0" w:rsidP="00704EE2">
            <w:pPr>
              <w:spacing w:line="240" w:lineRule="auto"/>
              <w:jc w:val="center"/>
            </w:pPr>
            <w:r w:rsidRPr="00A56CA5">
              <w:t>2.049</w:t>
            </w:r>
          </w:p>
        </w:tc>
        <w:tc>
          <w:tcPr>
            <w:tcW w:w="1042" w:type="dxa"/>
            <w:shd w:val="clear" w:color="auto" w:fill="auto"/>
            <w:vAlign w:val="center"/>
          </w:tcPr>
          <w:p w:rsidR="00901AA0" w:rsidRPr="00A56CA5" w:rsidRDefault="00901AA0" w:rsidP="00704EE2">
            <w:pPr>
              <w:spacing w:line="240" w:lineRule="auto"/>
              <w:jc w:val="center"/>
            </w:pPr>
            <w:r w:rsidRPr="00A56CA5">
              <w:t>1000</w:t>
            </w:r>
          </w:p>
        </w:tc>
        <w:tc>
          <w:tcPr>
            <w:tcW w:w="1042" w:type="dxa"/>
            <w:shd w:val="clear" w:color="auto" w:fill="auto"/>
            <w:vAlign w:val="center"/>
          </w:tcPr>
          <w:p w:rsidR="00901AA0" w:rsidRPr="00A56CA5" w:rsidRDefault="00901AA0" w:rsidP="00704EE2">
            <w:pPr>
              <w:spacing w:line="240" w:lineRule="auto"/>
              <w:jc w:val="center"/>
            </w:pPr>
            <w:r w:rsidRPr="00A56CA5">
              <w:t>18</w:t>
            </w:r>
          </w:p>
        </w:tc>
      </w:tr>
      <w:tr w:rsidR="00901AA0" w:rsidTr="0027463C">
        <w:trPr>
          <w:jc w:val="center"/>
        </w:trPr>
        <w:tc>
          <w:tcPr>
            <w:tcW w:w="1042" w:type="dxa"/>
            <w:shd w:val="clear" w:color="auto" w:fill="auto"/>
            <w:vAlign w:val="center"/>
          </w:tcPr>
          <w:p w:rsidR="00901AA0" w:rsidRPr="003C430C" w:rsidRDefault="00901AA0" w:rsidP="00704EE2">
            <w:pPr>
              <w:spacing w:line="240" w:lineRule="auto"/>
              <w:jc w:val="center"/>
            </w:pPr>
            <w:r w:rsidRPr="003C430C">
              <w:t>0.110</w:t>
            </w:r>
          </w:p>
        </w:tc>
        <w:tc>
          <w:tcPr>
            <w:tcW w:w="1042" w:type="dxa"/>
            <w:shd w:val="clear" w:color="auto" w:fill="auto"/>
            <w:vAlign w:val="center"/>
          </w:tcPr>
          <w:p w:rsidR="00901AA0" w:rsidRPr="00E640C7" w:rsidRDefault="00901AA0" w:rsidP="00704EE2">
            <w:pPr>
              <w:spacing w:line="240" w:lineRule="auto"/>
              <w:jc w:val="center"/>
            </w:pPr>
            <w:r w:rsidRPr="00E640C7">
              <w:rPr>
                <w:rFonts w:hint="eastAsia"/>
              </w:rPr>
              <w:t>±</w:t>
            </w:r>
            <w:r w:rsidRPr="00E640C7">
              <w:t>0.002</w:t>
            </w:r>
          </w:p>
        </w:tc>
        <w:tc>
          <w:tcPr>
            <w:tcW w:w="1041" w:type="dxa"/>
            <w:shd w:val="clear" w:color="auto" w:fill="auto"/>
            <w:vAlign w:val="center"/>
          </w:tcPr>
          <w:p w:rsidR="00901AA0" w:rsidRPr="00A56CA5" w:rsidRDefault="00901AA0" w:rsidP="00704EE2">
            <w:pPr>
              <w:spacing w:line="240" w:lineRule="auto"/>
              <w:jc w:val="center"/>
            </w:pPr>
            <w:r w:rsidRPr="00A56CA5">
              <w:t>0.008</w:t>
            </w:r>
          </w:p>
        </w:tc>
        <w:tc>
          <w:tcPr>
            <w:tcW w:w="1041" w:type="dxa"/>
            <w:shd w:val="clear" w:color="auto" w:fill="auto"/>
            <w:vAlign w:val="center"/>
          </w:tcPr>
          <w:p w:rsidR="00901AA0" w:rsidRPr="00A56CA5" w:rsidRDefault="00901AA0" w:rsidP="00704EE2">
            <w:pPr>
              <w:spacing w:line="240" w:lineRule="auto"/>
              <w:jc w:val="center"/>
            </w:pPr>
            <w:r w:rsidRPr="00A56CA5">
              <w:t>0.118</w:t>
            </w:r>
          </w:p>
        </w:tc>
        <w:tc>
          <w:tcPr>
            <w:tcW w:w="1041" w:type="dxa"/>
            <w:shd w:val="clear" w:color="auto" w:fill="auto"/>
            <w:vAlign w:val="center"/>
          </w:tcPr>
          <w:p w:rsidR="00901AA0" w:rsidRPr="00A56CA5" w:rsidRDefault="00901AA0" w:rsidP="00704EE2">
            <w:pPr>
              <w:spacing w:line="240" w:lineRule="auto"/>
              <w:jc w:val="center"/>
            </w:pPr>
            <w:r w:rsidRPr="00A56CA5">
              <w:t>0.126</w:t>
            </w:r>
          </w:p>
        </w:tc>
        <w:tc>
          <w:tcPr>
            <w:tcW w:w="1041" w:type="dxa"/>
            <w:shd w:val="clear" w:color="auto" w:fill="auto"/>
            <w:vAlign w:val="center"/>
          </w:tcPr>
          <w:p w:rsidR="00901AA0" w:rsidRPr="00A56CA5" w:rsidRDefault="00901AA0" w:rsidP="00704EE2">
            <w:pPr>
              <w:spacing w:line="240" w:lineRule="auto"/>
              <w:jc w:val="center"/>
            </w:pPr>
            <w:r w:rsidRPr="00A56CA5">
              <w:t>1.731</w:t>
            </w:r>
          </w:p>
        </w:tc>
        <w:tc>
          <w:tcPr>
            <w:tcW w:w="1042" w:type="dxa"/>
            <w:shd w:val="clear" w:color="auto" w:fill="auto"/>
            <w:vAlign w:val="center"/>
          </w:tcPr>
          <w:p w:rsidR="00901AA0" w:rsidRPr="00A56CA5" w:rsidRDefault="00901AA0" w:rsidP="00704EE2">
            <w:pPr>
              <w:spacing w:line="240" w:lineRule="auto"/>
              <w:jc w:val="center"/>
            </w:pPr>
            <w:r w:rsidRPr="00A56CA5">
              <w:t>1.844</w:t>
            </w:r>
          </w:p>
        </w:tc>
        <w:tc>
          <w:tcPr>
            <w:tcW w:w="1042" w:type="dxa"/>
            <w:shd w:val="clear" w:color="auto" w:fill="auto"/>
            <w:vAlign w:val="center"/>
          </w:tcPr>
          <w:p w:rsidR="00901AA0" w:rsidRPr="00A56CA5" w:rsidRDefault="00901AA0" w:rsidP="00704EE2">
            <w:pPr>
              <w:spacing w:line="240" w:lineRule="auto"/>
              <w:jc w:val="center"/>
            </w:pPr>
            <w:r w:rsidRPr="00A56CA5">
              <w:t>1000</w:t>
            </w:r>
          </w:p>
        </w:tc>
        <w:tc>
          <w:tcPr>
            <w:tcW w:w="1042" w:type="dxa"/>
            <w:shd w:val="clear" w:color="auto" w:fill="auto"/>
            <w:vAlign w:val="center"/>
          </w:tcPr>
          <w:p w:rsidR="00901AA0" w:rsidRPr="00A56CA5" w:rsidRDefault="00901AA0" w:rsidP="00704EE2">
            <w:pPr>
              <w:spacing w:line="240" w:lineRule="auto"/>
              <w:jc w:val="center"/>
            </w:pPr>
            <w:r w:rsidRPr="00A56CA5">
              <w:t>18</w:t>
            </w:r>
          </w:p>
        </w:tc>
      </w:tr>
      <w:tr w:rsidR="00901AA0" w:rsidTr="0027463C">
        <w:trPr>
          <w:jc w:val="center"/>
        </w:trPr>
        <w:tc>
          <w:tcPr>
            <w:tcW w:w="1042" w:type="dxa"/>
            <w:shd w:val="clear" w:color="auto" w:fill="auto"/>
            <w:vAlign w:val="center"/>
          </w:tcPr>
          <w:p w:rsidR="00901AA0" w:rsidRPr="003C430C" w:rsidRDefault="00901AA0" w:rsidP="00704EE2">
            <w:pPr>
              <w:spacing w:line="240" w:lineRule="auto"/>
              <w:jc w:val="center"/>
            </w:pPr>
            <w:r w:rsidRPr="003C430C">
              <w:t>0.114</w:t>
            </w:r>
          </w:p>
        </w:tc>
        <w:tc>
          <w:tcPr>
            <w:tcW w:w="1042" w:type="dxa"/>
            <w:shd w:val="clear" w:color="auto" w:fill="auto"/>
            <w:vAlign w:val="center"/>
          </w:tcPr>
          <w:p w:rsidR="00901AA0" w:rsidRPr="00E640C7" w:rsidRDefault="00901AA0" w:rsidP="00704EE2">
            <w:pPr>
              <w:spacing w:line="240" w:lineRule="auto"/>
              <w:jc w:val="center"/>
            </w:pPr>
            <w:r w:rsidRPr="00E640C7">
              <w:rPr>
                <w:rFonts w:hint="eastAsia"/>
              </w:rPr>
              <w:t>±</w:t>
            </w:r>
            <w:r w:rsidRPr="00E640C7">
              <w:t>0.002</w:t>
            </w:r>
          </w:p>
        </w:tc>
        <w:tc>
          <w:tcPr>
            <w:tcW w:w="1041" w:type="dxa"/>
            <w:shd w:val="clear" w:color="auto" w:fill="auto"/>
            <w:vAlign w:val="center"/>
          </w:tcPr>
          <w:p w:rsidR="00901AA0" w:rsidRPr="00A56CA5" w:rsidRDefault="00901AA0" w:rsidP="00704EE2">
            <w:pPr>
              <w:spacing w:line="240" w:lineRule="auto"/>
              <w:jc w:val="center"/>
            </w:pPr>
            <w:r w:rsidRPr="00A56CA5">
              <w:t>0.008</w:t>
            </w:r>
          </w:p>
        </w:tc>
        <w:tc>
          <w:tcPr>
            <w:tcW w:w="1041" w:type="dxa"/>
            <w:shd w:val="clear" w:color="auto" w:fill="auto"/>
            <w:vAlign w:val="center"/>
          </w:tcPr>
          <w:p w:rsidR="00901AA0" w:rsidRPr="00A56CA5" w:rsidRDefault="00901AA0" w:rsidP="00704EE2">
            <w:pPr>
              <w:spacing w:line="240" w:lineRule="auto"/>
              <w:jc w:val="center"/>
            </w:pPr>
            <w:r w:rsidRPr="00A56CA5">
              <w:t>0.122</w:t>
            </w:r>
          </w:p>
        </w:tc>
        <w:tc>
          <w:tcPr>
            <w:tcW w:w="1041" w:type="dxa"/>
            <w:shd w:val="clear" w:color="auto" w:fill="auto"/>
            <w:vAlign w:val="center"/>
          </w:tcPr>
          <w:p w:rsidR="00901AA0" w:rsidRPr="00A56CA5" w:rsidRDefault="00901AA0" w:rsidP="00704EE2">
            <w:pPr>
              <w:spacing w:line="240" w:lineRule="auto"/>
              <w:jc w:val="center"/>
            </w:pPr>
            <w:r w:rsidRPr="00A56CA5">
              <w:t>0.130</w:t>
            </w:r>
          </w:p>
        </w:tc>
        <w:tc>
          <w:tcPr>
            <w:tcW w:w="1041" w:type="dxa"/>
            <w:shd w:val="clear" w:color="auto" w:fill="auto"/>
            <w:vAlign w:val="center"/>
          </w:tcPr>
          <w:p w:rsidR="00901AA0" w:rsidRPr="00A56CA5" w:rsidRDefault="00901AA0" w:rsidP="00704EE2">
            <w:pPr>
              <w:spacing w:line="240" w:lineRule="auto"/>
              <w:jc w:val="center"/>
            </w:pPr>
            <w:r w:rsidRPr="00A56CA5">
              <w:t>1.614</w:t>
            </w:r>
          </w:p>
        </w:tc>
        <w:tc>
          <w:tcPr>
            <w:tcW w:w="1042" w:type="dxa"/>
            <w:shd w:val="clear" w:color="auto" w:fill="auto"/>
            <w:vAlign w:val="center"/>
          </w:tcPr>
          <w:p w:rsidR="00901AA0" w:rsidRPr="00A56CA5" w:rsidRDefault="00901AA0" w:rsidP="00704EE2">
            <w:pPr>
              <w:spacing w:line="240" w:lineRule="auto"/>
              <w:jc w:val="center"/>
            </w:pPr>
            <w:r w:rsidRPr="00A56CA5">
              <w:t>1.715</w:t>
            </w:r>
          </w:p>
        </w:tc>
        <w:tc>
          <w:tcPr>
            <w:tcW w:w="1042" w:type="dxa"/>
            <w:shd w:val="clear" w:color="auto" w:fill="auto"/>
            <w:vAlign w:val="center"/>
          </w:tcPr>
          <w:p w:rsidR="00901AA0" w:rsidRPr="00A56CA5" w:rsidRDefault="00901AA0" w:rsidP="00704EE2">
            <w:pPr>
              <w:spacing w:line="240" w:lineRule="auto"/>
              <w:jc w:val="center"/>
            </w:pPr>
            <w:r w:rsidRPr="00A56CA5">
              <w:t>1000</w:t>
            </w:r>
          </w:p>
        </w:tc>
        <w:tc>
          <w:tcPr>
            <w:tcW w:w="1042" w:type="dxa"/>
            <w:shd w:val="clear" w:color="auto" w:fill="auto"/>
            <w:vAlign w:val="center"/>
          </w:tcPr>
          <w:p w:rsidR="00901AA0" w:rsidRPr="00A56CA5" w:rsidRDefault="00901AA0" w:rsidP="00704EE2">
            <w:pPr>
              <w:spacing w:line="240" w:lineRule="auto"/>
              <w:jc w:val="center"/>
            </w:pPr>
            <w:r w:rsidRPr="00A56CA5">
              <w:t>18</w:t>
            </w:r>
          </w:p>
        </w:tc>
      </w:tr>
      <w:tr w:rsidR="00901AA0" w:rsidTr="0027463C">
        <w:trPr>
          <w:jc w:val="center"/>
        </w:trPr>
        <w:tc>
          <w:tcPr>
            <w:tcW w:w="1042" w:type="dxa"/>
            <w:shd w:val="clear" w:color="auto" w:fill="auto"/>
            <w:vAlign w:val="center"/>
          </w:tcPr>
          <w:p w:rsidR="00901AA0" w:rsidRPr="003C430C" w:rsidRDefault="00901AA0" w:rsidP="00704EE2">
            <w:pPr>
              <w:spacing w:line="240" w:lineRule="auto"/>
              <w:jc w:val="center"/>
            </w:pPr>
            <w:r w:rsidRPr="003C430C">
              <w:t>0.115</w:t>
            </w:r>
          </w:p>
        </w:tc>
        <w:tc>
          <w:tcPr>
            <w:tcW w:w="1042" w:type="dxa"/>
            <w:shd w:val="clear" w:color="auto" w:fill="auto"/>
            <w:vAlign w:val="center"/>
          </w:tcPr>
          <w:p w:rsidR="00901AA0" w:rsidRPr="00E640C7" w:rsidRDefault="00901AA0" w:rsidP="00704EE2">
            <w:pPr>
              <w:spacing w:line="240" w:lineRule="auto"/>
              <w:jc w:val="center"/>
            </w:pPr>
            <w:r w:rsidRPr="00E640C7">
              <w:rPr>
                <w:rFonts w:hint="eastAsia"/>
              </w:rPr>
              <w:t>±</w:t>
            </w:r>
            <w:r w:rsidRPr="00E640C7">
              <w:t>0.002</w:t>
            </w:r>
          </w:p>
        </w:tc>
        <w:tc>
          <w:tcPr>
            <w:tcW w:w="1041" w:type="dxa"/>
            <w:shd w:val="clear" w:color="auto" w:fill="auto"/>
            <w:vAlign w:val="center"/>
          </w:tcPr>
          <w:p w:rsidR="00901AA0" w:rsidRPr="00A56CA5" w:rsidRDefault="00901AA0" w:rsidP="00704EE2">
            <w:pPr>
              <w:spacing w:line="240" w:lineRule="auto"/>
              <w:jc w:val="center"/>
            </w:pPr>
            <w:r w:rsidRPr="00A56CA5">
              <w:t>0.008</w:t>
            </w:r>
          </w:p>
        </w:tc>
        <w:tc>
          <w:tcPr>
            <w:tcW w:w="1041" w:type="dxa"/>
            <w:shd w:val="clear" w:color="auto" w:fill="auto"/>
            <w:vAlign w:val="center"/>
          </w:tcPr>
          <w:p w:rsidR="00901AA0" w:rsidRPr="00A56CA5" w:rsidRDefault="00901AA0" w:rsidP="00704EE2">
            <w:pPr>
              <w:spacing w:line="240" w:lineRule="auto"/>
              <w:jc w:val="center"/>
            </w:pPr>
            <w:r w:rsidRPr="00A56CA5">
              <w:t>0.123</w:t>
            </w:r>
          </w:p>
        </w:tc>
        <w:tc>
          <w:tcPr>
            <w:tcW w:w="1041" w:type="dxa"/>
            <w:shd w:val="clear" w:color="auto" w:fill="auto"/>
            <w:vAlign w:val="center"/>
          </w:tcPr>
          <w:p w:rsidR="00901AA0" w:rsidRPr="00A56CA5" w:rsidRDefault="00901AA0" w:rsidP="00704EE2">
            <w:pPr>
              <w:spacing w:line="240" w:lineRule="auto"/>
              <w:jc w:val="center"/>
            </w:pPr>
            <w:r w:rsidRPr="00A56CA5">
              <w:t>0.131</w:t>
            </w:r>
          </w:p>
        </w:tc>
        <w:tc>
          <w:tcPr>
            <w:tcW w:w="1041" w:type="dxa"/>
            <w:shd w:val="clear" w:color="auto" w:fill="auto"/>
            <w:vAlign w:val="center"/>
          </w:tcPr>
          <w:p w:rsidR="00901AA0" w:rsidRPr="00A56CA5" w:rsidRDefault="00901AA0" w:rsidP="00704EE2">
            <w:pPr>
              <w:spacing w:line="240" w:lineRule="auto"/>
              <w:jc w:val="center"/>
            </w:pPr>
            <w:r w:rsidRPr="00A56CA5">
              <w:t>1.590</w:t>
            </w:r>
          </w:p>
        </w:tc>
        <w:tc>
          <w:tcPr>
            <w:tcW w:w="1042" w:type="dxa"/>
            <w:shd w:val="clear" w:color="auto" w:fill="auto"/>
            <w:vAlign w:val="center"/>
          </w:tcPr>
          <w:p w:rsidR="00901AA0" w:rsidRPr="00A56CA5" w:rsidRDefault="00901AA0" w:rsidP="00704EE2">
            <w:pPr>
              <w:spacing w:line="240" w:lineRule="auto"/>
              <w:jc w:val="center"/>
            </w:pPr>
            <w:r w:rsidRPr="00A56CA5">
              <w:t>1.685</w:t>
            </w:r>
          </w:p>
        </w:tc>
        <w:tc>
          <w:tcPr>
            <w:tcW w:w="1042" w:type="dxa"/>
            <w:shd w:val="clear" w:color="auto" w:fill="auto"/>
            <w:vAlign w:val="center"/>
          </w:tcPr>
          <w:p w:rsidR="00901AA0" w:rsidRPr="00A56CA5" w:rsidRDefault="00901AA0" w:rsidP="00704EE2">
            <w:pPr>
              <w:spacing w:line="240" w:lineRule="auto"/>
              <w:jc w:val="center"/>
            </w:pPr>
            <w:r w:rsidRPr="00A56CA5">
              <w:t>1000</w:t>
            </w:r>
          </w:p>
        </w:tc>
        <w:tc>
          <w:tcPr>
            <w:tcW w:w="1042" w:type="dxa"/>
            <w:shd w:val="clear" w:color="auto" w:fill="auto"/>
            <w:vAlign w:val="center"/>
          </w:tcPr>
          <w:p w:rsidR="00901AA0" w:rsidRPr="00A56CA5" w:rsidRDefault="00901AA0" w:rsidP="00704EE2">
            <w:pPr>
              <w:spacing w:line="240" w:lineRule="auto"/>
              <w:jc w:val="center"/>
            </w:pPr>
            <w:r w:rsidRPr="00A56CA5">
              <w:t>18</w:t>
            </w:r>
          </w:p>
        </w:tc>
      </w:tr>
      <w:tr w:rsidR="00901AA0" w:rsidTr="0027463C">
        <w:trPr>
          <w:jc w:val="center"/>
        </w:trPr>
        <w:tc>
          <w:tcPr>
            <w:tcW w:w="1042" w:type="dxa"/>
            <w:shd w:val="clear" w:color="auto" w:fill="auto"/>
            <w:vAlign w:val="center"/>
          </w:tcPr>
          <w:p w:rsidR="00901AA0" w:rsidRPr="003C430C" w:rsidRDefault="00901AA0" w:rsidP="00704EE2">
            <w:pPr>
              <w:spacing w:line="240" w:lineRule="auto"/>
              <w:jc w:val="center"/>
            </w:pPr>
            <w:r w:rsidRPr="003C430C">
              <w:t>0.120</w:t>
            </w:r>
          </w:p>
        </w:tc>
        <w:tc>
          <w:tcPr>
            <w:tcW w:w="1042" w:type="dxa"/>
            <w:shd w:val="clear" w:color="auto" w:fill="auto"/>
            <w:vAlign w:val="center"/>
          </w:tcPr>
          <w:p w:rsidR="00901AA0" w:rsidRPr="00E640C7" w:rsidRDefault="00901AA0" w:rsidP="00704EE2">
            <w:pPr>
              <w:spacing w:line="240" w:lineRule="auto"/>
              <w:jc w:val="center"/>
            </w:pPr>
            <w:r w:rsidRPr="00E640C7">
              <w:rPr>
                <w:rFonts w:hint="eastAsia"/>
              </w:rPr>
              <w:t>±</w:t>
            </w:r>
            <w:r w:rsidRPr="00E640C7">
              <w:t>0.002</w:t>
            </w:r>
          </w:p>
        </w:tc>
        <w:tc>
          <w:tcPr>
            <w:tcW w:w="1041" w:type="dxa"/>
            <w:shd w:val="clear" w:color="auto" w:fill="auto"/>
            <w:vAlign w:val="center"/>
          </w:tcPr>
          <w:p w:rsidR="00901AA0" w:rsidRPr="00A56CA5" w:rsidRDefault="00901AA0" w:rsidP="00704EE2">
            <w:pPr>
              <w:spacing w:line="240" w:lineRule="auto"/>
              <w:jc w:val="center"/>
            </w:pPr>
            <w:r w:rsidRPr="00A56CA5">
              <w:t>0.008</w:t>
            </w:r>
          </w:p>
        </w:tc>
        <w:tc>
          <w:tcPr>
            <w:tcW w:w="1041" w:type="dxa"/>
            <w:shd w:val="clear" w:color="auto" w:fill="auto"/>
            <w:vAlign w:val="center"/>
          </w:tcPr>
          <w:p w:rsidR="00901AA0" w:rsidRPr="00A56CA5" w:rsidRDefault="00901AA0" w:rsidP="00704EE2">
            <w:pPr>
              <w:spacing w:line="240" w:lineRule="auto"/>
              <w:jc w:val="center"/>
            </w:pPr>
            <w:r w:rsidRPr="00A56CA5">
              <w:t>0.128</w:t>
            </w:r>
          </w:p>
        </w:tc>
        <w:tc>
          <w:tcPr>
            <w:tcW w:w="1041" w:type="dxa"/>
            <w:shd w:val="clear" w:color="auto" w:fill="auto"/>
            <w:vAlign w:val="center"/>
          </w:tcPr>
          <w:p w:rsidR="00901AA0" w:rsidRPr="00A56CA5" w:rsidRDefault="00901AA0" w:rsidP="00704EE2">
            <w:pPr>
              <w:spacing w:line="240" w:lineRule="auto"/>
              <w:jc w:val="center"/>
            </w:pPr>
            <w:r w:rsidRPr="00A56CA5">
              <w:t>0.136</w:t>
            </w:r>
          </w:p>
        </w:tc>
        <w:tc>
          <w:tcPr>
            <w:tcW w:w="1041" w:type="dxa"/>
            <w:shd w:val="clear" w:color="auto" w:fill="auto"/>
            <w:vAlign w:val="center"/>
          </w:tcPr>
          <w:p w:rsidR="00901AA0" w:rsidRPr="00A56CA5" w:rsidRDefault="00901AA0" w:rsidP="00704EE2">
            <w:pPr>
              <w:spacing w:line="240" w:lineRule="auto"/>
              <w:jc w:val="center"/>
            </w:pPr>
            <w:r w:rsidRPr="00A56CA5">
              <w:t>1.459</w:t>
            </w:r>
          </w:p>
        </w:tc>
        <w:tc>
          <w:tcPr>
            <w:tcW w:w="1042" w:type="dxa"/>
            <w:shd w:val="clear" w:color="auto" w:fill="auto"/>
            <w:vAlign w:val="center"/>
          </w:tcPr>
          <w:p w:rsidR="00901AA0" w:rsidRPr="00A56CA5" w:rsidRDefault="00901AA0" w:rsidP="00704EE2">
            <w:pPr>
              <w:spacing w:line="240" w:lineRule="auto"/>
              <w:jc w:val="center"/>
            </w:pPr>
            <w:r w:rsidRPr="00A56CA5">
              <w:t>1.545</w:t>
            </w:r>
          </w:p>
        </w:tc>
        <w:tc>
          <w:tcPr>
            <w:tcW w:w="1042" w:type="dxa"/>
            <w:shd w:val="clear" w:color="auto" w:fill="auto"/>
            <w:vAlign w:val="center"/>
          </w:tcPr>
          <w:p w:rsidR="00901AA0" w:rsidRPr="00A56CA5" w:rsidRDefault="00901AA0" w:rsidP="00704EE2">
            <w:pPr>
              <w:spacing w:line="240" w:lineRule="auto"/>
              <w:jc w:val="center"/>
            </w:pPr>
            <w:r w:rsidRPr="00A56CA5">
              <w:t>1000</w:t>
            </w:r>
          </w:p>
        </w:tc>
        <w:tc>
          <w:tcPr>
            <w:tcW w:w="1042" w:type="dxa"/>
            <w:shd w:val="clear" w:color="auto" w:fill="auto"/>
            <w:vAlign w:val="center"/>
          </w:tcPr>
          <w:p w:rsidR="00901AA0" w:rsidRPr="00A56CA5" w:rsidRDefault="00901AA0" w:rsidP="00704EE2">
            <w:pPr>
              <w:spacing w:line="240" w:lineRule="auto"/>
              <w:jc w:val="center"/>
            </w:pPr>
            <w:r w:rsidRPr="00A56CA5">
              <w:t>18</w:t>
            </w:r>
          </w:p>
        </w:tc>
      </w:tr>
      <w:tr w:rsidR="00901AA0" w:rsidTr="0027463C">
        <w:trPr>
          <w:jc w:val="center"/>
        </w:trPr>
        <w:tc>
          <w:tcPr>
            <w:tcW w:w="1042" w:type="dxa"/>
            <w:shd w:val="clear" w:color="auto" w:fill="auto"/>
            <w:vAlign w:val="center"/>
          </w:tcPr>
          <w:p w:rsidR="00901AA0" w:rsidRPr="003C430C" w:rsidRDefault="00901AA0" w:rsidP="00704EE2">
            <w:pPr>
              <w:spacing w:line="240" w:lineRule="auto"/>
              <w:jc w:val="center"/>
            </w:pPr>
            <w:r w:rsidRPr="003C430C">
              <w:t>0.125</w:t>
            </w:r>
          </w:p>
        </w:tc>
        <w:tc>
          <w:tcPr>
            <w:tcW w:w="1042" w:type="dxa"/>
            <w:shd w:val="clear" w:color="auto" w:fill="auto"/>
            <w:vAlign w:val="center"/>
          </w:tcPr>
          <w:p w:rsidR="00901AA0" w:rsidRPr="00E640C7" w:rsidRDefault="00901AA0" w:rsidP="00704EE2">
            <w:pPr>
              <w:spacing w:line="240" w:lineRule="auto"/>
              <w:jc w:val="center"/>
            </w:pPr>
            <w:r w:rsidRPr="00E640C7">
              <w:rPr>
                <w:rFonts w:hint="eastAsia"/>
              </w:rPr>
              <w:t>±</w:t>
            </w:r>
            <w:r w:rsidRPr="00E640C7">
              <w:t>0.002</w:t>
            </w:r>
          </w:p>
        </w:tc>
        <w:tc>
          <w:tcPr>
            <w:tcW w:w="1041" w:type="dxa"/>
            <w:shd w:val="clear" w:color="auto" w:fill="auto"/>
            <w:vAlign w:val="center"/>
          </w:tcPr>
          <w:p w:rsidR="00901AA0" w:rsidRPr="00A56CA5" w:rsidRDefault="00901AA0" w:rsidP="00704EE2">
            <w:pPr>
              <w:spacing w:line="240" w:lineRule="auto"/>
              <w:jc w:val="center"/>
            </w:pPr>
            <w:r w:rsidRPr="00A56CA5">
              <w:t>0.008</w:t>
            </w:r>
          </w:p>
        </w:tc>
        <w:tc>
          <w:tcPr>
            <w:tcW w:w="1041" w:type="dxa"/>
            <w:shd w:val="clear" w:color="auto" w:fill="auto"/>
            <w:vAlign w:val="center"/>
          </w:tcPr>
          <w:p w:rsidR="00901AA0" w:rsidRPr="00A56CA5" w:rsidRDefault="00901AA0" w:rsidP="00704EE2">
            <w:pPr>
              <w:spacing w:line="240" w:lineRule="auto"/>
              <w:jc w:val="center"/>
            </w:pPr>
            <w:r w:rsidRPr="00A56CA5">
              <w:t>0.133</w:t>
            </w:r>
          </w:p>
        </w:tc>
        <w:tc>
          <w:tcPr>
            <w:tcW w:w="1041" w:type="dxa"/>
            <w:shd w:val="clear" w:color="auto" w:fill="auto"/>
            <w:vAlign w:val="center"/>
          </w:tcPr>
          <w:p w:rsidR="00901AA0" w:rsidRPr="00A56CA5" w:rsidRDefault="00901AA0" w:rsidP="00704EE2">
            <w:pPr>
              <w:spacing w:line="240" w:lineRule="auto"/>
              <w:jc w:val="center"/>
            </w:pPr>
            <w:r w:rsidRPr="00A56CA5">
              <w:t>0.141</w:t>
            </w:r>
          </w:p>
        </w:tc>
        <w:tc>
          <w:tcPr>
            <w:tcW w:w="1041" w:type="dxa"/>
            <w:shd w:val="clear" w:color="auto" w:fill="auto"/>
            <w:vAlign w:val="center"/>
          </w:tcPr>
          <w:p w:rsidR="00901AA0" w:rsidRPr="00A56CA5" w:rsidRDefault="00901AA0" w:rsidP="00704EE2">
            <w:pPr>
              <w:spacing w:line="240" w:lineRule="auto"/>
              <w:jc w:val="center"/>
            </w:pPr>
            <w:r w:rsidRPr="00A56CA5">
              <w:t>1.347</w:t>
            </w:r>
          </w:p>
        </w:tc>
        <w:tc>
          <w:tcPr>
            <w:tcW w:w="1042" w:type="dxa"/>
            <w:shd w:val="clear" w:color="auto" w:fill="auto"/>
            <w:vAlign w:val="center"/>
          </w:tcPr>
          <w:p w:rsidR="00901AA0" w:rsidRPr="00A56CA5" w:rsidRDefault="00901AA0" w:rsidP="00704EE2">
            <w:pPr>
              <w:spacing w:line="240" w:lineRule="auto"/>
              <w:jc w:val="center"/>
            </w:pPr>
            <w:r w:rsidRPr="00A56CA5">
              <w:t>1.422</w:t>
            </w:r>
          </w:p>
        </w:tc>
        <w:tc>
          <w:tcPr>
            <w:tcW w:w="1042" w:type="dxa"/>
            <w:shd w:val="clear" w:color="auto" w:fill="auto"/>
            <w:vAlign w:val="center"/>
          </w:tcPr>
          <w:p w:rsidR="00901AA0" w:rsidRPr="00A56CA5" w:rsidRDefault="00901AA0" w:rsidP="00704EE2">
            <w:pPr>
              <w:spacing w:line="240" w:lineRule="auto"/>
              <w:jc w:val="center"/>
            </w:pPr>
            <w:r w:rsidRPr="00A56CA5">
              <w:t>1000</w:t>
            </w:r>
          </w:p>
        </w:tc>
        <w:tc>
          <w:tcPr>
            <w:tcW w:w="1042" w:type="dxa"/>
            <w:shd w:val="clear" w:color="auto" w:fill="auto"/>
            <w:vAlign w:val="center"/>
          </w:tcPr>
          <w:p w:rsidR="00901AA0" w:rsidRPr="00A56CA5" w:rsidRDefault="00901AA0" w:rsidP="00704EE2">
            <w:pPr>
              <w:spacing w:line="240" w:lineRule="auto"/>
              <w:jc w:val="center"/>
            </w:pPr>
            <w:r w:rsidRPr="00A56CA5">
              <w:t>18</w:t>
            </w:r>
          </w:p>
        </w:tc>
      </w:tr>
      <w:tr w:rsidR="00901AA0" w:rsidTr="0027463C">
        <w:trPr>
          <w:jc w:val="center"/>
        </w:trPr>
        <w:tc>
          <w:tcPr>
            <w:tcW w:w="1042" w:type="dxa"/>
            <w:shd w:val="clear" w:color="auto" w:fill="auto"/>
            <w:vAlign w:val="center"/>
          </w:tcPr>
          <w:p w:rsidR="00901AA0" w:rsidRPr="003C430C" w:rsidRDefault="00901AA0" w:rsidP="00704EE2">
            <w:pPr>
              <w:spacing w:line="240" w:lineRule="auto"/>
              <w:jc w:val="center"/>
            </w:pPr>
            <w:r w:rsidRPr="003C430C">
              <w:t>0.130</w:t>
            </w:r>
          </w:p>
        </w:tc>
        <w:tc>
          <w:tcPr>
            <w:tcW w:w="1042" w:type="dxa"/>
            <w:shd w:val="clear" w:color="auto" w:fill="auto"/>
            <w:vAlign w:val="center"/>
          </w:tcPr>
          <w:p w:rsidR="00901AA0" w:rsidRPr="00E640C7" w:rsidRDefault="00901AA0" w:rsidP="00704EE2">
            <w:pPr>
              <w:spacing w:line="240" w:lineRule="auto"/>
              <w:jc w:val="center"/>
            </w:pPr>
            <w:r w:rsidRPr="00E640C7">
              <w:rPr>
                <w:rFonts w:hint="eastAsia"/>
              </w:rPr>
              <w:t>±</w:t>
            </w:r>
            <w:r w:rsidRPr="00E640C7">
              <w:t>0.002</w:t>
            </w:r>
          </w:p>
        </w:tc>
        <w:tc>
          <w:tcPr>
            <w:tcW w:w="1041" w:type="dxa"/>
            <w:shd w:val="clear" w:color="auto" w:fill="auto"/>
            <w:vAlign w:val="center"/>
          </w:tcPr>
          <w:p w:rsidR="00901AA0" w:rsidRPr="00A56CA5" w:rsidRDefault="00901AA0" w:rsidP="00704EE2">
            <w:pPr>
              <w:spacing w:line="240" w:lineRule="auto"/>
              <w:jc w:val="center"/>
            </w:pPr>
            <w:r w:rsidRPr="00A56CA5">
              <w:t>0.008</w:t>
            </w:r>
          </w:p>
        </w:tc>
        <w:tc>
          <w:tcPr>
            <w:tcW w:w="1041" w:type="dxa"/>
            <w:shd w:val="clear" w:color="auto" w:fill="auto"/>
            <w:vAlign w:val="center"/>
          </w:tcPr>
          <w:p w:rsidR="00901AA0" w:rsidRPr="00A56CA5" w:rsidRDefault="00901AA0" w:rsidP="00704EE2">
            <w:pPr>
              <w:spacing w:line="240" w:lineRule="auto"/>
              <w:jc w:val="center"/>
            </w:pPr>
            <w:r w:rsidRPr="00A56CA5">
              <w:t>0.138</w:t>
            </w:r>
          </w:p>
        </w:tc>
        <w:tc>
          <w:tcPr>
            <w:tcW w:w="1041" w:type="dxa"/>
            <w:shd w:val="clear" w:color="auto" w:fill="auto"/>
            <w:vAlign w:val="center"/>
          </w:tcPr>
          <w:p w:rsidR="00901AA0" w:rsidRPr="00A56CA5" w:rsidRDefault="00901AA0" w:rsidP="00704EE2">
            <w:pPr>
              <w:spacing w:line="240" w:lineRule="auto"/>
              <w:jc w:val="center"/>
            </w:pPr>
            <w:r w:rsidRPr="00A56CA5">
              <w:t>0.146</w:t>
            </w:r>
          </w:p>
        </w:tc>
        <w:tc>
          <w:tcPr>
            <w:tcW w:w="1041" w:type="dxa"/>
            <w:shd w:val="clear" w:color="auto" w:fill="auto"/>
            <w:vAlign w:val="center"/>
          </w:tcPr>
          <w:p w:rsidR="00901AA0" w:rsidRPr="00A56CA5" w:rsidRDefault="00901AA0" w:rsidP="00704EE2">
            <w:pPr>
              <w:spacing w:line="240" w:lineRule="auto"/>
              <w:jc w:val="center"/>
            </w:pPr>
            <w:r w:rsidRPr="00A56CA5">
              <w:t>1.246</w:t>
            </w:r>
          </w:p>
        </w:tc>
        <w:tc>
          <w:tcPr>
            <w:tcW w:w="1042" w:type="dxa"/>
            <w:shd w:val="clear" w:color="auto" w:fill="auto"/>
            <w:vAlign w:val="center"/>
          </w:tcPr>
          <w:p w:rsidR="00901AA0" w:rsidRPr="00A56CA5" w:rsidRDefault="00901AA0" w:rsidP="00704EE2">
            <w:pPr>
              <w:spacing w:line="240" w:lineRule="auto"/>
              <w:jc w:val="center"/>
            </w:pPr>
            <w:r w:rsidRPr="00A56CA5">
              <w:t>1.313</w:t>
            </w:r>
          </w:p>
        </w:tc>
        <w:tc>
          <w:tcPr>
            <w:tcW w:w="1042" w:type="dxa"/>
            <w:shd w:val="clear" w:color="auto" w:fill="auto"/>
            <w:vAlign w:val="center"/>
          </w:tcPr>
          <w:p w:rsidR="00901AA0" w:rsidRPr="00A56CA5" w:rsidRDefault="00901AA0" w:rsidP="00704EE2">
            <w:pPr>
              <w:spacing w:line="240" w:lineRule="auto"/>
              <w:jc w:val="center"/>
            </w:pPr>
            <w:r w:rsidRPr="00A56CA5">
              <w:t>1000</w:t>
            </w:r>
          </w:p>
        </w:tc>
        <w:tc>
          <w:tcPr>
            <w:tcW w:w="1042" w:type="dxa"/>
            <w:shd w:val="clear" w:color="auto" w:fill="auto"/>
            <w:vAlign w:val="center"/>
          </w:tcPr>
          <w:p w:rsidR="00901AA0" w:rsidRPr="00A56CA5" w:rsidRDefault="00901AA0" w:rsidP="00704EE2">
            <w:pPr>
              <w:spacing w:line="240" w:lineRule="auto"/>
              <w:jc w:val="center"/>
            </w:pPr>
            <w:r w:rsidRPr="00A56CA5">
              <w:t>18</w:t>
            </w:r>
          </w:p>
        </w:tc>
      </w:tr>
      <w:tr w:rsidR="00901AA0" w:rsidTr="0027463C">
        <w:trPr>
          <w:jc w:val="center"/>
        </w:trPr>
        <w:tc>
          <w:tcPr>
            <w:tcW w:w="1042" w:type="dxa"/>
            <w:shd w:val="clear" w:color="auto" w:fill="auto"/>
            <w:vAlign w:val="center"/>
          </w:tcPr>
          <w:p w:rsidR="00901AA0" w:rsidRPr="003C430C" w:rsidRDefault="00901AA0" w:rsidP="00704EE2">
            <w:pPr>
              <w:spacing w:line="240" w:lineRule="auto"/>
              <w:jc w:val="center"/>
            </w:pPr>
            <w:r w:rsidRPr="003C430C">
              <w:t>0.135</w:t>
            </w:r>
          </w:p>
        </w:tc>
        <w:tc>
          <w:tcPr>
            <w:tcW w:w="1042" w:type="dxa"/>
            <w:shd w:val="clear" w:color="auto" w:fill="auto"/>
            <w:vAlign w:val="center"/>
          </w:tcPr>
          <w:p w:rsidR="00901AA0" w:rsidRPr="00E640C7" w:rsidRDefault="00901AA0" w:rsidP="00704EE2">
            <w:pPr>
              <w:spacing w:line="240" w:lineRule="auto"/>
              <w:jc w:val="center"/>
            </w:pPr>
            <w:r w:rsidRPr="00E640C7">
              <w:rPr>
                <w:rFonts w:hint="eastAsia"/>
              </w:rPr>
              <w:t>±</w:t>
            </w:r>
            <w:r w:rsidRPr="00E640C7">
              <w:t>0.002</w:t>
            </w:r>
          </w:p>
        </w:tc>
        <w:tc>
          <w:tcPr>
            <w:tcW w:w="1041" w:type="dxa"/>
            <w:shd w:val="clear" w:color="auto" w:fill="auto"/>
            <w:vAlign w:val="center"/>
          </w:tcPr>
          <w:p w:rsidR="00901AA0" w:rsidRPr="00A56CA5" w:rsidRDefault="00901AA0" w:rsidP="00704EE2">
            <w:pPr>
              <w:spacing w:line="240" w:lineRule="auto"/>
              <w:jc w:val="center"/>
            </w:pPr>
            <w:r w:rsidRPr="00A56CA5">
              <w:t>0.008</w:t>
            </w:r>
          </w:p>
        </w:tc>
        <w:tc>
          <w:tcPr>
            <w:tcW w:w="1041" w:type="dxa"/>
            <w:shd w:val="clear" w:color="auto" w:fill="auto"/>
            <w:vAlign w:val="center"/>
          </w:tcPr>
          <w:p w:rsidR="00901AA0" w:rsidRPr="00A56CA5" w:rsidRDefault="00901AA0" w:rsidP="00704EE2">
            <w:pPr>
              <w:spacing w:line="240" w:lineRule="auto"/>
              <w:jc w:val="center"/>
            </w:pPr>
            <w:r w:rsidRPr="00A56CA5">
              <w:t>0.143</w:t>
            </w:r>
          </w:p>
        </w:tc>
        <w:tc>
          <w:tcPr>
            <w:tcW w:w="1041" w:type="dxa"/>
            <w:shd w:val="clear" w:color="auto" w:fill="auto"/>
            <w:vAlign w:val="center"/>
          </w:tcPr>
          <w:p w:rsidR="00901AA0" w:rsidRPr="00A56CA5" w:rsidRDefault="00901AA0" w:rsidP="00704EE2">
            <w:pPr>
              <w:spacing w:line="240" w:lineRule="auto"/>
              <w:jc w:val="center"/>
            </w:pPr>
            <w:r w:rsidRPr="00A56CA5">
              <w:t>0.151</w:t>
            </w:r>
          </w:p>
        </w:tc>
        <w:tc>
          <w:tcPr>
            <w:tcW w:w="1041" w:type="dxa"/>
            <w:shd w:val="clear" w:color="auto" w:fill="auto"/>
            <w:vAlign w:val="center"/>
          </w:tcPr>
          <w:p w:rsidR="00901AA0" w:rsidRPr="00A56CA5" w:rsidRDefault="00901AA0" w:rsidP="00704EE2">
            <w:pPr>
              <w:spacing w:line="240" w:lineRule="auto"/>
              <w:jc w:val="center"/>
            </w:pPr>
            <w:r w:rsidRPr="00A56CA5">
              <w:t>1.157</w:t>
            </w:r>
          </w:p>
        </w:tc>
        <w:tc>
          <w:tcPr>
            <w:tcW w:w="1042" w:type="dxa"/>
            <w:shd w:val="clear" w:color="auto" w:fill="auto"/>
            <w:vAlign w:val="center"/>
          </w:tcPr>
          <w:p w:rsidR="00901AA0" w:rsidRPr="00A56CA5" w:rsidRDefault="00901AA0" w:rsidP="00704EE2">
            <w:pPr>
              <w:spacing w:line="240" w:lineRule="auto"/>
              <w:jc w:val="center"/>
            </w:pPr>
            <w:r w:rsidRPr="00A56CA5">
              <w:t>1.216</w:t>
            </w:r>
          </w:p>
        </w:tc>
        <w:tc>
          <w:tcPr>
            <w:tcW w:w="1042" w:type="dxa"/>
            <w:shd w:val="clear" w:color="auto" w:fill="auto"/>
            <w:vAlign w:val="center"/>
          </w:tcPr>
          <w:p w:rsidR="00901AA0" w:rsidRPr="00A56CA5" w:rsidRDefault="00901AA0" w:rsidP="00704EE2">
            <w:pPr>
              <w:spacing w:line="240" w:lineRule="auto"/>
              <w:jc w:val="center"/>
            </w:pPr>
            <w:r w:rsidRPr="00A56CA5">
              <w:t>1000</w:t>
            </w:r>
          </w:p>
        </w:tc>
        <w:tc>
          <w:tcPr>
            <w:tcW w:w="1042" w:type="dxa"/>
            <w:shd w:val="clear" w:color="auto" w:fill="auto"/>
            <w:vAlign w:val="center"/>
          </w:tcPr>
          <w:p w:rsidR="00901AA0" w:rsidRPr="00A56CA5" w:rsidRDefault="00901AA0" w:rsidP="00704EE2">
            <w:pPr>
              <w:spacing w:line="240" w:lineRule="auto"/>
              <w:jc w:val="center"/>
            </w:pPr>
            <w:r w:rsidRPr="00A56CA5">
              <w:t>18</w:t>
            </w:r>
          </w:p>
        </w:tc>
      </w:tr>
      <w:tr w:rsidR="00901AA0" w:rsidTr="0027463C">
        <w:trPr>
          <w:jc w:val="center"/>
        </w:trPr>
        <w:tc>
          <w:tcPr>
            <w:tcW w:w="1042" w:type="dxa"/>
            <w:shd w:val="clear" w:color="auto" w:fill="auto"/>
            <w:vAlign w:val="center"/>
          </w:tcPr>
          <w:p w:rsidR="00901AA0" w:rsidRPr="003C430C" w:rsidRDefault="00901AA0" w:rsidP="00704EE2">
            <w:pPr>
              <w:spacing w:line="240" w:lineRule="auto"/>
              <w:jc w:val="center"/>
            </w:pPr>
            <w:r w:rsidRPr="003C430C">
              <w:t>0.140</w:t>
            </w:r>
          </w:p>
        </w:tc>
        <w:tc>
          <w:tcPr>
            <w:tcW w:w="1042" w:type="dxa"/>
            <w:shd w:val="clear" w:color="auto" w:fill="auto"/>
            <w:vAlign w:val="center"/>
          </w:tcPr>
          <w:p w:rsidR="00901AA0" w:rsidRPr="00E640C7" w:rsidRDefault="00901AA0" w:rsidP="00704EE2">
            <w:pPr>
              <w:spacing w:line="240" w:lineRule="auto"/>
              <w:jc w:val="center"/>
            </w:pPr>
            <w:r w:rsidRPr="00E640C7">
              <w:rPr>
                <w:rFonts w:hint="eastAsia"/>
              </w:rPr>
              <w:t>±</w:t>
            </w:r>
            <w:r w:rsidRPr="00E640C7">
              <w:t>0.002</w:t>
            </w:r>
          </w:p>
        </w:tc>
        <w:tc>
          <w:tcPr>
            <w:tcW w:w="1041" w:type="dxa"/>
            <w:shd w:val="clear" w:color="auto" w:fill="auto"/>
            <w:vAlign w:val="center"/>
          </w:tcPr>
          <w:p w:rsidR="00901AA0" w:rsidRPr="00A56CA5" w:rsidRDefault="00901AA0" w:rsidP="00704EE2">
            <w:pPr>
              <w:spacing w:line="240" w:lineRule="auto"/>
              <w:jc w:val="center"/>
            </w:pPr>
            <w:r w:rsidRPr="00A56CA5">
              <w:t>0.008</w:t>
            </w:r>
          </w:p>
        </w:tc>
        <w:tc>
          <w:tcPr>
            <w:tcW w:w="1041" w:type="dxa"/>
            <w:shd w:val="clear" w:color="auto" w:fill="auto"/>
            <w:vAlign w:val="center"/>
          </w:tcPr>
          <w:p w:rsidR="00901AA0" w:rsidRPr="00A56CA5" w:rsidRDefault="00901AA0" w:rsidP="00704EE2">
            <w:pPr>
              <w:spacing w:line="240" w:lineRule="auto"/>
              <w:jc w:val="center"/>
            </w:pPr>
            <w:r w:rsidRPr="00A56CA5">
              <w:t>0.148</w:t>
            </w:r>
          </w:p>
        </w:tc>
        <w:tc>
          <w:tcPr>
            <w:tcW w:w="1041" w:type="dxa"/>
            <w:shd w:val="clear" w:color="auto" w:fill="auto"/>
            <w:vAlign w:val="center"/>
          </w:tcPr>
          <w:p w:rsidR="00901AA0" w:rsidRPr="00A56CA5" w:rsidRDefault="00901AA0" w:rsidP="00704EE2">
            <w:pPr>
              <w:spacing w:line="240" w:lineRule="auto"/>
              <w:jc w:val="center"/>
            </w:pPr>
            <w:r w:rsidRPr="00A56CA5">
              <w:t>0.156</w:t>
            </w:r>
          </w:p>
        </w:tc>
        <w:tc>
          <w:tcPr>
            <w:tcW w:w="1041" w:type="dxa"/>
            <w:shd w:val="clear" w:color="auto" w:fill="auto"/>
            <w:vAlign w:val="center"/>
          </w:tcPr>
          <w:p w:rsidR="00901AA0" w:rsidRPr="00A56CA5" w:rsidRDefault="00901AA0" w:rsidP="00704EE2">
            <w:pPr>
              <w:spacing w:line="240" w:lineRule="auto"/>
              <w:jc w:val="center"/>
            </w:pPr>
            <w:r w:rsidRPr="00A56CA5">
              <w:t>1.077</w:t>
            </w:r>
          </w:p>
        </w:tc>
        <w:tc>
          <w:tcPr>
            <w:tcW w:w="1042" w:type="dxa"/>
            <w:shd w:val="clear" w:color="auto" w:fill="auto"/>
            <w:vAlign w:val="center"/>
          </w:tcPr>
          <w:p w:rsidR="00901AA0" w:rsidRPr="00A56CA5" w:rsidRDefault="00901AA0" w:rsidP="00704EE2">
            <w:pPr>
              <w:spacing w:line="240" w:lineRule="auto"/>
              <w:jc w:val="center"/>
            </w:pPr>
            <w:r w:rsidRPr="00A56CA5">
              <w:t>1.130</w:t>
            </w:r>
          </w:p>
        </w:tc>
        <w:tc>
          <w:tcPr>
            <w:tcW w:w="1042" w:type="dxa"/>
            <w:shd w:val="clear" w:color="auto" w:fill="auto"/>
            <w:vAlign w:val="center"/>
          </w:tcPr>
          <w:p w:rsidR="00901AA0" w:rsidRPr="00A56CA5" w:rsidRDefault="00901AA0" w:rsidP="00704EE2">
            <w:pPr>
              <w:spacing w:line="240" w:lineRule="auto"/>
              <w:jc w:val="center"/>
            </w:pPr>
            <w:r w:rsidRPr="00A56CA5">
              <w:t>1000</w:t>
            </w:r>
          </w:p>
        </w:tc>
        <w:tc>
          <w:tcPr>
            <w:tcW w:w="1042" w:type="dxa"/>
            <w:shd w:val="clear" w:color="auto" w:fill="auto"/>
            <w:vAlign w:val="center"/>
          </w:tcPr>
          <w:p w:rsidR="00901AA0" w:rsidRPr="00A56CA5" w:rsidRDefault="00901AA0" w:rsidP="00704EE2">
            <w:pPr>
              <w:spacing w:line="240" w:lineRule="auto"/>
              <w:jc w:val="center"/>
            </w:pPr>
            <w:r w:rsidRPr="00A56CA5">
              <w:t>18</w:t>
            </w:r>
          </w:p>
        </w:tc>
      </w:tr>
      <w:tr w:rsidR="00901AA0" w:rsidTr="0027463C">
        <w:trPr>
          <w:jc w:val="center"/>
        </w:trPr>
        <w:tc>
          <w:tcPr>
            <w:tcW w:w="1042" w:type="dxa"/>
            <w:shd w:val="clear" w:color="auto" w:fill="auto"/>
            <w:vAlign w:val="center"/>
          </w:tcPr>
          <w:p w:rsidR="00901AA0" w:rsidRPr="003C430C" w:rsidRDefault="00901AA0" w:rsidP="00704EE2">
            <w:pPr>
              <w:spacing w:line="240" w:lineRule="auto"/>
              <w:jc w:val="center"/>
            </w:pPr>
            <w:r w:rsidRPr="003C430C">
              <w:t>0.145</w:t>
            </w:r>
          </w:p>
        </w:tc>
        <w:tc>
          <w:tcPr>
            <w:tcW w:w="1042" w:type="dxa"/>
            <w:shd w:val="clear" w:color="auto" w:fill="auto"/>
            <w:vAlign w:val="center"/>
          </w:tcPr>
          <w:p w:rsidR="00901AA0" w:rsidRPr="00E640C7" w:rsidRDefault="00901AA0" w:rsidP="00704EE2">
            <w:pPr>
              <w:spacing w:line="240" w:lineRule="auto"/>
              <w:jc w:val="center"/>
            </w:pPr>
            <w:r w:rsidRPr="00E640C7">
              <w:rPr>
                <w:rFonts w:hint="eastAsia"/>
              </w:rPr>
              <w:t>±</w:t>
            </w:r>
            <w:r w:rsidRPr="00E640C7">
              <w:t>0.002</w:t>
            </w:r>
          </w:p>
        </w:tc>
        <w:tc>
          <w:tcPr>
            <w:tcW w:w="1041" w:type="dxa"/>
            <w:shd w:val="clear" w:color="auto" w:fill="auto"/>
            <w:vAlign w:val="center"/>
          </w:tcPr>
          <w:p w:rsidR="00901AA0" w:rsidRPr="00A56CA5" w:rsidRDefault="00901AA0" w:rsidP="00704EE2">
            <w:pPr>
              <w:spacing w:line="240" w:lineRule="auto"/>
              <w:jc w:val="center"/>
            </w:pPr>
            <w:r w:rsidRPr="00A56CA5">
              <w:t>0.008</w:t>
            </w:r>
          </w:p>
        </w:tc>
        <w:tc>
          <w:tcPr>
            <w:tcW w:w="1041" w:type="dxa"/>
            <w:shd w:val="clear" w:color="auto" w:fill="auto"/>
            <w:vAlign w:val="center"/>
          </w:tcPr>
          <w:p w:rsidR="00901AA0" w:rsidRPr="00A56CA5" w:rsidRDefault="00901AA0" w:rsidP="00704EE2">
            <w:pPr>
              <w:spacing w:line="240" w:lineRule="auto"/>
              <w:jc w:val="center"/>
            </w:pPr>
            <w:r w:rsidRPr="00A56CA5">
              <w:t>0.153</w:t>
            </w:r>
          </w:p>
        </w:tc>
        <w:tc>
          <w:tcPr>
            <w:tcW w:w="1041" w:type="dxa"/>
            <w:shd w:val="clear" w:color="auto" w:fill="auto"/>
            <w:vAlign w:val="center"/>
          </w:tcPr>
          <w:p w:rsidR="00901AA0" w:rsidRPr="00A56CA5" w:rsidRDefault="00901AA0" w:rsidP="00704EE2">
            <w:pPr>
              <w:spacing w:line="240" w:lineRule="auto"/>
              <w:jc w:val="center"/>
            </w:pPr>
            <w:r w:rsidRPr="00A56CA5">
              <w:t>0.162</w:t>
            </w:r>
          </w:p>
        </w:tc>
        <w:tc>
          <w:tcPr>
            <w:tcW w:w="1041" w:type="dxa"/>
            <w:shd w:val="clear" w:color="auto" w:fill="auto"/>
            <w:vAlign w:val="center"/>
          </w:tcPr>
          <w:p w:rsidR="00901AA0" w:rsidRPr="00A56CA5" w:rsidRDefault="00901AA0" w:rsidP="00704EE2">
            <w:pPr>
              <w:spacing w:line="240" w:lineRule="auto"/>
              <w:jc w:val="center"/>
            </w:pPr>
            <w:r w:rsidRPr="00A56CA5">
              <w:t>1.005</w:t>
            </w:r>
          </w:p>
        </w:tc>
        <w:tc>
          <w:tcPr>
            <w:tcW w:w="1042" w:type="dxa"/>
            <w:shd w:val="clear" w:color="auto" w:fill="auto"/>
            <w:vAlign w:val="center"/>
          </w:tcPr>
          <w:p w:rsidR="00901AA0" w:rsidRPr="00A56CA5" w:rsidRDefault="00901AA0" w:rsidP="00704EE2">
            <w:pPr>
              <w:spacing w:line="240" w:lineRule="auto"/>
              <w:jc w:val="center"/>
            </w:pPr>
            <w:r w:rsidRPr="00A56CA5">
              <w:t>1.052</w:t>
            </w:r>
          </w:p>
        </w:tc>
        <w:tc>
          <w:tcPr>
            <w:tcW w:w="1042" w:type="dxa"/>
            <w:shd w:val="clear" w:color="auto" w:fill="auto"/>
            <w:vAlign w:val="center"/>
          </w:tcPr>
          <w:p w:rsidR="00901AA0" w:rsidRPr="00A56CA5" w:rsidRDefault="00901AA0" w:rsidP="00704EE2">
            <w:pPr>
              <w:spacing w:line="240" w:lineRule="auto"/>
              <w:jc w:val="center"/>
            </w:pPr>
            <w:r w:rsidRPr="00A56CA5">
              <w:t>1000</w:t>
            </w:r>
          </w:p>
        </w:tc>
        <w:tc>
          <w:tcPr>
            <w:tcW w:w="1042" w:type="dxa"/>
            <w:shd w:val="clear" w:color="auto" w:fill="auto"/>
            <w:vAlign w:val="center"/>
          </w:tcPr>
          <w:p w:rsidR="00901AA0" w:rsidRPr="00A56CA5" w:rsidRDefault="00901AA0" w:rsidP="00704EE2">
            <w:pPr>
              <w:spacing w:line="240" w:lineRule="auto"/>
              <w:jc w:val="center"/>
            </w:pPr>
            <w:r w:rsidRPr="00A56CA5">
              <w:t>18</w:t>
            </w:r>
          </w:p>
        </w:tc>
      </w:tr>
      <w:tr w:rsidR="00901AA0" w:rsidTr="0027463C">
        <w:trPr>
          <w:jc w:val="center"/>
        </w:trPr>
        <w:tc>
          <w:tcPr>
            <w:tcW w:w="1042" w:type="dxa"/>
            <w:shd w:val="clear" w:color="auto" w:fill="auto"/>
            <w:vAlign w:val="center"/>
          </w:tcPr>
          <w:p w:rsidR="00901AA0" w:rsidRDefault="00901AA0" w:rsidP="00704EE2">
            <w:pPr>
              <w:spacing w:line="240" w:lineRule="auto"/>
              <w:jc w:val="center"/>
            </w:pPr>
            <w:r w:rsidRPr="003C430C">
              <w:t>0.150</w:t>
            </w:r>
          </w:p>
        </w:tc>
        <w:tc>
          <w:tcPr>
            <w:tcW w:w="1042" w:type="dxa"/>
            <w:shd w:val="clear" w:color="auto" w:fill="auto"/>
            <w:vAlign w:val="center"/>
          </w:tcPr>
          <w:p w:rsidR="00901AA0" w:rsidRDefault="00901AA0" w:rsidP="00704EE2">
            <w:pPr>
              <w:spacing w:line="240" w:lineRule="auto"/>
              <w:jc w:val="center"/>
            </w:pPr>
            <w:r w:rsidRPr="00E640C7">
              <w:rPr>
                <w:rFonts w:hint="eastAsia"/>
              </w:rPr>
              <w:t>±</w:t>
            </w:r>
            <w:r w:rsidRPr="00E640C7">
              <w:t>0.002</w:t>
            </w:r>
          </w:p>
        </w:tc>
        <w:tc>
          <w:tcPr>
            <w:tcW w:w="1041" w:type="dxa"/>
            <w:shd w:val="clear" w:color="auto" w:fill="auto"/>
            <w:vAlign w:val="center"/>
          </w:tcPr>
          <w:p w:rsidR="00901AA0" w:rsidRPr="00A56CA5" w:rsidRDefault="00901AA0" w:rsidP="00704EE2">
            <w:pPr>
              <w:spacing w:line="240" w:lineRule="auto"/>
              <w:jc w:val="center"/>
            </w:pPr>
            <w:r w:rsidRPr="00A56CA5">
              <w:t>0.008</w:t>
            </w:r>
          </w:p>
        </w:tc>
        <w:tc>
          <w:tcPr>
            <w:tcW w:w="1041" w:type="dxa"/>
            <w:shd w:val="clear" w:color="auto" w:fill="auto"/>
            <w:vAlign w:val="center"/>
          </w:tcPr>
          <w:p w:rsidR="00901AA0" w:rsidRPr="00A56CA5" w:rsidRDefault="00901AA0" w:rsidP="00704EE2">
            <w:pPr>
              <w:spacing w:line="240" w:lineRule="auto"/>
              <w:jc w:val="center"/>
            </w:pPr>
            <w:r w:rsidRPr="00A56CA5">
              <w:t>0.158</w:t>
            </w:r>
          </w:p>
        </w:tc>
        <w:tc>
          <w:tcPr>
            <w:tcW w:w="1041" w:type="dxa"/>
            <w:shd w:val="clear" w:color="auto" w:fill="auto"/>
            <w:vAlign w:val="center"/>
          </w:tcPr>
          <w:p w:rsidR="00901AA0" w:rsidRPr="00A56CA5" w:rsidRDefault="00901AA0" w:rsidP="00704EE2">
            <w:pPr>
              <w:spacing w:line="240" w:lineRule="auto"/>
              <w:jc w:val="center"/>
            </w:pPr>
            <w:r w:rsidRPr="00A56CA5">
              <w:t>0.166</w:t>
            </w:r>
          </w:p>
        </w:tc>
        <w:tc>
          <w:tcPr>
            <w:tcW w:w="1041" w:type="dxa"/>
            <w:shd w:val="clear" w:color="auto" w:fill="auto"/>
            <w:vAlign w:val="center"/>
          </w:tcPr>
          <w:p w:rsidR="00901AA0" w:rsidRPr="00A56CA5" w:rsidRDefault="00901AA0" w:rsidP="00704EE2">
            <w:pPr>
              <w:spacing w:line="240" w:lineRule="auto"/>
              <w:jc w:val="center"/>
            </w:pPr>
            <w:r w:rsidRPr="00A56CA5">
              <w:t>0.9400</w:t>
            </w:r>
          </w:p>
        </w:tc>
        <w:tc>
          <w:tcPr>
            <w:tcW w:w="1042" w:type="dxa"/>
            <w:shd w:val="clear" w:color="auto" w:fill="auto"/>
            <w:vAlign w:val="center"/>
          </w:tcPr>
          <w:p w:rsidR="00901AA0" w:rsidRPr="00A56CA5" w:rsidRDefault="00901AA0" w:rsidP="00704EE2">
            <w:pPr>
              <w:spacing w:line="240" w:lineRule="auto"/>
              <w:jc w:val="center"/>
            </w:pPr>
            <w:r w:rsidRPr="00A56CA5">
              <w:t>0.9820</w:t>
            </w:r>
          </w:p>
        </w:tc>
        <w:tc>
          <w:tcPr>
            <w:tcW w:w="1042" w:type="dxa"/>
            <w:shd w:val="clear" w:color="auto" w:fill="auto"/>
            <w:vAlign w:val="center"/>
          </w:tcPr>
          <w:p w:rsidR="00901AA0" w:rsidRPr="00A56CA5" w:rsidRDefault="00901AA0" w:rsidP="00704EE2">
            <w:pPr>
              <w:spacing w:line="240" w:lineRule="auto"/>
              <w:jc w:val="center"/>
            </w:pPr>
            <w:r w:rsidRPr="00A56CA5">
              <w:t>1000</w:t>
            </w:r>
          </w:p>
        </w:tc>
        <w:tc>
          <w:tcPr>
            <w:tcW w:w="1042" w:type="dxa"/>
            <w:shd w:val="clear" w:color="auto" w:fill="auto"/>
            <w:vAlign w:val="center"/>
          </w:tcPr>
          <w:p w:rsidR="00901AA0" w:rsidRDefault="00901AA0" w:rsidP="00704EE2">
            <w:pPr>
              <w:spacing w:line="240" w:lineRule="auto"/>
              <w:jc w:val="center"/>
            </w:pPr>
            <w:r w:rsidRPr="00A56CA5">
              <w:t>18</w:t>
            </w:r>
          </w:p>
        </w:tc>
      </w:tr>
      <w:tr w:rsidR="00704EE2" w:rsidTr="0027463C">
        <w:trPr>
          <w:jc w:val="center"/>
        </w:trPr>
        <w:tc>
          <w:tcPr>
            <w:tcW w:w="1042" w:type="dxa"/>
            <w:shd w:val="clear" w:color="auto" w:fill="auto"/>
            <w:vAlign w:val="center"/>
          </w:tcPr>
          <w:p w:rsidR="00704EE2" w:rsidRPr="00C04B01" w:rsidRDefault="00704EE2" w:rsidP="0027463C">
            <w:pPr>
              <w:jc w:val="center"/>
            </w:pPr>
            <w:r w:rsidRPr="00C04B01">
              <w:t>0.160</w:t>
            </w:r>
          </w:p>
        </w:tc>
        <w:tc>
          <w:tcPr>
            <w:tcW w:w="1042" w:type="dxa"/>
            <w:shd w:val="clear" w:color="auto" w:fill="auto"/>
            <w:vAlign w:val="center"/>
          </w:tcPr>
          <w:p w:rsidR="00704EE2" w:rsidRDefault="00704EE2" w:rsidP="0027463C">
            <w:pPr>
              <w:spacing w:line="240" w:lineRule="auto"/>
              <w:jc w:val="center"/>
            </w:pPr>
            <w:r>
              <w:t>+0.001</w:t>
            </w:r>
          </w:p>
          <w:p w:rsidR="00704EE2" w:rsidRDefault="00704EE2" w:rsidP="0027463C">
            <w:pPr>
              <w:spacing w:line="240" w:lineRule="auto"/>
              <w:jc w:val="center"/>
            </w:pPr>
            <w:r>
              <w:t>-0.003</w:t>
            </w:r>
          </w:p>
        </w:tc>
        <w:tc>
          <w:tcPr>
            <w:tcW w:w="1041" w:type="dxa"/>
            <w:shd w:val="clear" w:color="auto" w:fill="auto"/>
            <w:vAlign w:val="center"/>
          </w:tcPr>
          <w:p w:rsidR="00704EE2" w:rsidRPr="0036663A" w:rsidRDefault="00704EE2" w:rsidP="0027463C">
            <w:pPr>
              <w:jc w:val="center"/>
            </w:pPr>
            <w:r w:rsidRPr="0036663A">
              <w:t>0.010</w:t>
            </w:r>
          </w:p>
        </w:tc>
        <w:tc>
          <w:tcPr>
            <w:tcW w:w="1041" w:type="dxa"/>
            <w:shd w:val="clear" w:color="auto" w:fill="auto"/>
            <w:vAlign w:val="center"/>
          </w:tcPr>
          <w:p w:rsidR="00704EE2" w:rsidRPr="0036663A" w:rsidRDefault="00704EE2" w:rsidP="0027463C">
            <w:pPr>
              <w:jc w:val="center"/>
            </w:pPr>
            <w:r w:rsidRPr="0036663A">
              <w:t>0.170</w:t>
            </w:r>
          </w:p>
        </w:tc>
        <w:tc>
          <w:tcPr>
            <w:tcW w:w="1041" w:type="dxa"/>
            <w:shd w:val="clear" w:color="auto" w:fill="auto"/>
            <w:vAlign w:val="center"/>
          </w:tcPr>
          <w:p w:rsidR="00704EE2" w:rsidRPr="0036663A" w:rsidRDefault="00704EE2" w:rsidP="0027463C">
            <w:pPr>
              <w:jc w:val="center"/>
            </w:pPr>
            <w:r w:rsidRPr="0036663A">
              <w:t>0.180</w:t>
            </w:r>
          </w:p>
        </w:tc>
        <w:tc>
          <w:tcPr>
            <w:tcW w:w="1041" w:type="dxa"/>
            <w:shd w:val="clear" w:color="auto" w:fill="auto"/>
            <w:vAlign w:val="center"/>
          </w:tcPr>
          <w:p w:rsidR="00704EE2" w:rsidRPr="0036663A" w:rsidRDefault="00704EE2" w:rsidP="0027463C">
            <w:pPr>
              <w:jc w:val="center"/>
            </w:pPr>
            <w:r w:rsidRPr="0036663A">
              <w:t>0.8280</w:t>
            </w:r>
          </w:p>
        </w:tc>
        <w:tc>
          <w:tcPr>
            <w:tcW w:w="1042" w:type="dxa"/>
            <w:shd w:val="clear" w:color="auto" w:fill="auto"/>
            <w:vAlign w:val="center"/>
          </w:tcPr>
          <w:p w:rsidR="00704EE2" w:rsidRPr="0036663A" w:rsidRDefault="00704EE2" w:rsidP="0027463C">
            <w:pPr>
              <w:jc w:val="center"/>
            </w:pPr>
            <w:r w:rsidRPr="0036663A">
              <w:t>0.8620</w:t>
            </w:r>
          </w:p>
        </w:tc>
        <w:tc>
          <w:tcPr>
            <w:tcW w:w="1042" w:type="dxa"/>
            <w:shd w:val="clear" w:color="auto" w:fill="auto"/>
            <w:vAlign w:val="center"/>
          </w:tcPr>
          <w:p w:rsidR="00704EE2" w:rsidRPr="0036663A" w:rsidRDefault="00704EE2" w:rsidP="0027463C">
            <w:pPr>
              <w:jc w:val="center"/>
            </w:pPr>
            <w:r w:rsidRPr="0036663A">
              <w:t>1200</w:t>
            </w:r>
          </w:p>
        </w:tc>
        <w:tc>
          <w:tcPr>
            <w:tcW w:w="1042" w:type="dxa"/>
            <w:shd w:val="clear" w:color="auto" w:fill="auto"/>
            <w:vAlign w:val="center"/>
          </w:tcPr>
          <w:p w:rsidR="00704EE2" w:rsidRPr="0036663A" w:rsidRDefault="00704EE2" w:rsidP="0027463C">
            <w:pPr>
              <w:jc w:val="center"/>
            </w:pPr>
            <w:r w:rsidRPr="0036663A">
              <w:t>18</w:t>
            </w:r>
          </w:p>
        </w:tc>
      </w:tr>
      <w:tr w:rsidR="00704EE2" w:rsidTr="0027463C">
        <w:trPr>
          <w:jc w:val="center"/>
        </w:trPr>
        <w:tc>
          <w:tcPr>
            <w:tcW w:w="1042" w:type="dxa"/>
            <w:shd w:val="clear" w:color="auto" w:fill="auto"/>
            <w:vAlign w:val="center"/>
          </w:tcPr>
          <w:p w:rsidR="00704EE2" w:rsidRPr="00C04B01" w:rsidRDefault="00704EE2" w:rsidP="0027463C">
            <w:pPr>
              <w:jc w:val="center"/>
            </w:pPr>
            <w:r w:rsidRPr="00C04B01">
              <w:t>0.165</w:t>
            </w:r>
          </w:p>
        </w:tc>
        <w:tc>
          <w:tcPr>
            <w:tcW w:w="1042" w:type="dxa"/>
            <w:shd w:val="clear" w:color="auto" w:fill="auto"/>
            <w:vAlign w:val="center"/>
          </w:tcPr>
          <w:p w:rsidR="00704EE2" w:rsidRDefault="00704EE2" w:rsidP="0027463C">
            <w:pPr>
              <w:spacing w:line="240" w:lineRule="auto"/>
              <w:jc w:val="center"/>
            </w:pPr>
            <w:r>
              <w:t>+0.001</w:t>
            </w:r>
          </w:p>
          <w:p w:rsidR="00704EE2" w:rsidRDefault="00704EE2" w:rsidP="0027463C">
            <w:pPr>
              <w:spacing w:line="240" w:lineRule="auto"/>
              <w:jc w:val="center"/>
            </w:pPr>
            <w:r>
              <w:t>-0.003</w:t>
            </w:r>
          </w:p>
        </w:tc>
        <w:tc>
          <w:tcPr>
            <w:tcW w:w="1041" w:type="dxa"/>
            <w:shd w:val="clear" w:color="auto" w:fill="auto"/>
            <w:vAlign w:val="center"/>
          </w:tcPr>
          <w:p w:rsidR="00704EE2" w:rsidRPr="0036663A" w:rsidRDefault="00704EE2" w:rsidP="0027463C">
            <w:pPr>
              <w:jc w:val="center"/>
            </w:pPr>
            <w:r w:rsidRPr="0036663A">
              <w:t>0.010</w:t>
            </w:r>
          </w:p>
        </w:tc>
        <w:tc>
          <w:tcPr>
            <w:tcW w:w="1041" w:type="dxa"/>
            <w:shd w:val="clear" w:color="auto" w:fill="auto"/>
            <w:vAlign w:val="center"/>
          </w:tcPr>
          <w:p w:rsidR="00704EE2" w:rsidRPr="0036663A" w:rsidRDefault="00704EE2" w:rsidP="0027463C">
            <w:pPr>
              <w:jc w:val="center"/>
            </w:pPr>
            <w:r w:rsidRPr="0036663A">
              <w:t>0.175</w:t>
            </w:r>
          </w:p>
        </w:tc>
        <w:tc>
          <w:tcPr>
            <w:tcW w:w="1041" w:type="dxa"/>
            <w:shd w:val="clear" w:color="auto" w:fill="auto"/>
            <w:vAlign w:val="center"/>
          </w:tcPr>
          <w:p w:rsidR="00704EE2" w:rsidRPr="0036663A" w:rsidRDefault="00704EE2" w:rsidP="0027463C">
            <w:pPr>
              <w:jc w:val="center"/>
            </w:pPr>
            <w:r w:rsidRPr="0036663A">
              <w:t>0.185</w:t>
            </w:r>
          </w:p>
        </w:tc>
        <w:tc>
          <w:tcPr>
            <w:tcW w:w="1041" w:type="dxa"/>
            <w:shd w:val="clear" w:color="auto" w:fill="auto"/>
            <w:vAlign w:val="center"/>
          </w:tcPr>
          <w:p w:rsidR="00704EE2" w:rsidRPr="0036663A" w:rsidRDefault="00704EE2" w:rsidP="0027463C">
            <w:pPr>
              <w:jc w:val="center"/>
            </w:pPr>
            <w:r w:rsidRPr="0036663A">
              <w:t>0.7790</w:t>
            </w:r>
          </w:p>
        </w:tc>
        <w:tc>
          <w:tcPr>
            <w:tcW w:w="1042" w:type="dxa"/>
            <w:shd w:val="clear" w:color="auto" w:fill="auto"/>
            <w:vAlign w:val="center"/>
          </w:tcPr>
          <w:p w:rsidR="00704EE2" w:rsidRPr="0036663A" w:rsidRDefault="00704EE2" w:rsidP="0027463C">
            <w:pPr>
              <w:jc w:val="center"/>
            </w:pPr>
            <w:r w:rsidRPr="0036663A">
              <w:t>0.8100</w:t>
            </w:r>
          </w:p>
        </w:tc>
        <w:tc>
          <w:tcPr>
            <w:tcW w:w="1042" w:type="dxa"/>
            <w:shd w:val="clear" w:color="auto" w:fill="auto"/>
            <w:vAlign w:val="center"/>
          </w:tcPr>
          <w:p w:rsidR="00704EE2" w:rsidRPr="0036663A" w:rsidRDefault="00704EE2" w:rsidP="0027463C">
            <w:pPr>
              <w:jc w:val="center"/>
            </w:pPr>
            <w:r w:rsidRPr="0036663A">
              <w:t>1200</w:t>
            </w:r>
          </w:p>
        </w:tc>
        <w:tc>
          <w:tcPr>
            <w:tcW w:w="1042" w:type="dxa"/>
            <w:shd w:val="clear" w:color="auto" w:fill="auto"/>
            <w:vAlign w:val="center"/>
          </w:tcPr>
          <w:p w:rsidR="00704EE2" w:rsidRPr="0036663A" w:rsidRDefault="00704EE2" w:rsidP="0027463C">
            <w:pPr>
              <w:jc w:val="center"/>
            </w:pPr>
            <w:r w:rsidRPr="0036663A">
              <w:t>18</w:t>
            </w:r>
          </w:p>
        </w:tc>
      </w:tr>
      <w:tr w:rsidR="00704EE2" w:rsidTr="0027463C">
        <w:trPr>
          <w:jc w:val="center"/>
        </w:trPr>
        <w:tc>
          <w:tcPr>
            <w:tcW w:w="1042" w:type="dxa"/>
            <w:shd w:val="clear" w:color="auto" w:fill="auto"/>
            <w:vAlign w:val="center"/>
          </w:tcPr>
          <w:p w:rsidR="00704EE2" w:rsidRPr="00C04B01" w:rsidRDefault="00704EE2" w:rsidP="0027463C">
            <w:pPr>
              <w:jc w:val="center"/>
            </w:pPr>
            <w:r w:rsidRPr="00C04B01">
              <w:t>0.170</w:t>
            </w:r>
          </w:p>
        </w:tc>
        <w:tc>
          <w:tcPr>
            <w:tcW w:w="1042" w:type="dxa"/>
            <w:shd w:val="clear" w:color="auto" w:fill="auto"/>
            <w:vAlign w:val="center"/>
          </w:tcPr>
          <w:p w:rsidR="00704EE2" w:rsidRDefault="00704EE2" w:rsidP="0027463C">
            <w:pPr>
              <w:spacing w:line="240" w:lineRule="auto"/>
              <w:jc w:val="center"/>
            </w:pPr>
            <w:r>
              <w:t>+0.001</w:t>
            </w:r>
          </w:p>
          <w:p w:rsidR="00704EE2" w:rsidRDefault="00704EE2" w:rsidP="0027463C">
            <w:pPr>
              <w:spacing w:line="240" w:lineRule="auto"/>
              <w:jc w:val="center"/>
            </w:pPr>
            <w:r>
              <w:t>-0.003</w:t>
            </w:r>
          </w:p>
        </w:tc>
        <w:tc>
          <w:tcPr>
            <w:tcW w:w="1041" w:type="dxa"/>
            <w:shd w:val="clear" w:color="auto" w:fill="auto"/>
            <w:vAlign w:val="center"/>
          </w:tcPr>
          <w:p w:rsidR="00704EE2" w:rsidRPr="0036663A" w:rsidRDefault="00704EE2" w:rsidP="0027463C">
            <w:pPr>
              <w:jc w:val="center"/>
            </w:pPr>
            <w:r w:rsidRPr="0036663A">
              <w:t>0.010</w:t>
            </w:r>
          </w:p>
        </w:tc>
        <w:tc>
          <w:tcPr>
            <w:tcW w:w="1041" w:type="dxa"/>
            <w:shd w:val="clear" w:color="auto" w:fill="auto"/>
            <w:vAlign w:val="center"/>
          </w:tcPr>
          <w:p w:rsidR="00704EE2" w:rsidRPr="0036663A" w:rsidRDefault="00704EE2" w:rsidP="0027463C">
            <w:pPr>
              <w:jc w:val="center"/>
            </w:pPr>
            <w:r w:rsidRPr="0036663A">
              <w:t>0.180</w:t>
            </w:r>
          </w:p>
        </w:tc>
        <w:tc>
          <w:tcPr>
            <w:tcW w:w="1041" w:type="dxa"/>
            <w:shd w:val="clear" w:color="auto" w:fill="auto"/>
            <w:vAlign w:val="center"/>
          </w:tcPr>
          <w:p w:rsidR="00704EE2" w:rsidRPr="0036663A" w:rsidRDefault="00704EE2" w:rsidP="0027463C">
            <w:pPr>
              <w:jc w:val="center"/>
            </w:pPr>
            <w:r w:rsidRPr="0036663A">
              <w:t>0.190</w:t>
            </w:r>
          </w:p>
        </w:tc>
        <w:tc>
          <w:tcPr>
            <w:tcW w:w="1041" w:type="dxa"/>
            <w:shd w:val="clear" w:color="auto" w:fill="auto"/>
            <w:vAlign w:val="center"/>
          </w:tcPr>
          <w:p w:rsidR="00704EE2" w:rsidRPr="0036663A" w:rsidRDefault="00704EE2" w:rsidP="0027463C">
            <w:pPr>
              <w:jc w:val="center"/>
            </w:pPr>
            <w:r w:rsidRPr="0036663A">
              <w:t>0.7340</w:t>
            </w:r>
          </w:p>
        </w:tc>
        <w:tc>
          <w:tcPr>
            <w:tcW w:w="1042" w:type="dxa"/>
            <w:shd w:val="clear" w:color="auto" w:fill="auto"/>
            <w:vAlign w:val="center"/>
          </w:tcPr>
          <w:p w:rsidR="00704EE2" w:rsidRPr="0036663A" w:rsidRDefault="00704EE2" w:rsidP="0027463C">
            <w:pPr>
              <w:jc w:val="center"/>
            </w:pPr>
            <w:r w:rsidRPr="0036663A">
              <w:t>0.7620</w:t>
            </w:r>
          </w:p>
        </w:tc>
        <w:tc>
          <w:tcPr>
            <w:tcW w:w="1042" w:type="dxa"/>
            <w:shd w:val="clear" w:color="auto" w:fill="auto"/>
            <w:vAlign w:val="center"/>
          </w:tcPr>
          <w:p w:rsidR="00704EE2" w:rsidRPr="0036663A" w:rsidRDefault="00704EE2" w:rsidP="0027463C">
            <w:pPr>
              <w:jc w:val="center"/>
            </w:pPr>
            <w:r w:rsidRPr="0036663A">
              <w:t>1200</w:t>
            </w:r>
          </w:p>
        </w:tc>
        <w:tc>
          <w:tcPr>
            <w:tcW w:w="1042" w:type="dxa"/>
            <w:shd w:val="clear" w:color="auto" w:fill="auto"/>
            <w:vAlign w:val="center"/>
          </w:tcPr>
          <w:p w:rsidR="00704EE2" w:rsidRPr="0036663A" w:rsidRDefault="00704EE2" w:rsidP="0027463C">
            <w:pPr>
              <w:jc w:val="center"/>
            </w:pPr>
            <w:r w:rsidRPr="0036663A">
              <w:t>18</w:t>
            </w:r>
          </w:p>
        </w:tc>
      </w:tr>
      <w:tr w:rsidR="00704EE2" w:rsidTr="0027463C">
        <w:trPr>
          <w:jc w:val="center"/>
        </w:trPr>
        <w:tc>
          <w:tcPr>
            <w:tcW w:w="1042" w:type="dxa"/>
            <w:shd w:val="clear" w:color="auto" w:fill="auto"/>
            <w:vAlign w:val="center"/>
          </w:tcPr>
          <w:p w:rsidR="00704EE2" w:rsidRPr="00C04B01" w:rsidRDefault="00704EE2" w:rsidP="0027463C">
            <w:pPr>
              <w:jc w:val="center"/>
            </w:pPr>
            <w:r w:rsidRPr="00C04B01">
              <w:t>0.180</w:t>
            </w:r>
          </w:p>
        </w:tc>
        <w:tc>
          <w:tcPr>
            <w:tcW w:w="1042" w:type="dxa"/>
            <w:shd w:val="clear" w:color="auto" w:fill="auto"/>
            <w:vAlign w:val="center"/>
          </w:tcPr>
          <w:p w:rsidR="00704EE2" w:rsidRDefault="00704EE2" w:rsidP="0027463C">
            <w:pPr>
              <w:spacing w:line="240" w:lineRule="auto"/>
              <w:jc w:val="center"/>
            </w:pPr>
            <w:r>
              <w:t>+0.001</w:t>
            </w:r>
          </w:p>
          <w:p w:rsidR="00704EE2" w:rsidRDefault="00704EE2" w:rsidP="0027463C">
            <w:pPr>
              <w:spacing w:line="240" w:lineRule="auto"/>
              <w:jc w:val="center"/>
            </w:pPr>
            <w:r>
              <w:t>-0.003</w:t>
            </w:r>
          </w:p>
        </w:tc>
        <w:tc>
          <w:tcPr>
            <w:tcW w:w="1041" w:type="dxa"/>
            <w:shd w:val="clear" w:color="auto" w:fill="auto"/>
            <w:vAlign w:val="center"/>
          </w:tcPr>
          <w:p w:rsidR="00704EE2" w:rsidRPr="0036663A" w:rsidRDefault="00704EE2" w:rsidP="0027463C">
            <w:pPr>
              <w:jc w:val="center"/>
            </w:pPr>
            <w:r w:rsidRPr="0036663A">
              <w:t>0.010</w:t>
            </w:r>
          </w:p>
        </w:tc>
        <w:tc>
          <w:tcPr>
            <w:tcW w:w="1041" w:type="dxa"/>
            <w:shd w:val="clear" w:color="auto" w:fill="auto"/>
            <w:vAlign w:val="center"/>
          </w:tcPr>
          <w:p w:rsidR="00704EE2" w:rsidRPr="0036663A" w:rsidRDefault="00704EE2" w:rsidP="0027463C">
            <w:pPr>
              <w:jc w:val="center"/>
            </w:pPr>
            <w:r w:rsidRPr="0036663A">
              <w:t>0.190</w:t>
            </w:r>
          </w:p>
        </w:tc>
        <w:tc>
          <w:tcPr>
            <w:tcW w:w="1041" w:type="dxa"/>
            <w:shd w:val="clear" w:color="auto" w:fill="auto"/>
            <w:vAlign w:val="center"/>
          </w:tcPr>
          <w:p w:rsidR="00704EE2" w:rsidRPr="0036663A" w:rsidRDefault="00704EE2" w:rsidP="0027463C">
            <w:pPr>
              <w:jc w:val="center"/>
            </w:pPr>
            <w:r w:rsidRPr="0036663A">
              <w:t>0.200</w:t>
            </w:r>
          </w:p>
        </w:tc>
        <w:tc>
          <w:tcPr>
            <w:tcW w:w="1041" w:type="dxa"/>
            <w:shd w:val="clear" w:color="auto" w:fill="auto"/>
            <w:vAlign w:val="center"/>
          </w:tcPr>
          <w:p w:rsidR="00704EE2" w:rsidRPr="0036663A" w:rsidRDefault="00704EE2" w:rsidP="0027463C">
            <w:pPr>
              <w:jc w:val="center"/>
            </w:pPr>
            <w:r w:rsidRPr="0036663A">
              <w:t>0.6560</w:t>
            </w:r>
          </w:p>
        </w:tc>
        <w:tc>
          <w:tcPr>
            <w:tcW w:w="1042" w:type="dxa"/>
            <w:shd w:val="clear" w:color="auto" w:fill="auto"/>
            <w:vAlign w:val="center"/>
          </w:tcPr>
          <w:p w:rsidR="00704EE2" w:rsidRPr="0036663A" w:rsidRDefault="00704EE2" w:rsidP="0027463C">
            <w:pPr>
              <w:jc w:val="center"/>
            </w:pPr>
            <w:r w:rsidRPr="0036663A">
              <w:t>0.6790</w:t>
            </w:r>
          </w:p>
        </w:tc>
        <w:tc>
          <w:tcPr>
            <w:tcW w:w="1042" w:type="dxa"/>
            <w:shd w:val="clear" w:color="auto" w:fill="auto"/>
            <w:vAlign w:val="center"/>
          </w:tcPr>
          <w:p w:rsidR="00704EE2" w:rsidRPr="0036663A" w:rsidRDefault="00704EE2" w:rsidP="0027463C">
            <w:pPr>
              <w:jc w:val="center"/>
            </w:pPr>
            <w:r w:rsidRPr="0036663A">
              <w:t>1200</w:t>
            </w:r>
          </w:p>
        </w:tc>
        <w:tc>
          <w:tcPr>
            <w:tcW w:w="1042" w:type="dxa"/>
            <w:shd w:val="clear" w:color="auto" w:fill="auto"/>
            <w:vAlign w:val="center"/>
          </w:tcPr>
          <w:p w:rsidR="00704EE2" w:rsidRPr="0036663A" w:rsidRDefault="00704EE2" w:rsidP="0027463C">
            <w:pPr>
              <w:jc w:val="center"/>
            </w:pPr>
            <w:r w:rsidRPr="0036663A">
              <w:t>18</w:t>
            </w:r>
          </w:p>
        </w:tc>
      </w:tr>
      <w:tr w:rsidR="00704EE2" w:rsidTr="0027463C">
        <w:trPr>
          <w:jc w:val="center"/>
        </w:trPr>
        <w:tc>
          <w:tcPr>
            <w:tcW w:w="1042" w:type="dxa"/>
            <w:shd w:val="clear" w:color="auto" w:fill="auto"/>
            <w:vAlign w:val="center"/>
          </w:tcPr>
          <w:p w:rsidR="00704EE2" w:rsidRPr="00C04B01" w:rsidRDefault="00704EE2" w:rsidP="0027463C">
            <w:pPr>
              <w:jc w:val="center"/>
            </w:pPr>
            <w:r w:rsidRPr="00C04B01">
              <w:t>0.190</w:t>
            </w:r>
          </w:p>
        </w:tc>
        <w:tc>
          <w:tcPr>
            <w:tcW w:w="1042" w:type="dxa"/>
            <w:shd w:val="clear" w:color="auto" w:fill="auto"/>
            <w:vAlign w:val="center"/>
          </w:tcPr>
          <w:p w:rsidR="00704EE2" w:rsidRDefault="00704EE2" w:rsidP="0027463C">
            <w:pPr>
              <w:spacing w:line="240" w:lineRule="auto"/>
              <w:jc w:val="center"/>
            </w:pPr>
            <w:r>
              <w:t>+0.001</w:t>
            </w:r>
          </w:p>
          <w:p w:rsidR="00704EE2" w:rsidRDefault="00704EE2" w:rsidP="0027463C">
            <w:pPr>
              <w:spacing w:line="240" w:lineRule="auto"/>
              <w:jc w:val="center"/>
            </w:pPr>
            <w:r>
              <w:t>-0.003</w:t>
            </w:r>
          </w:p>
        </w:tc>
        <w:tc>
          <w:tcPr>
            <w:tcW w:w="1041" w:type="dxa"/>
            <w:shd w:val="clear" w:color="auto" w:fill="auto"/>
            <w:vAlign w:val="center"/>
          </w:tcPr>
          <w:p w:rsidR="00704EE2" w:rsidRPr="0036663A" w:rsidRDefault="00704EE2" w:rsidP="0027463C">
            <w:pPr>
              <w:jc w:val="center"/>
            </w:pPr>
            <w:r w:rsidRPr="0036663A">
              <w:t>0.010</w:t>
            </w:r>
          </w:p>
        </w:tc>
        <w:tc>
          <w:tcPr>
            <w:tcW w:w="1041" w:type="dxa"/>
            <w:shd w:val="clear" w:color="auto" w:fill="auto"/>
            <w:vAlign w:val="center"/>
          </w:tcPr>
          <w:p w:rsidR="00704EE2" w:rsidRPr="0036663A" w:rsidRDefault="00704EE2" w:rsidP="0027463C">
            <w:pPr>
              <w:jc w:val="center"/>
            </w:pPr>
            <w:r w:rsidRPr="0036663A">
              <w:t>0.200</w:t>
            </w:r>
          </w:p>
        </w:tc>
        <w:tc>
          <w:tcPr>
            <w:tcW w:w="1041" w:type="dxa"/>
            <w:shd w:val="clear" w:color="auto" w:fill="auto"/>
            <w:vAlign w:val="center"/>
          </w:tcPr>
          <w:p w:rsidR="00704EE2" w:rsidRPr="0036663A" w:rsidRDefault="00704EE2" w:rsidP="0027463C">
            <w:pPr>
              <w:jc w:val="center"/>
            </w:pPr>
            <w:r w:rsidRPr="0036663A">
              <w:t>0.210</w:t>
            </w:r>
          </w:p>
        </w:tc>
        <w:tc>
          <w:tcPr>
            <w:tcW w:w="1041" w:type="dxa"/>
            <w:shd w:val="clear" w:color="auto" w:fill="auto"/>
            <w:vAlign w:val="center"/>
          </w:tcPr>
          <w:p w:rsidR="00704EE2" w:rsidRPr="0036663A" w:rsidRDefault="00704EE2" w:rsidP="0027463C">
            <w:pPr>
              <w:jc w:val="center"/>
            </w:pPr>
            <w:r w:rsidRPr="0036663A">
              <w:t>0.5890</w:t>
            </w:r>
          </w:p>
        </w:tc>
        <w:tc>
          <w:tcPr>
            <w:tcW w:w="1042" w:type="dxa"/>
            <w:shd w:val="clear" w:color="auto" w:fill="auto"/>
            <w:vAlign w:val="center"/>
          </w:tcPr>
          <w:p w:rsidR="00704EE2" w:rsidRPr="0036663A" w:rsidRDefault="00704EE2" w:rsidP="0027463C">
            <w:pPr>
              <w:jc w:val="center"/>
            </w:pPr>
            <w:r w:rsidRPr="0036663A">
              <w:t>0.6090</w:t>
            </w:r>
          </w:p>
        </w:tc>
        <w:tc>
          <w:tcPr>
            <w:tcW w:w="1042" w:type="dxa"/>
            <w:shd w:val="clear" w:color="auto" w:fill="auto"/>
            <w:vAlign w:val="center"/>
          </w:tcPr>
          <w:p w:rsidR="00704EE2" w:rsidRPr="0036663A" w:rsidRDefault="00704EE2" w:rsidP="0027463C">
            <w:pPr>
              <w:jc w:val="center"/>
            </w:pPr>
            <w:r w:rsidRPr="0036663A">
              <w:t>1200</w:t>
            </w:r>
          </w:p>
        </w:tc>
        <w:tc>
          <w:tcPr>
            <w:tcW w:w="1042" w:type="dxa"/>
            <w:shd w:val="clear" w:color="auto" w:fill="auto"/>
            <w:vAlign w:val="center"/>
          </w:tcPr>
          <w:p w:rsidR="00704EE2" w:rsidRPr="0036663A" w:rsidRDefault="00704EE2" w:rsidP="0027463C">
            <w:pPr>
              <w:jc w:val="center"/>
            </w:pPr>
            <w:r w:rsidRPr="0036663A">
              <w:t>18</w:t>
            </w:r>
          </w:p>
        </w:tc>
      </w:tr>
      <w:tr w:rsidR="00704EE2" w:rsidTr="0027463C">
        <w:trPr>
          <w:jc w:val="center"/>
        </w:trPr>
        <w:tc>
          <w:tcPr>
            <w:tcW w:w="1042" w:type="dxa"/>
            <w:shd w:val="clear" w:color="auto" w:fill="auto"/>
            <w:vAlign w:val="center"/>
          </w:tcPr>
          <w:p w:rsidR="00704EE2" w:rsidRPr="00C04B01" w:rsidRDefault="00704EE2" w:rsidP="0027463C">
            <w:pPr>
              <w:jc w:val="center"/>
            </w:pPr>
            <w:r w:rsidRPr="00C04B01">
              <w:t>0.195</w:t>
            </w:r>
          </w:p>
        </w:tc>
        <w:tc>
          <w:tcPr>
            <w:tcW w:w="1042" w:type="dxa"/>
            <w:shd w:val="clear" w:color="auto" w:fill="auto"/>
            <w:vAlign w:val="center"/>
          </w:tcPr>
          <w:p w:rsidR="00704EE2" w:rsidRDefault="00704EE2" w:rsidP="0027463C">
            <w:pPr>
              <w:spacing w:line="240" w:lineRule="auto"/>
              <w:jc w:val="center"/>
            </w:pPr>
            <w:r>
              <w:t>+0.001</w:t>
            </w:r>
          </w:p>
          <w:p w:rsidR="00704EE2" w:rsidRDefault="00704EE2" w:rsidP="0027463C">
            <w:pPr>
              <w:spacing w:line="240" w:lineRule="auto"/>
              <w:jc w:val="center"/>
            </w:pPr>
            <w:r>
              <w:t>-0.003</w:t>
            </w:r>
          </w:p>
        </w:tc>
        <w:tc>
          <w:tcPr>
            <w:tcW w:w="1041" w:type="dxa"/>
            <w:shd w:val="clear" w:color="auto" w:fill="auto"/>
            <w:vAlign w:val="center"/>
          </w:tcPr>
          <w:p w:rsidR="00704EE2" w:rsidRPr="0036663A" w:rsidRDefault="00704EE2" w:rsidP="0027463C">
            <w:pPr>
              <w:jc w:val="center"/>
            </w:pPr>
            <w:r w:rsidRPr="0036663A">
              <w:t>0.010</w:t>
            </w:r>
          </w:p>
        </w:tc>
        <w:tc>
          <w:tcPr>
            <w:tcW w:w="1041" w:type="dxa"/>
            <w:shd w:val="clear" w:color="auto" w:fill="auto"/>
            <w:vAlign w:val="center"/>
          </w:tcPr>
          <w:p w:rsidR="00704EE2" w:rsidRPr="0036663A" w:rsidRDefault="00704EE2" w:rsidP="0027463C">
            <w:pPr>
              <w:jc w:val="center"/>
            </w:pPr>
            <w:r w:rsidRPr="0036663A">
              <w:t>0.205</w:t>
            </w:r>
          </w:p>
        </w:tc>
        <w:tc>
          <w:tcPr>
            <w:tcW w:w="1041" w:type="dxa"/>
            <w:shd w:val="clear" w:color="auto" w:fill="auto"/>
            <w:vAlign w:val="center"/>
          </w:tcPr>
          <w:p w:rsidR="00704EE2" w:rsidRPr="0036663A" w:rsidRDefault="00704EE2" w:rsidP="0027463C">
            <w:pPr>
              <w:jc w:val="center"/>
            </w:pPr>
            <w:r w:rsidRPr="0036663A">
              <w:t>0.215</w:t>
            </w:r>
          </w:p>
        </w:tc>
        <w:tc>
          <w:tcPr>
            <w:tcW w:w="1041" w:type="dxa"/>
            <w:shd w:val="clear" w:color="auto" w:fill="auto"/>
            <w:vAlign w:val="center"/>
          </w:tcPr>
          <w:p w:rsidR="00704EE2" w:rsidRPr="0036663A" w:rsidRDefault="00704EE2" w:rsidP="0027463C">
            <w:pPr>
              <w:jc w:val="center"/>
            </w:pPr>
            <w:r w:rsidRPr="0036663A">
              <w:t>0.5600</w:t>
            </w:r>
          </w:p>
        </w:tc>
        <w:tc>
          <w:tcPr>
            <w:tcW w:w="1042" w:type="dxa"/>
            <w:shd w:val="clear" w:color="auto" w:fill="auto"/>
            <w:vAlign w:val="center"/>
          </w:tcPr>
          <w:p w:rsidR="00704EE2" w:rsidRPr="0036663A" w:rsidRDefault="00704EE2" w:rsidP="0027463C">
            <w:pPr>
              <w:jc w:val="center"/>
            </w:pPr>
            <w:r w:rsidRPr="0036663A">
              <w:t>0.5780</w:t>
            </w:r>
          </w:p>
        </w:tc>
        <w:tc>
          <w:tcPr>
            <w:tcW w:w="1042" w:type="dxa"/>
            <w:shd w:val="clear" w:color="auto" w:fill="auto"/>
            <w:vAlign w:val="center"/>
          </w:tcPr>
          <w:p w:rsidR="00704EE2" w:rsidRPr="0036663A" w:rsidRDefault="00704EE2" w:rsidP="0027463C">
            <w:pPr>
              <w:jc w:val="center"/>
            </w:pPr>
            <w:r w:rsidRPr="0036663A">
              <w:t>1200</w:t>
            </w:r>
          </w:p>
        </w:tc>
        <w:tc>
          <w:tcPr>
            <w:tcW w:w="1042" w:type="dxa"/>
            <w:shd w:val="clear" w:color="auto" w:fill="auto"/>
            <w:vAlign w:val="center"/>
          </w:tcPr>
          <w:p w:rsidR="00704EE2" w:rsidRPr="0036663A" w:rsidRDefault="00704EE2" w:rsidP="0027463C">
            <w:pPr>
              <w:jc w:val="center"/>
            </w:pPr>
            <w:r w:rsidRPr="0036663A">
              <w:t>18</w:t>
            </w:r>
          </w:p>
        </w:tc>
      </w:tr>
      <w:tr w:rsidR="00704EE2" w:rsidTr="0027463C">
        <w:trPr>
          <w:jc w:val="center"/>
        </w:trPr>
        <w:tc>
          <w:tcPr>
            <w:tcW w:w="1042" w:type="dxa"/>
            <w:shd w:val="clear" w:color="auto" w:fill="auto"/>
            <w:vAlign w:val="center"/>
          </w:tcPr>
          <w:p w:rsidR="00704EE2" w:rsidRDefault="00704EE2" w:rsidP="0027463C">
            <w:pPr>
              <w:jc w:val="center"/>
            </w:pPr>
            <w:r w:rsidRPr="00C04B01">
              <w:t>0.200</w:t>
            </w:r>
          </w:p>
        </w:tc>
        <w:tc>
          <w:tcPr>
            <w:tcW w:w="1042" w:type="dxa"/>
            <w:shd w:val="clear" w:color="auto" w:fill="auto"/>
            <w:vAlign w:val="center"/>
          </w:tcPr>
          <w:p w:rsidR="00704EE2" w:rsidRDefault="00704EE2" w:rsidP="0027463C">
            <w:pPr>
              <w:spacing w:line="240" w:lineRule="auto"/>
              <w:jc w:val="center"/>
            </w:pPr>
            <w:r>
              <w:t>+0.001</w:t>
            </w:r>
          </w:p>
          <w:p w:rsidR="00704EE2" w:rsidRDefault="00704EE2" w:rsidP="0027463C">
            <w:pPr>
              <w:spacing w:line="240" w:lineRule="auto"/>
              <w:jc w:val="center"/>
            </w:pPr>
            <w:r>
              <w:t>-0.003</w:t>
            </w:r>
          </w:p>
        </w:tc>
        <w:tc>
          <w:tcPr>
            <w:tcW w:w="1041" w:type="dxa"/>
            <w:shd w:val="clear" w:color="auto" w:fill="auto"/>
            <w:vAlign w:val="center"/>
          </w:tcPr>
          <w:p w:rsidR="00704EE2" w:rsidRPr="0036663A" w:rsidRDefault="00704EE2" w:rsidP="0027463C">
            <w:pPr>
              <w:jc w:val="center"/>
            </w:pPr>
            <w:r w:rsidRPr="0036663A">
              <w:t>0.010</w:t>
            </w:r>
          </w:p>
        </w:tc>
        <w:tc>
          <w:tcPr>
            <w:tcW w:w="1041" w:type="dxa"/>
            <w:shd w:val="clear" w:color="auto" w:fill="auto"/>
            <w:vAlign w:val="center"/>
          </w:tcPr>
          <w:p w:rsidR="00704EE2" w:rsidRPr="0036663A" w:rsidRDefault="00704EE2" w:rsidP="0027463C">
            <w:pPr>
              <w:jc w:val="center"/>
            </w:pPr>
            <w:r w:rsidRPr="0036663A">
              <w:t>0.210</w:t>
            </w:r>
          </w:p>
        </w:tc>
        <w:tc>
          <w:tcPr>
            <w:tcW w:w="1041" w:type="dxa"/>
            <w:shd w:val="clear" w:color="auto" w:fill="auto"/>
            <w:vAlign w:val="center"/>
          </w:tcPr>
          <w:p w:rsidR="00704EE2" w:rsidRPr="0036663A" w:rsidRDefault="00704EE2" w:rsidP="0027463C">
            <w:pPr>
              <w:jc w:val="center"/>
            </w:pPr>
            <w:r w:rsidRPr="0036663A">
              <w:t>0.220</w:t>
            </w:r>
          </w:p>
        </w:tc>
        <w:tc>
          <w:tcPr>
            <w:tcW w:w="1041" w:type="dxa"/>
            <w:shd w:val="clear" w:color="auto" w:fill="auto"/>
            <w:vAlign w:val="center"/>
          </w:tcPr>
          <w:p w:rsidR="00704EE2" w:rsidRPr="0036663A" w:rsidRDefault="00704EE2" w:rsidP="0027463C">
            <w:pPr>
              <w:jc w:val="center"/>
            </w:pPr>
            <w:r w:rsidRPr="0036663A">
              <w:t>0.5320</w:t>
            </w:r>
          </w:p>
        </w:tc>
        <w:tc>
          <w:tcPr>
            <w:tcW w:w="1042" w:type="dxa"/>
            <w:shd w:val="clear" w:color="auto" w:fill="auto"/>
            <w:vAlign w:val="center"/>
          </w:tcPr>
          <w:p w:rsidR="00704EE2" w:rsidRPr="0036663A" w:rsidRDefault="00704EE2" w:rsidP="0027463C">
            <w:pPr>
              <w:jc w:val="center"/>
            </w:pPr>
            <w:r w:rsidRPr="0036663A">
              <w:t>0.5650</w:t>
            </w:r>
          </w:p>
        </w:tc>
        <w:tc>
          <w:tcPr>
            <w:tcW w:w="1042" w:type="dxa"/>
            <w:shd w:val="clear" w:color="auto" w:fill="auto"/>
            <w:vAlign w:val="center"/>
          </w:tcPr>
          <w:p w:rsidR="00704EE2" w:rsidRPr="0036663A" w:rsidRDefault="00704EE2" w:rsidP="0027463C">
            <w:pPr>
              <w:jc w:val="center"/>
            </w:pPr>
            <w:r w:rsidRPr="0036663A">
              <w:t>1200</w:t>
            </w:r>
          </w:p>
        </w:tc>
        <w:tc>
          <w:tcPr>
            <w:tcW w:w="1042" w:type="dxa"/>
            <w:shd w:val="clear" w:color="auto" w:fill="auto"/>
            <w:vAlign w:val="center"/>
          </w:tcPr>
          <w:p w:rsidR="00704EE2" w:rsidRDefault="00704EE2" w:rsidP="0027463C">
            <w:pPr>
              <w:jc w:val="center"/>
            </w:pPr>
            <w:r w:rsidRPr="0036663A">
              <w:t>18</w:t>
            </w:r>
          </w:p>
        </w:tc>
      </w:tr>
      <w:tr w:rsidR="00704EE2" w:rsidTr="0027463C">
        <w:trPr>
          <w:jc w:val="center"/>
        </w:trPr>
        <w:tc>
          <w:tcPr>
            <w:tcW w:w="1042" w:type="dxa"/>
            <w:shd w:val="clear" w:color="auto" w:fill="auto"/>
            <w:vAlign w:val="center"/>
          </w:tcPr>
          <w:p w:rsidR="00704EE2" w:rsidRPr="00CF18A4" w:rsidRDefault="00704EE2" w:rsidP="0027463C">
            <w:pPr>
              <w:jc w:val="center"/>
            </w:pPr>
            <w:r w:rsidRPr="00CF18A4">
              <w:t>0.203</w:t>
            </w:r>
          </w:p>
        </w:tc>
        <w:tc>
          <w:tcPr>
            <w:tcW w:w="1042" w:type="dxa"/>
            <w:shd w:val="clear" w:color="auto" w:fill="auto"/>
            <w:vAlign w:val="center"/>
          </w:tcPr>
          <w:p w:rsidR="00704EE2" w:rsidRDefault="00704EE2" w:rsidP="0027463C">
            <w:pPr>
              <w:spacing w:line="240" w:lineRule="auto"/>
              <w:jc w:val="center"/>
            </w:pPr>
            <w:r>
              <w:t>+0.001</w:t>
            </w:r>
          </w:p>
          <w:p w:rsidR="00704EE2" w:rsidRDefault="00704EE2" w:rsidP="0027463C">
            <w:pPr>
              <w:spacing w:line="240" w:lineRule="auto"/>
              <w:jc w:val="center"/>
            </w:pPr>
            <w:r>
              <w:t>-0.003</w:t>
            </w:r>
          </w:p>
        </w:tc>
        <w:tc>
          <w:tcPr>
            <w:tcW w:w="1041" w:type="dxa"/>
            <w:shd w:val="clear" w:color="auto" w:fill="auto"/>
            <w:vAlign w:val="center"/>
          </w:tcPr>
          <w:p w:rsidR="00704EE2" w:rsidRPr="00511DC1" w:rsidRDefault="00704EE2" w:rsidP="0027463C">
            <w:pPr>
              <w:jc w:val="center"/>
            </w:pPr>
            <w:r w:rsidRPr="00511DC1">
              <w:t>0.010</w:t>
            </w:r>
          </w:p>
        </w:tc>
        <w:tc>
          <w:tcPr>
            <w:tcW w:w="1041" w:type="dxa"/>
            <w:shd w:val="clear" w:color="auto" w:fill="auto"/>
            <w:vAlign w:val="center"/>
          </w:tcPr>
          <w:p w:rsidR="00704EE2" w:rsidRPr="00511DC1" w:rsidRDefault="00704EE2" w:rsidP="0027463C">
            <w:pPr>
              <w:jc w:val="center"/>
            </w:pPr>
            <w:r w:rsidRPr="00511DC1">
              <w:t>0.213</w:t>
            </w:r>
          </w:p>
        </w:tc>
        <w:tc>
          <w:tcPr>
            <w:tcW w:w="1041" w:type="dxa"/>
            <w:shd w:val="clear" w:color="auto" w:fill="auto"/>
            <w:vAlign w:val="center"/>
          </w:tcPr>
          <w:p w:rsidR="00704EE2" w:rsidRPr="00511DC1" w:rsidRDefault="00704EE2" w:rsidP="0027463C">
            <w:pPr>
              <w:jc w:val="center"/>
            </w:pPr>
            <w:r w:rsidRPr="00511DC1">
              <w:t>0.223</w:t>
            </w:r>
          </w:p>
        </w:tc>
        <w:tc>
          <w:tcPr>
            <w:tcW w:w="1041" w:type="dxa"/>
            <w:shd w:val="clear" w:color="auto" w:fill="auto"/>
            <w:vAlign w:val="center"/>
          </w:tcPr>
          <w:p w:rsidR="00704EE2" w:rsidRPr="00511DC1" w:rsidRDefault="00704EE2" w:rsidP="0027463C">
            <w:pPr>
              <w:jc w:val="center"/>
            </w:pPr>
            <w:r w:rsidRPr="00511DC1">
              <w:t>0.5080</w:t>
            </w:r>
          </w:p>
        </w:tc>
        <w:tc>
          <w:tcPr>
            <w:tcW w:w="1042" w:type="dxa"/>
            <w:shd w:val="clear" w:color="auto" w:fill="auto"/>
            <w:vAlign w:val="center"/>
          </w:tcPr>
          <w:p w:rsidR="00704EE2" w:rsidRPr="00511DC1" w:rsidRDefault="00704EE2" w:rsidP="0027463C">
            <w:pPr>
              <w:jc w:val="center"/>
            </w:pPr>
            <w:r w:rsidRPr="00511DC1">
              <w:t>0.5450</w:t>
            </w:r>
          </w:p>
        </w:tc>
        <w:tc>
          <w:tcPr>
            <w:tcW w:w="1042" w:type="dxa"/>
            <w:shd w:val="clear" w:color="auto" w:fill="auto"/>
            <w:vAlign w:val="center"/>
          </w:tcPr>
          <w:p w:rsidR="00704EE2" w:rsidRPr="00511DC1" w:rsidRDefault="00704EE2" w:rsidP="0027463C">
            <w:pPr>
              <w:jc w:val="center"/>
            </w:pPr>
            <w:r w:rsidRPr="00511DC1">
              <w:t>1200</w:t>
            </w:r>
          </w:p>
        </w:tc>
        <w:tc>
          <w:tcPr>
            <w:tcW w:w="1042" w:type="dxa"/>
            <w:shd w:val="clear" w:color="auto" w:fill="auto"/>
            <w:vAlign w:val="center"/>
          </w:tcPr>
          <w:p w:rsidR="00704EE2" w:rsidRPr="00511DC1" w:rsidRDefault="00704EE2" w:rsidP="0027463C">
            <w:pPr>
              <w:jc w:val="center"/>
            </w:pPr>
            <w:r w:rsidRPr="00511DC1">
              <w:t>18</w:t>
            </w:r>
          </w:p>
        </w:tc>
      </w:tr>
      <w:tr w:rsidR="00704EE2" w:rsidTr="0027463C">
        <w:trPr>
          <w:jc w:val="center"/>
        </w:trPr>
        <w:tc>
          <w:tcPr>
            <w:tcW w:w="1042" w:type="dxa"/>
            <w:shd w:val="clear" w:color="auto" w:fill="auto"/>
            <w:vAlign w:val="center"/>
          </w:tcPr>
          <w:p w:rsidR="00704EE2" w:rsidRPr="00CF18A4" w:rsidRDefault="00704EE2" w:rsidP="0027463C">
            <w:pPr>
              <w:jc w:val="center"/>
            </w:pPr>
            <w:r w:rsidRPr="00CF18A4">
              <w:t>0.210</w:t>
            </w:r>
          </w:p>
        </w:tc>
        <w:tc>
          <w:tcPr>
            <w:tcW w:w="1042" w:type="dxa"/>
            <w:shd w:val="clear" w:color="auto" w:fill="auto"/>
            <w:vAlign w:val="center"/>
          </w:tcPr>
          <w:p w:rsidR="00704EE2" w:rsidRDefault="00704EE2" w:rsidP="0027463C">
            <w:pPr>
              <w:spacing w:line="240" w:lineRule="auto"/>
              <w:jc w:val="center"/>
            </w:pPr>
            <w:r>
              <w:t>+0.001</w:t>
            </w:r>
          </w:p>
          <w:p w:rsidR="00704EE2" w:rsidRDefault="00704EE2" w:rsidP="0027463C">
            <w:pPr>
              <w:spacing w:line="240" w:lineRule="auto"/>
              <w:jc w:val="center"/>
            </w:pPr>
            <w:r>
              <w:t>-0.003</w:t>
            </w:r>
          </w:p>
        </w:tc>
        <w:tc>
          <w:tcPr>
            <w:tcW w:w="1041" w:type="dxa"/>
            <w:shd w:val="clear" w:color="auto" w:fill="auto"/>
            <w:vAlign w:val="center"/>
          </w:tcPr>
          <w:p w:rsidR="00704EE2" w:rsidRPr="00511DC1" w:rsidRDefault="00704EE2" w:rsidP="0027463C">
            <w:pPr>
              <w:jc w:val="center"/>
            </w:pPr>
            <w:r w:rsidRPr="00511DC1">
              <w:t>0.010</w:t>
            </w:r>
          </w:p>
        </w:tc>
        <w:tc>
          <w:tcPr>
            <w:tcW w:w="1041" w:type="dxa"/>
            <w:shd w:val="clear" w:color="auto" w:fill="auto"/>
            <w:vAlign w:val="center"/>
          </w:tcPr>
          <w:p w:rsidR="00704EE2" w:rsidRPr="00511DC1" w:rsidRDefault="00704EE2" w:rsidP="0027463C">
            <w:pPr>
              <w:jc w:val="center"/>
            </w:pPr>
            <w:r w:rsidRPr="00511DC1">
              <w:t>0.220</w:t>
            </w:r>
          </w:p>
        </w:tc>
        <w:tc>
          <w:tcPr>
            <w:tcW w:w="1041" w:type="dxa"/>
            <w:shd w:val="clear" w:color="auto" w:fill="auto"/>
            <w:vAlign w:val="center"/>
          </w:tcPr>
          <w:p w:rsidR="00704EE2" w:rsidRPr="00511DC1" w:rsidRDefault="00704EE2" w:rsidP="0027463C">
            <w:pPr>
              <w:jc w:val="center"/>
            </w:pPr>
            <w:r w:rsidRPr="00511DC1">
              <w:t>0.230</w:t>
            </w:r>
          </w:p>
        </w:tc>
        <w:tc>
          <w:tcPr>
            <w:tcW w:w="1041" w:type="dxa"/>
            <w:shd w:val="clear" w:color="auto" w:fill="auto"/>
            <w:vAlign w:val="center"/>
          </w:tcPr>
          <w:p w:rsidR="00704EE2" w:rsidRPr="00511DC1" w:rsidRDefault="00704EE2" w:rsidP="0027463C">
            <w:pPr>
              <w:jc w:val="center"/>
            </w:pPr>
            <w:r w:rsidRPr="00511DC1">
              <w:t>0.4830</w:t>
            </w:r>
          </w:p>
        </w:tc>
        <w:tc>
          <w:tcPr>
            <w:tcW w:w="1042" w:type="dxa"/>
            <w:shd w:val="clear" w:color="auto" w:fill="auto"/>
            <w:vAlign w:val="center"/>
          </w:tcPr>
          <w:p w:rsidR="00704EE2" w:rsidRPr="00511DC1" w:rsidRDefault="00704EE2" w:rsidP="0027463C">
            <w:pPr>
              <w:jc w:val="center"/>
            </w:pPr>
            <w:r w:rsidRPr="00511DC1">
              <w:t>0.5120</w:t>
            </w:r>
          </w:p>
        </w:tc>
        <w:tc>
          <w:tcPr>
            <w:tcW w:w="1042" w:type="dxa"/>
            <w:shd w:val="clear" w:color="auto" w:fill="auto"/>
            <w:vAlign w:val="center"/>
          </w:tcPr>
          <w:p w:rsidR="00704EE2" w:rsidRPr="00511DC1" w:rsidRDefault="00704EE2" w:rsidP="0027463C">
            <w:pPr>
              <w:jc w:val="center"/>
            </w:pPr>
            <w:r w:rsidRPr="00511DC1">
              <w:t>1200</w:t>
            </w:r>
          </w:p>
        </w:tc>
        <w:tc>
          <w:tcPr>
            <w:tcW w:w="1042" w:type="dxa"/>
            <w:shd w:val="clear" w:color="auto" w:fill="auto"/>
            <w:vAlign w:val="center"/>
          </w:tcPr>
          <w:p w:rsidR="00704EE2" w:rsidRPr="00511DC1" w:rsidRDefault="00704EE2" w:rsidP="0027463C">
            <w:pPr>
              <w:jc w:val="center"/>
            </w:pPr>
            <w:r w:rsidRPr="00511DC1">
              <w:t>20</w:t>
            </w:r>
          </w:p>
        </w:tc>
      </w:tr>
      <w:tr w:rsidR="00704EE2" w:rsidTr="0027463C">
        <w:trPr>
          <w:jc w:val="center"/>
        </w:trPr>
        <w:tc>
          <w:tcPr>
            <w:tcW w:w="1042" w:type="dxa"/>
            <w:shd w:val="clear" w:color="auto" w:fill="auto"/>
            <w:vAlign w:val="center"/>
          </w:tcPr>
          <w:p w:rsidR="00704EE2" w:rsidRPr="00CF18A4" w:rsidRDefault="00704EE2" w:rsidP="0027463C">
            <w:pPr>
              <w:jc w:val="center"/>
            </w:pPr>
            <w:r w:rsidRPr="00CF18A4">
              <w:t>0.220</w:t>
            </w:r>
          </w:p>
        </w:tc>
        <w:tc>
          <w:tcPr>
            <w:tcW w:w="1042" w:type="dxa"/>
            <w:shd w:val="clear" w:color="auto" w:fill="auto"/>
            <w:vAlign w:val="center"/>
          </w:tcPr>
          <w:p w:rsidR="00704EE2" w:rsidRDefault="00704EE2" w:rsidP="0027463C">
            <w:pPr>
              <w:spacing w:line="240" w:lineRule="auto"/>
              <w:jc w:val="center"/>
            </w:pPr>
            <w:r>
              <w:t>+0.001</w:t>
            </w:r>
          </w:p>
          <w:p w:rsidR="00704EE2" w:rsidRDefault="00704EE2" w:rsidP="0027463C">
            <w:pPr>
              <w:spacing w:line="240" w:lineRule="auto"/>
              <w:jc w:val="center"/>
            </w:pPr>
            <w:r>
              <w:t>-0.003</w:t>
            </w:r>
          </w:p>
        </w:tc>
        <w:tc>
          <w:tcPr>
            <w:tcW w:w="1041" w:type="dxa"/>
            <w:shd w:val="clear" w:color="auto" w:fill="auto"/>
            <w:vAlign w:val="center"/>
          </w:tcPr>
          <w:p w:rsidR="00704EE2" w:rsidRPr="00511DC1" w:rsidRDefault="00704EE2" w:rsidP="0027463C">
            <w:pPr>
              <w:jc w:val="center"/>
            </w:pPr>
            <w:r w:rsidRPr="00511DC1">
              <w:t>0.010</w:t>
            </w:r>
          </w:p>
        </w:tc>
        <w:tc>
          <w:tcPr>
            <w:tcW w:w="1041" w:type="dxa"/>
            <w:shd w:val="clear" w:color="auto" w:fill="auto"/>
            <w:vAlign w:val="center"/>
          </w:tcPr>
          <w:p w:rsidR="00704EE2" w:rsidRPr="00511DC1" w:rsidRDefault="00704EE2" w:rsidP="0027463C">
            <w:pPr>
              <w:jc w:val="center"/>
            </w:pPr>
            <w:r w:rsidRPr="00511DC1">
              <w:t>0.230</w:t>
            </w:r>
          </w:p>
        </w:tc>
        <w:tc>
          <w:tcPr>
            <w:tcW w:w="1041" w:type="dxa"/>
            <w:shd w:val="clear" w:color="auto" w:fill="auto"/>
            <w:vAlign w:val="center"/>
          </w:tcPr>
          <w:p w:rsidR="00704EE2" w:rsidRPr="00511DC1" w:rsidRDefault="00704EE2" w:rsidP="0027463C">
            <w:pPr>
              <w:jc w:val="center"/>
            </w:pPr>
            <w:r w:rsidRPr="00511DC1">
              <w:t>0.239</w:t>
            </w:r>
          </w:p>
        </w:tc>
        <w:tc>
          <w:tcPr>
            <w:tcW w:w="1041" w:type="dxa"/>
            <w:shd w:val="clear" w:color="auto" w:fill="auto"/>
            <w:vAlign w:val="center"/>
          </w:tcPr>
          <w:p w:rsidR="00704EE2" w:rsidRPr="00511DC1" w:rsidRDefault="00704EE2" w:rsidP="0027463C">
            <w:pPr>
              <w:jc w:val="center"/>
            </w:pPr>
            <w:r w:rsidRPr="00511DC1">
              <w:t>0.4310</w:t>
            </w:r>
          </w:p>
        </w:tc>
        <w:tc>
          <w:tcPr>
            <w:tcW w:w="1042" w:type="dxa"/>
            <w:shd w:val="clear" w:color="auto" w:fill="auto"/>
            <w:vAlign w:val="center"/>
          </w:tcPr>
          <w:p w:rsidR="00704EE2" w:rsidRPr="00511DC1" w:rsidRDefault="00704EE2" w:rsidP="0027463C">
            <w:pPr>
              <w:jc w:val="center"/>
            </w:pPr>
            <w:r w:rsidRPr="00511DC1">
              <w:t>0.4800</w:t>
            </w:r>
          </w:p>
        </w:tc>
        <w:tc>
          <w:tcPr>
            <w:tcW w:w="1042" w:type="dxa"/>
            <w:shd w:val="clear" w:color="auto" w:fill="auto"/>
            <w:vAlign w:val="center"/>
          </w:tcPr>
          <w:p w:rsidR="00704EE2" w:rsidRPr="00511DC1" w:rsidRDefault="00704EE2" w:rsidP="0027463C">
            <w:pPr>
              <w:jc w:val="center"/>
            </w:pPr>
            <w:r w:rsidRPr="00511DC1">
              <w:t>1200</w:t>
            </w:r>
          </w:p>
        </w:tc>
        <w:tc>
          <w:tcPr>
            <w:tcW w:w="1042" w:type="dxa"/>
            <w:shd w:val="clear" w:color="auto" w:fill="auto"/>
            <w:vAlign w:val="center"/>
          </w:tcPr>
          <w:p w:rsidR="00704EE2" w:rsidRPr="00511DC1" w:rsidRDefault="00704EE2" w:rsidP="0027463C">
            <w:pPr>
              <w:jc w:val="center"/>
            </w:pPr>
            <w:r w:rsidRPr="00511DC1">
              <w:t>20</w:t>
            </w:r>
          </w:p>
        </w:tc>
      </w:tr>
    </w:tbl>
    <w:p w:rsidR="00901AA0" w:rsidRDefault="00901AA0" w:rsidP="00D32088">
      <w:pPr>
        <w:pStyle w:val="affff6"/>
        <w:ind w:firstLine="420"/>
      </w:pPr>
    </w:p>
    <w:p w:rsidR="00F01FC1" w:rsidRDefault="00F01FC1" w:rsidP="00F01FC1">
      <w:pPr>
        <w:pStyle w:val="affd"/>
        <w:numPr>
          <w:ilvl w:val="0"/>
          <w:numId w:val="0"/>
        </w:numPr>
        <w:spacing w:before="120" w:after="120"/>
        <w:jc w:val="center"/>
      </w:pPr>
      <w:r>
        <w:rPr>
          <w:rFonts w:hint="eastAsia"/>
        </w:rPr>
        <w:t>续表</w:t>
      </w:r>
      <w:r w:rsidRPr="00686E2E">
        <w:rPr>
          <w:rFonts w:hint="eastAsia"/>
        </w:rPr>
        <w:t xml:space="preserve">A.1　</w:t>
      </w:r>
      <w:r w:rsidRPr="00F01FC1">
        <w:rPr>
          <w:rFonts w:ascii="宋体" w:eastAsia="宋体" w:hAnsi="宋体" w:hint="eastAsia"/>
        </w:rPr>
        <w:t>（第</w:t>
      </w:r>
      <w:r>
        <w:rPr>
          <w:rFonts w:ascii="宋体" w:eastAsia="宋体" w:hAnsi="宋体" w:hint="eastAsia"/>
        </w:rPr>
        <w:t>3</w:t>
      </w:r>
      <w:r w:rsidRPr="00F01FC1">
        <w:rPr>
          <w:rFonts w:ascii="宋体" w:eastAsia="宋体" w:hAnsi="宋体" w:hint="eastAsia"/>
        </w:rPr>
        <w:t>页/共</w:t>
      </w:r>
      <w:r w:rsidRPr="00F01FC1">
        <w:rPr>
          <w:rFonts w:ascii="宋体" w:eastAsia="宋体" w:hAnsi="宋体"/>
        </w:rPr>
        <w:t xml:space="preserve"> </w:t>
      </w:r>
      <w:r>
        <w:rPr>
          <w:rFonts w:ascii="宋体" w:eastAsia="宋体" w:hAnsi="宋体" w:hint="eastAsia"/>
        </w:rPr>
        <w:t>4</w:t>
      </w:r>
      <w:r w:rsidRPr="00F01FC1">
        <w:rPr>
          <w:rFonts w:ascii="宋体" w:eastAsia="宋体" w:hAnsi="宋体" w:hint="eastAsia"/>
        </w:rPr>
        <w:t>页）</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1042"/>
        <w:gridCol w:w="1042"/>
        <w:gridCol w:w="1041"/>
        <w:gridCol w:w="1041"/>
        <w:gridCol w:w="1041"/>
        <w:gridCol w:w="1041"/>
        <w:gridCol w:w="1042"/>
        <w:gridCol w:w="1042"/>
        <w:gridCol w:w="1042"/>
      </w:tblGrid>
      <w:tr w:rsidR="00814B9D" w:rsidTr="005B296C">
        <w:trPr>
          <w:tblHeader/>
          <w:jc w:val="center"/>
        </w:trPr>
        <w:tc>
          <w:tcPr>
            <w:tcW w:w="1042" w:type="dxa"/>
            <w:vMerge w:val="restart"/>
            <w:tcBorders>
              <w:top w:val="single" w:sz="8" w:space="0" w:color="auto"/>
            </w:tcBorders>
            <w:shd w:val="clear" w:color="auto" w:fill="auto"/>
            <w:vAlign w:val="center"/>
          </w:tcPr>
          <w:p w:rsidR="00814B9D" w:rsidRDefault="00814B9D" w:rsidP="008C2E7B">
            <w:pPr>
              <w:pStyle w:val="afffffffff2"/>
            </w:pPr>
            <w:r>
              <w:rPr>
                <w:rFonts w:hint="eastAsia"/>
              </w:rPr>
              <w:t>导体</w:t>
            </w:r>
          </w:p>
          <w:p w:rsidR="00814B9D" w:rsidRDefault="00814B9D" w:rsidP="008C2E7B">
            <w:pPr>
              <w:pStyle w:val="afffffffff2"/>
            </w:pPr>
            <w:r>
              <w:rPr>
                <w:rFonts w:hint="eastAsia"/>
              </w:rPr>
              <w:t>标称直径</w:t>
            </w:r>
          </w:p>
          <w:p w:rsidR="00814B9D" w:rsidRDefault="00814B9D" w:rsidP="008C2E7B">
            <w:pPr>
              <w:pStyle w:val="afffffffff2"/>
            </w:pPr>
            <w:r>
              <w:t>mm</w:t>
            </w:r>
          </w:p>
        </w:tc>
        <w:tc>
          <w:tcPr>
            <w:tcW w:w="1042" w:type="dxa"/>
            <w:vMerge w:val="restart"/>
            <w:tcBorders>
              <w:top w:val="single" w:sz="8" w:space="0" w:color="auto"/>
            </w:tcBorders>
            <w:shd w:val="clear" w:color="auto" w:fill="auto"/>
            <w:vAlign w:val="center"/>
          </w:tcPr>
          <w:p w:rsidR="00814B9D" w:rsidRDefault="00814B9D" w:rsidP="008C2E7B">
            <w:pPr>
              <w:pStyle w:val="afffffffff2"/>
            </w:pPr>
            <w:r>
              <w:rPr>
                <w:rFonts w:hint="eastAsia"/>
              </w:rPr>
              <w:t>导体</w:t>
            </w:r>
          </w:p>
          <w:p w:rsidR="00814B9D" w:rsidRDefault="00814B9D" w:rsidP="008C2E7B">
            <w:pPr>
              <w:pStyle w:val="afffffffff2"/>
            </w:pPr>
            <w:r>
              <w:rPr>
                <w:rFonts w:hint="eastAsia"/>
              </w:rPr>
              <w:t>允许公差</w:t>
            </w:r>
          </w:p>
          <w:p w:rsidR="00814B9D" w:rsidRDefault="00814B9D" w:rsidP="008C2E7B">
            <w:pPr>
              <w:pStyle w:val="afffffffff2"/>
            </w:pPr>
            <w:r>
              <w:t>mm</w:t>
            </w:r>
          </w:p>
        </w:tc>
        <w:tc>
          <w:tcPr>
            <w:tcW w:w="1041" w:type="dxa"/>
            <w:vMerge w:val="restart"/>
            <w:tcBorders>
              <w:top w:val="single" w:sz="8" w:space="0" w:color="auto"/>
            </w:tcBorders>
            <w:shd w:val="clear" w:color="auto" w:fill="auto"/>
            <w:vAlign w:val="center"/>
          </w:tcPr>
          <w:p w:rsidR="00814B9D" w:rsidRDefault="00814B9D" w:rsidP="008C2E7B">
            <w:pPr>
              <w:pStyle w:val="afffffffff2"/>
            </w:pPr>
            <w:r>
              <w:rPr>
                <w:rFonts w:hint="eastAsia"/>
              </w:rPr>
              <w:t>最小</w:t>
            </w:r>
          </w:p>
          <w:p w:rsidR="00814B9D" w:rsidRDefault="00814B9D" w:rsidP="008C2E7B">
            <w:pPr>
              <w:pStyle w:val="afffffffff2"/>
            </w:pPr>
            <w:r>
              <w:rPr>
                <w:rFonts w:hint="eastAsia"/>
              </w:rPr>
              <w:t>漆膜厚度</w:t>
            </w:r>
          </w:p>
          <w:p w:rsidR="00814B9D" w:rsidRDefault="00814B9D" w:rsidP="008C2E7B">
            <w:pPr>
              <w:pStyle w:val="afffffffff2"/>
            </w:pPr>
            <w:r>
              <w:t>mm</w:t>
            </w:r>
          </w:p>
        </w:tc>
        <w:tc>
          <w:tcPr>
            <w:tcW w:w="2082" w:type="dxa"/>
            <w:gridSpan w:val="2"/>
            <w:tcBorders>
              <w:top w:val="single" w:sz="8" w:space="0" w:color="auto"/>
              <w:bottom w:val="single" w:sz="8" w:space="0" w:color="auto"/>
            </w:tcBorders>
            <w:shd w:val="clear" w:color="auto" w:fill="auto"/>
            <w:vAlign w:val="center"/>
          </w:tcPr>
          <w:p w:rsidR="00814B9D" w:rsidRDefault="00814B9D" w:rsidP="008C2E7B">
            <w:pPr>
              <w:pStyle w:val="afffffffff2"/>
            </w:pPr>
            <w:r>
              <w:rPr>
                <w:rFonts w:hint="eastAsia"/>
              </w:rPr>
              <w:t>漆包线外径</w:t>
            </w:r>
          </w:p>
          <w:p w:rsidR="00814B9D" w:rsidRDefault="00814B9D" w:rsidP="008C2E7B">
            <w:pPr>
              <w:pStyle w:val="afffffffff2"/>
            </w:pPr>
            <w:r>
              <w:t>mm</w:t>
            </w:r>
          </w:p>
        </w:tc>
        <w:tc>
          <w:tcPr>
            <w:tcW w:w="2083" w:type="dxa"/>
            <w:gridSpan w:val="2"/>
            <w:tcBorders>
              <w:top w:val="single" w:sz="8" w:space="0" w:color="auto"/>
              <w:bottom w:val="single" w:sz="8" w:space="0" w:color="auto"/>
            </w:tcBorders>
            <w:shd w:val="clear" w:color="auto" w:fill="auto"/>
            <w:vAlign w:val="center"/>
          </w:tcPr>
          <w:p w:rsidR="00814B9D" w:rsidRDefault="00814B9D" w:rsidP="008C2E7B">
            <w:pPr>
              <w:pStyle w:val="afffffffff2"/>
            </w:pPr>
            <w:r>
              <w:rPr>
                <w:rFonts w:hint="eastAsia"/>
              </w:rPr>
              <w:t>导体电阻</w:t>
            </w:r>
          </w:p>
          <w:p w:rsidR="00814B9D" w:rsidRDefault="00814B9D" w:rsidP="008C2E7B">
            <w:pPr>
              <w:pStyle w:val="afffffffff2"/>
            </w:pPr>
            <w:r>
              <w:rPr>
                <w:rFonts w:hint="eastAsia"/>
              </w:rPr>
              <w:t>Ω</w:t>
            </w:r>
            <w:r>
              <w:t>/m</w:t>
            </w:r>
          </w:p>
        </w:tc>
        <w:tc>
          <w:tcPr>
            <w:tcW w:w="1042" w:type="dxa"/>
            <w:vMerge w:val="restart"/>
            <w:tcBorders>
              <w:top w:val="single" w:sz="8" w:space="0" w:color="auto"/>
            </w:tcBorders>
            <w:shd w:val="clear" w:color="auto" w:fill="auto"/>
            <w:vAlign w:val="center"/>
          </w:tcPr>
          <w:p w:rsidR="00814B9D" w:rsidRDefault="00814B9D" w:rsidP="008C2E7B">
            <w:pPr>
              <w:pStyle w:val="afffffffff2"/>
            </w:pPr>
            <w:r>
              <w:rPr>
                <w:rFonts w:hint="eastAsia"/>
              </w:rPr>
              <w:t>最小</w:t>
            </w:r>
          </w:p>
          <w:p w:rsidR="00814B9D" w:rsidRDefault="00814B9D" w:rsidP="008C2E7B">
            <w:pPr>
              <w:pStyle w:val="afffffffff2"/>
            </w:pPr>
            <w:r>
              <w:rPr>
                <w:rFonts w:hint="eastAsia"/>
              </w:rPr>
              <w:t>击穿电压</w:t>
            </w:r>
          </w:p>
          <w:p w:rsidR="00814B9D" w:rsidRDefault="00814B9D" w:rsidP="008C2E7B">
            <w:pPr>
              <w:pStyle w:val="afffffffff2"/>
            </w:pPr>
            <w:r>
              <w:t>V</w:t>
            </w:r>
          </w:p>
        </w:tc>
        <w:tc>
          <w:tcPr>
            <w:tcW w:w="1042" w:type="dxa"/>
            <w:vMerge w:val="restart"/>
            <w:tcBorders>
              <w:top w:val="single" w:sz="8" w:space="0" w:color="auto"/>
            </w:tcBorders>
            <w:shd w:val="clear" w:color="auto" w:fill="auto"/>
            <w:vAlign w:val="center"/>
          </w:tcPr>
          <w:p w:rsidR="00814B9D" w:rsidRDefault="00814B9D" w:rsidP="008C2E7B">
            <w:pPr>
              <w:pStyle w:val="afffffffff2"/>
            </w:pPr>
            <w:r>
              <w:rPr>
                <w:rFonts w:hint="eastAsia"/>
              </w:rPr>
              <w:t>最小</w:t>
            </w:r>
          </w:p>
          <w:p w:rsidR="00814B9D" w:rsidRDefault="00814B9D" w:rsidP="008C2E7B">
            <w:pPr>
              <w:pStyle w:val="afffffffff2"/>
            </w:pPr>
            <w:r>
              <w:rPr>
                <w:rFonts w:hint="eastAsia"/>
              </w:rPr>
              <w:t>伸长率</w:t>
            </w:r>
          </w:p>
          <w:p w:rsidR="00814B9D" w:rsidRDefault="00814B9D" w:rsidP="008C2E7B">
            <w:pPr>
              <w:pStyle w:val="afffffffff2"/>
            </w:pPr>
            <w:r>
              <w:t>%</w:t>
            </w:r>
          </w:p>
        </w:tc>
      </w:tr>
      <w:tr w:rsidR="00814B9D" w:rsidTr="005B296C">
        <w:trPr>
          <w:jc w:val="center"/>
        </w:trPr>
        <w:tc>
          <w:tcPr>
            <w:tcW w:w="1042" w:type="dxa"/>
            <w:vMerge/>
            <w:shd w:val="clear" w:color="auto" w:fill="auto"/>
            <w:vAlign w:val="center"/>
          </w:tcPr>
          <w:p w:rsidR="00814B9D" w:rsidRDefault="00814B9D" w:rsidP="008C2E7B">
            <w:pPr>
              <w:pStyle w:val="afffffffff2"/>
            </w:pPr>
          </w:p>
        </w:tc>
        <w:tc>
          <w:tcPr>
            <w:tcW w:w="1042" w:type="dxa"/>
            <w:vMerge/>
            <w:shd w:val="clear" w:color="auto" w:fill="auto"/>
            <w:vAlign w:val="center"/>
          </w:tcPr>
          <w:p w:rsidR="00814B9D" w:rsidRDefault="00814B9D" w:rsidP="008C2E7B">
            <w:pPr>
              <w:pStyle w:val="afffffffff2"/>
            </w:pPr>
          </w:p>
        </w:tc>
        <w:tc>
          <w:tcPr>
            <w:tcW w:w="1041" w:type="dxa"/>
            <w:vMerge/>
            <w:shd w:val="clear" w:color="auto" w:fill="auto"/>
            <w:vAlign w:val="center"/>
          </w:tcPr>
          <w:p w:rsidR="00814B9D" w:rsidRDefault="00814B9D" w:rsidP="008C2E7B">
            <w:pPr>
              <w:pStyle w:val="afffffffff2"/>
            </w:pPr>
          </w:p>
        </w:tc>
        <w:tc>
          <w:tcPr>
            <w:tcW w:w="1041" w:type="dxa"/>
            <w:tcBorders>
              <w:top w:val="single" w:sz="8" w:space="0" w:color="auto"/>
            </w:tcBorders>
            <w:shd w:val="clear" w:color="auto" w:fill="auto"/>
            <w:vAlign w:val="center"/>
          </w:tcPr>
          <w:p w:rsidR="00814B9D" w:rsidRDefault="00814B9D" w:rsidP="008C2E7B">
            <w:pPr>
              <w:pStyle w:val="afffffffff2"/>
            </w:pPr>
            <w:r>
              <w:rPr>
                <w:rFonts w:hint="eastAsia"/>
              </w:rPr>
              <w:t>最小</w:t>
            </w:r>
          </w:p>
        </w:tc>
        <w:tc>
          <w:tcPr>
            <w:tcW w:w="1041" w:type="dxa"/>
            <w:tcBorders>
              <w:top w:val="single" w:sz="8" w:space="0" w:color="auto"/>
            </w:tcBorders>
            <w:shd w:val="clear" w:color="auto" w:fill="auto"/>
            <w:vAlign w:val="center"/>
          </w:tcPr>
          <w:p w:rsidR="00814B9D" w:rsidRDefault="00814B9D" w:rsidP="008C2E7B">
            <w:pPr>
              <w:pStyle w:val="afffffffff2"/>
            </w:pPr>
            <w:r>
              <w:rPr>
                <w:rFonts w:hint="eastAsia"/>
              </w:rPr>
              <w:t>最大</w:t>
            </w:r>
          </w:p>
        </w:tc>
        <w:tc>
          <w:tcPr>
            <w:tcW w:w="1041" w:type="dxa"/>
            <w:tcBorders>
              <w:top w:val="single" w:sz="8" w:space="0" w:color="auto"/>
            </w:tcBorders>
            <w:shd w:val="clear" w:color="auto" w:fill="auto"/>
            <w:vAlign w:val="center"/>
          </w:tcPr>
          <w:p w:rsidR="00814B9D" w:rsidRDefault="00814B9D" w:rsidP="008C2E7B">
            <w:pPr>
              <w:pStyle w:val="afffffffff2"/>
            </w:pPr>
            <w:r>
              <w:rPr>
                <w:rFonts w:hint="eastAsia"/>
              </w:rPr>
              <w:t>最小</w:t>
            </w:r>
          </w:p>
        </w:tc>
        <w:tc>
          <w:tcPr>
            <w:tcW w:w="1042" w:type="dxa"/>
            <w:tcBorders>
              <w:top w:val="single" w:sz="8" w:space="0" w:color="auto"/>
            </w:tcBorders>
            <w:shd w:val="clear" w:color="auto" w:fill="auto"/>
            <w:vAlign w:val="center"/>
          </w:tcPr>
          <w:p w:rsidR="00814B9D" w:rsidRDefault="00814B9D" w:rsidP="008C2E7B">
            <w:pPr>
              <w:pStyle w:val="afffffffff2"/>
            </w:pPr>
            <w:r>
              <w:rPr>
                <w:rFonts w:hint="eastAsia"/>
              </w:rPr>
              <w:t>最大</w:t>
            </w:r>
          </w:p>
        </w:tc>
        <w:tc>
          <w:tcPr>
            <w:tcW w:w="1042" w:type="dxa"/>
            <w:vMerge/>
            <w:shd w:val="clear" w:color="auto" w:fill="auto"/>
            <w:vAlign w:val="center"/>
          </w:tcPr>
          <w:p w:rsidR="00814B9D" w:rsidRDefault="00814B9D" w:rsidP="008C2E7B">
            <w:pPr>
              <w:pStyle w:val="afffffffff2"/>
            </w:pPr>
          </w:p>
        </w:tc>
        <w:tc>
          <w:tcPr>
            <w:tcW w:w="1042" w:type="dxa"/>
            <w:vMerge/>
            <w:shd w:val="clear" w:color="auto" w:fill="auto"/>
            <w:vAlign w:val="center"/>
          </w:tcPr>
          <w:p w:rsidR="00814B9D" w:rsidRDefault="00814B9D" w:rsidP="008C2E7B">
            <w:pPr>
              <w:pStyle w:val="afffffffff2"/>
            </w:pPr>
          </w:p>
        </w:tc>
      </w:tr>
      <w:tr w:rsidR="00F01FC1" w:rsidTr="005B296C">
        <w:trPr>
          <w:jc w:val="center"/>
        </w:trPr>
        <w:tc>
          <w:tcPr>
            <w:tcW w:w="1042" w:type="dxa"/>
            <w:shd w:val="clear" w:color="auto" w:fill="auto"/>
            <w:vAlign w:val="center"/>
          </w:tcPr>
          <w:p w:rsidR="00F01FC1" w:rsidRPr="000E59ED" w:rsidRDefault="00F01FC1" w:rsidP="00E60E0A">
            <w:pPr>
              <w:spacing w:line="240" w:lineRule="auto"/>
              <w:jc w:val="center"/>
            </w:pPr>
            <w:r w:rsidRPr="00CF18A4">
              <w:t>0.23</w:t>
            </w:r>
            <w:r>
              <w:rPr>
                <w:rFonts w:hint="eastAsia"/>
              </w:rPr>
              <w:t>0</w:t>
            </w:r>
          </w:p>
        </w:tc>
        <w:tc>
          <w:tcPr>
            <w:tcW w:w="1042" w:type="dxa"/>
            <w:shd w:val="clear" w:color="auto" w:fill="auto"/>
            <w:vAlign w:val="center"/>
          </w:tcPr>
          <w:p w:rsidR="00F01FC1" w:rsidRDefault="00F01FC1" w:rsidP="00971414">
            <w:pPr>
              <w:spacing w:line="240" w:lineRule="auto"/>
              <w:jc w:val="center"/>
            </w:pPr>
            <w:r>
              <w:t>+0.001</w:t>
            </w:r>
          </w:p>
          <w:p w:rsidR="00F01FC1" w:rsidRPr="00493E05" w:rsidRDefault="00F01FC1" w:rsidP="00E60E0A">
            <w:pPr>
              <w:spacing w:line="240" w:lineRule="auto"/>
              <w:jc w:val="center"/>
            </w:pPr>
            <w:r>
              <w:t>-0.003</w:t>
            </w:r>
          </w:p>
        </w:tc>
        <w:tc>
          <w:tcPr>
            <w:tcW w:w="1041" w:type="dxa"/>
            <w:shd w:val="clear" w:color="auto" w:fill="auto"/>
            <w:vAlign w:val="center"/>
          </w:tcPr>
          <w:p w:rsidR="00F01FC1" w:rsidRPr="00510238" w:rsidRDefault="00F01FC1" w:rsidP="00E60E0A">
            <w:pPr>
              <w:spacing w:line="240" w:lineRule="auto"/>
              <w:jc w:val="center"/>
            </w:pPr>
            <w:r w:rsidRPr="007857B0">
              <w:t>0.012</w:t>
            </w:r>
          </w:p>
        </w:tc>
        <w:tc>
          <w:tcPr>
            <w:tcW w:w="1041" w:type="dxa"/>
            <w:shd w:val="clear" w:color="auto" w:fill="auto"/>
            <w:vAlign w:val="center"/>
          </w:tcPr>
          <w:p w:rsidR="00F01FC1" w:rsidRPr="00510238" w:rsidRDefault="00F01FC1" w:rsidP="00E60E0A">
            <w:pPr>
              <w:spacing w:line="240" w:lineRule="auto"/>
              <w:jc w:val="center"/>
            </w:pPr>
            <w:r w:rsidRPr="007857B0">
              <w:t>0.242</w:t>
            </w:r>
          </w:p>
        </w:tc>
        <w:tc>
          <w:tcPr>
            <w:tcW w:w="1041" w:type="dxa"/>
            <w:shd w:val="clear" w:color="auto" w:fill="auto"/>
            <w:vAlign w:val="center"/>
          </w:tcPr>
          <w:p w:rsidR="00F01FC1" w:rsidRPr="00510238" w:rsidRDefault="00F01FC1" w:rsidP="00E60E0A">
            <w:pPr>
              <w:spacing w:line="240" w:lineRule="auto"/>
              <w:jc w:val="center"/>
            </w:pPr>
            <w:r w:rsidRPr="007857B0">
              <w:t>0.254</w:t>
            </w:r>
          </w:p>
        </w:tc>
        <w:tc>
          <w:tcPr>
            <w:tcW w:w="1041" w:type="dxa"/>
            <w:shd w:val="clear" w:color="auto" w:fill="auto"/>
            <w:vAlign w:val="center"/>
          </w:tcPr>
          <w:p w:rsidR="00F01FC1" w:rsidRPr="00510238" w:rsidRDefault="00F01FC1" w:rsidP="00E60E0A">
            <w:pPr>
              <w:spacing w:line="240" w:lineRule="auto"/>
              <w:jc w:val="center"/>
            </w:pPr>
            <w:r w:rsidRPr="007857B0">
              <w:t>0.4030</w:t>
            </w:r>
          </w:p>
        </w:tc>
        <w:tc>
          <w:tcPr>
            <w:tcW w:w="1042" w:type="dxa"/>
            <w:shd w:val="clear" w:color="auto" w:fill="auto"/>
            <w:vAlign w:val="center"/>
          </w:tcPr>
          <w:p w:rsidR="00F01FC1" w:rsidRPr="00510238" w:rsidRDefault="00F01FC1" w:rsidP="00E60E0A">
            <w:pPr>
              <w:spacing w:line="240" w:lineRule="auto"/>
              <w:jc w:val="center"/>
            </w:pPr>
            <w:r w:rsidRPr="007857B0">
              <w:t>0.4260</w:t>
            </w:r>
          </w:p>
        </w:tc>
        <w:tc>
          <w:tcPr>
            <w:tcW w:w="1042" w:type="dxa"/>
            <w:shd w:val="clear" w:color="auto" w:fill="auto"/>
            <w:vAlign w:val="center"/>
          </w:tcPr>
          <w:p w:rsidR="00F01FC1" w:rsidRPr="00510238" w:rsidRDefault="00F01FC1" w:rsidP="00E60E0A">
            <w:pPr>
              <w:spacing w:line="240" w:lineRule="auto"/>
              <w:jc w:val="center"/>
            </w:pPr>
            <w:r w:rsidRPr="007857B0">
              <w:t>1200</w:t>
            </w:r>
          </w:p>
        </w:tc>
        <w:tc>
          <w:tcPr>
            <w:tcW w:w="1042" w:type="dxa"/>
            <w:shd w:val="clear" w:color="auto" w:fill="auto"/>
            <w:vAlign w:val="center"/>
          </w:tcPr>
          <w:p w:rsidR="00F01FC1" w:rsidRPr="00510238" w:rsidRDefault="00F01FC1" w:rsidP="00E60E0A">
            <w:pPr>
              <w:spacing w:line="240" w:lineRule="auto"/>
              <w:jc w:val="center"/>
            </w:pPr>
            <w:r w:rsidRPr="007857B0">
              <w:t>20</w:t>
            </w:r>
          </w:p>
        </w:tc>
      </w:tr>
      <w:tr w:rsidR="00F01FC1" w:rsidTr="005B296C">
        <w:trPr>
          <w:jc w:val="center"/>
        </w:trPr>
        <w:tc>
          <w:tcPr>
            <w:tcW w:w="1042" w:type="dxa"/>
            <w:shd w:val="clear" w:color="auto" w:fill="auto"/>
            <w:vAlign w:val="center"/>
          </w:tcPr>
          <w:p w:rsidR="00F01FC1" w:rsidRPr="000E59ED" w:rsidRDefault="00F01FC1" w:rsidP="00E60E0A">
            <w:pPr>
              <w:spacing w:line="240" w:lineRule="auto"/>
              <w:jc w:val="center"/>
            </w:pPr>
            <w:r w:rsidRPr="000E59ED">
              <w:t>0.235</w:t>
            </w:r>
          </w:p>
        </w:tc>
        <w:tc>
          <w:tcPr>
            <w:tcW w:w="1042" w:type="dxa"/>
            <w:shd w:val="clear" w:color="auto" w:fill="auto"/>
            <w:vAlign w:val="center"/>
          </w:tcPr>
          <w:p w:rsidR="00F01FC1" w:rsidRDefault="00F01FC1" w:rsidP="00DF35CB">
            <w:pPr>
              <w:spacing w:line="240" w:lineRule="auto"/>
              <w:jc w:val="center"/>
            </w:pPr>
            <w:r>
              <w:t>+0.001</w:t>
            </w:r>
          </w:p>
          <w:p w:rsidR="00F01FC1" w:rsidRDefault="00F01FC1" w:rsidP="00E60E0A">
            <w:pPr>
              <w:spacing w:line="240" w:lineRule="auto"/>
              <w:jc w:val="center"/>
            </w:pPr>
            <w:r>
              <w:t>-0.003</w:t>
            </w:r>
          </w:p>
        </w:tc>
        <w:tc>
          <w:tcPr>
            <w:tcW w:w="1041" w:type="dxa"/>
            <w:shd w:val="clear" w:color="auto" w:fill="auto"/>
            <w:vAlign w:val="center"/>
          </w:tcPr>
          <w:p w:rsidR="00F01FC1" w:rsidRPr="00510238" w:rsidRDefault="00F01FC1" w:rsidP="00E60E0A">
            <w:pPr>
              <w:spacing w:line="240" w:lineRule="auto"/>
              <w:jc w:val="center"/>
            </w:pPr>
            <w:r w:rsidRPr="00510238">
              <w:t>0.012</w:t>
            </w:r>
          </w:p>
        </w:tc>
        <w:tc>
          <w:tcPr>
            <w:tcW w:w="1041" w:type="dxa"/>
            <w:shd w:val="clear" w:color="auto" w:fill="auto"/>
            <w:vAlign w:val="center"/>
          </w:tcPr>
          <w:p w:rsidR="00F01FC1" w:rsidRPr="00510238" w:rsidRDefault="00F01FC1" w:rsidP="00E60E0A">
            <w:pPr>
              <w:spacing w:line="240" w:lineRule="auto"/>
              <w:jc w:val="center"/>
            </w:pPr>
            <w:r w:rsidRPr="00510238">
              <w:t>0.247</w:t>
            </w:r>
          </w:p>
        </w:tc>
        <w:tc>
          <w:tcPr>
            <w:tcW w:w="1041" w:type="dxa"/>
            <w:shd w:val="clear" w:color="auto" w:fill="auto"/>
            <w:vAlign w:val="center"/>
          </w:tcPr>
          <w:p w:rsidR="00F01FC1" w:rsidRPr="00510238" w:rsidRDefault="00F01FC1" w:rsidP="00E60E0A">
            <w:pPr>
              <w:spacing w:line="240" w:lineRule="auto"/>
              <w:jc w:val="center"/>
            </w:pPr>
            <w:r w:rsidRPr="00510238">
              <w:t>0.259</w:t>
            </w:r>
          </w:p>
        </w:tc>
        <w:tc>
          <w:tcPr>
            <w:tcW w:w="1041" w:type="dxa"/>
            <w:shd w:val="clear" w:color="auto" w:fill="auto"/>
            <w:vAlign w:val="center"/>
          </w:tcPr>
          <w:p w:rsidR="00F01FC1" w:rsidRPr="00510238" w:rsidRDefault="00F01FC1" w:rsidP="00E60E0A">
            <w:pPr>
              <w:spacing w:line="240" w:lineRule="auto"/>
              <w:jc w:val="center"/>
            </w:pPr>
            <w:r w:rsidRPr="00510238">
              <w:t>0.3780</w:t>
            </w:r>
          </w:p>
        </w:tc>
        <w:tc>
          <w:tcPr>
            <w:tcW w:w="1042" w:type="dxa"/>
            <w:shd w:val="clear" w:color="auto" w:fill="auto"/>
            <w:vAlign w:val="center"/>
          </w:tcPr>
          <w:p w:rsidR="00F01FC1" w:rsidRPr="00510238" w:rsidRDefault="00F01FC1" w:rsidP="00E60E0A">
            <w:pPr>
              <w:spacing w:line="240" w:lineRule="auto"/>
              <w:jc w:val="center"/>
            </w:pPr>
            <w:r w:rsidRPr="00510238">
              <w:t>0.4200</w:t>
            </w:r>
          </w:p>
        </w:tc>
        <w:tc>
          <w:tcPr>
            <w:tcW w:w="1042" w:type="dxa"/>
            <w:shd w:val="clear" w:color="auto" w:fill="auto"/>
            <w:vAlign w:val="center"/>
          </w:tcPr>
          <w:p w:rsidR="00F01FC1" w:rsidRPr="00510238" w:rsidRDefault="00F01FC1" w:rsidP="00E60E0A">
            <w:pPr>
              <w:spacing w:line="240" w:lineRule="auto"/>
              <w:jc w:val="center"/>
            </w:pPr>
            <w:r w:rsidRPr="00510238">
              <w:t>1200</w:t>
            </w:r>
          </w:p>
        </w:tc>
        <w:tc>
          <w:tcPr>
            <w:tcW w:w="1042" w:type="dxa"/>
            <w:shd w:val="clear" w:color="auto" w:fill="auto"/>
            <w:vAlign w:val="center"/>
          </w:tcPr>
          <w:p w:rsidR="00F01FC1" w:rsidRPr="00510238" w:rsidRDefault="00F01FC1" w:rsidP="00E60E0A">
            <w:pPr>
              <w:spacing w:line="240" w:lineRule="auto"/>
              <w:jc w:val="center"/>
            </w:pPr>
            <w:r w:rsidRPr="00510238">
              <w:t>20</w:t>
            </w:r>
          </w:p>
        </w:tc>
      </w:tr>
      <w:tr w:rsidR="00F01FC1" w:rsidTr="005B296C">
        <w:trPr>
          <w:jc w:val="center"/>
        </w:trPr>
        <w:tc>
          <w:tcPr>
            <w:tcW w:w="1042" w:type="dxa"/>
            <w:shd w:val="clear" w:color="auto" w:fill="auto"/>
            <w:vAlign w:val="center"/>
          </w:tcPr>
          <w:p w:rsidR="00F01FC1" w:rsidRPr="000E59ED" w:rsidRDefault="00F01FC1" w:rsidP="00E60E0A">
            <w:pPr>
              <w:spacing w:line="240" w:lineRule="auto"/>
              <w:jc w:val="center"/>
            </w:pPr>
            <w:r w:rsidRPr="000E59ED">
              <w:t>0.240</w:t>
            </w:r>
          </w:p>
        </w:tc>
        <w:tc>
          <w:tcPr>
            <w:tcW w:w="1042" w:type="dxa"/>
            <w:shd w:val="clear" w:color="auto" w:fill="auto"/>
            <w:vAlign w:val="center"/>
          </w:tcPr>
          <w:p w:rsidR="00F01FC1" w:rsidRDefault="00F01FC1" w:rsidP="00E60E0A">
            <w:pPr>
              <w:spacing w:line="240" w:lineRule="auto"/>
              <w:jc w:val="center"/>
            </w:pPr>
            <w:r>
              <w:t>+0.001</w:t>
            </w:r>
          </w:p>
          <w:p w:rsidR="00F01FC1" w:rsidRPr="00493E05" w:rsidRDefault="00F01FC1" w:rsidP="00E60E0A">
            <w:pPr>
              <w:spacing w:line="240" w:lineRule="auto"/>
              <w:jc w:val="center"/>
            </w:pPr>
            <w:r>
              <w:t>-0.003</w:t>
            </w:r>
          </w:p>
        </w:tc>
        <w:tc>
          <w:tcPr>
            <w:tcW w:w="1041" w:type="dxa"/>
            <w:shd w:val="clear" w:color="auto" w:fill="auto"/>
            <w:vAlign w:val="center"/>
          </w:tcPr>
          <w:p w:rsidR="00F01FC1" w:rsidRPr="00510238" w:rsidRDefault="00F01FC1" w:rsidP="00E60E0A">
            <w:pPr>
              <w:spacing w:line="240" w:lineRule="auto"/>
              <w:jc w:val="center"/>
            </w:pPr>
            <w:r w:rsidRPr="00510238">
              <w:t>0.012</w:t>
            </w:r>
          </w:p>
        </w:tc>
        <w:tc>
          <w:tcPr>
            <w:tcW w:w="1041" w:type="dxa"/>
            <w:shd w:val="clear" w:color="auto" w:fill="auto"/>
            <w:vAlign w:val="center"/>
          </w:tcPr>
          <w:p w:rsidR="00F01FC1" w:rsidRPr="00510238" w:rsidRDefault="00F01FC1" w:rsidP="00E60E0A">
            <w:pPr>
              <w:spacing w:line="240" w:lineRule="auto"/>
              <w:jc w:val="center"/>
            </w:pPr>
            <w:r w:rsidRPr="00510238">
              <w:t>0.252</w:t>
            </w:r>
          </w:p>
        </w:tc>
        <w:tc>
          <w:tcPr>
            <w:tcW w:w="1041" w:type="dxa"/>
            <w:shd w:val="clear" w:color="auto" w:fill="auto"/>
            <w:vAlign w:val="center"/>
          </w:tcPr>
          <w:p w:rsidR="00F01FC1" w:rsidRPr="00510238" w:rsidRDefault="00F01FC1" w:rsidP="00E60E0A">
            <w:pPr>
              <w:spacing w:line="240" w:lineRule="auto"/>
              <w:jc w:val="center"/>
            </w:pPr>
            <w:r w:rsidRPr="00510238">
              <w:t>0.264</w:t>
            </w:r>
          </w:p>
        </w:tc>
        <w:tc>
          <w:tcPr>
            <w:tcW w:w="1041" w:type="dxa"/>
            <w:shd w:val="clear" w:color="auto" w:fill="auto"/>
            <w:vAlign w:val="center"/>
          </w:tcPr>
          <w:p w:rsidR="00F01FC1" w:rsidRPr="00510238" w:rsidRDefault="00F01FC1" w:rsidP="00E60E0A">
            <w:pPr>
              <w:spacing w:line="240" w:lineRule="auto"/>
              <w:jc w:val="center"/>
            </w:pPr>
            <w:r w:rsidRPr="00510238">
              <w:t>0.3700</w:t>
            </w:r>
          </w:p>
        </w:tc>
        <w:tc>
          <w:tcPr>
            <w:tcW w:w="1042" w:type="dxa"/>
            <w:shd w:val="clear" w:color="auto" w:fill="auto"/>
            <w:vAlign w:val="center"/>
          </w:tcPr>
          <w:p w:rsidR="00F01FC1" w:rsidRPr="00510238" w:rsidRDefault="00F01FC1" w:rsidP="00E60E0A">
            <w:pPr>
              <w:spacing w:line="240" w:lineRule="auto"/>
              <w:jc w:val="center"/>
            </w:pPr>
            <w:r w:rsidRPr="00510238">
              <w:t>0.3910</w:t>
            </w:r>
          </w:p>
        </w:tc>
        <w:tc>
          <w:tcPr>
            <w:tcW w:w="1042" w:type="dxa"/>
            <w:shd w:val="clear" w:color="auto" w:fill="auto"/>
            <w:vAlign w:val="center"/>
          </w:tcPr>
          <w:p w:rsidR="00F01FC1" w:rsidRPr="00510238" w:rsidRDefault="00F01FC1" w:rsidP="00E60E0A">
            <w:pPr>
              <w:spacing w:line="240" w:lineRule="auto"/>
              <w:jc w:val="center"/>
            </w:pPr>
            <w:r w:rsidRPr="00510238">
              <w:t>1200</w:t>
            </w:r>
          </w:p>
        </w:tc>
        <w:tc>
          <w:tcPr>
            <w:tcW w:w="1042" w:type="dxa"/>
            <w:shd w:val="clear" w:color="auto" w:fill="auto"/>
            <w:vAlign w:val="center"/>
          </w:tcPr>
          <w:p w:rsidR="00F01FC1" w:rsidRPr="00510238" w:rsidRDefault="00F01FC1" w:rsidP="00E60E0A">
            <w:pPr>
              <w:spacing w:line="240" w:lineRule="auto"/>
              <w:jc w:val="center"/>
            </w:pPr>
            <w:r w:rsidRPr="00510238">
              <w:t>20</w:t>
            </w:r>
          </w:p>
        </w:tc>
      </w:tr>
      <w:tr w:rsidR="00F01FC1" w:rsidTr="005B296C">
        <w:trPr>
          <w:jc w:val="center"/>
        </w:trPr>
        <w:tc>
          <w:tcPr>
            <w:tcW w:w="1042" w:type="dxa"/>
            <w:shd w:val="clear" w:color="auto" w:fill="auto"/>
            <w:vAlign w:val="center"/>
          </w:tcPr>
          <w:p w:rsidR="00F01FC1" w:rsidRDefault="00F01FC1" w:rsidP="00E60E0A">
            <w:pPr>
              <w:spacing w:line="240" w:lineRule="auto"/>
              <w:jc w:val="center"/>
            </w:pPr>
            <w:r w:rsidRPr="000E59ED">
              <w:t>0.250</w:t>
            </w:r>
          </w:p>
        </w:tc>
        <w:tc>
          <w:tcPr>
            <w:tcW w:w="1042" w:type="dxa"/>
            <w:shd w:val="clear" w:color="auto" w:fill="auto"/>
            <w:vAlign w:val="center"/>
          </w:tcPr>
          <w:p w:rsidR="00F01FC1" w:rsidRDefault="00F01FC1" w:rsidP="00E60E0A">
            <w:pPr>
              <w:spacing w:line="240" w:lineRule="auto"/>
              <w:jc w:val="center"/>
            </w:pPr>
            <w:r>
              <w:t>+0.001</w:t>
            </w:r>
          </w:p>
          <w:p w:rsidR="00F01FC1" w:rsidRPr="00493E05" w:rsidRDefault="00F01FC1" w:rsidP="00E60E0A">
            <w:pPr>
              <w:spacing w:line="240" w:lineRule="auto"/>
              <w:jc w:val="center"/>
            </w:pPr>
            <w:r>
              <w:t>-0.003</w:t>
            </w:r>
          </w:p>
        </w:tc>
        <w:tc>
          <w:tcPr>
            <w:tcW w:w="1041" w:type="dxa"/>
            <w:shd w:val="clear" w:color="auto" w:fill="auto"/>
            <w:vAlign w:val="center"/>
          </w:tcPr>
          <w:p w:rsidR="00F01FC1" w:rsidRPr="00510238" w:rsidRDefault="00F01FC1" w:rsidP="00E60E0A">
            <w:pPr>
              <w:spacing w:line="240" w:lineRule="auto"/>
              <w:jc w:val="center"/>
            </w:pPr>
            <w:r w:rsidRPr="00510238">
              <w:t>0.012</w:t>
            </w:r>
          </w:p>
        </w:tc>
        <w:tc>
          <w:tcPr>
            <w:tcW w:w="1041" w:type="dxa"/>
            <w:shd w:val="clear" w:color="auto" w:fill="auto"/>
            <w:vAlign w:val="center"/>
          </w:tcPr>
          <w:p w:rsidR="00F01FC1" w:rsidRPr="00510238" w:rsidRDefault="00F01FC1" w:rsidP="00E60E0A">
            <w:pPr>
              <w:spacing w:line="240" w:lineRule="auto"/>
              <w:jc w:val="center"/>
            </w:pPr>
            <w:r w:rsidRPr="00510238">
              <w:t>0.262</w:t>
            </w:r>
          </w:p>
        </w:tc>
        <w:tc>
          <w:tcPr>
            <w:tcW w:w="1041" w:type="dxa"/>
            <w:shd w:val="clear" w:color="auto" w:fill="auto"/>
            <w:vAlign w:val="center"/>
          </w:tcPr>
          <w:p w:rsidR="00F01FC1" w:rsidRPr="00510238" w:rsidRDefault="00F01FC1" w:rsidP="00E60E0A">
            <w:pPr>
              <w:spacing w:line="240" w:lineRule="auto"/>
              <w:jc w:val="center"/>
            </w:pPr>
            <w:r w:rsidRPr="00510238">
              <w:t>0.274</w:t>
            </w:r>
          </w:p>
        </w:tc>
        <w:tc>
          <w:tcPr>
            <w:tcW w:w="1041" w:type="dxa"/>
            <w:shd w:val="clear" w:color="auto" w:fill="auto"/>
            <w:vAlign w:val="center"/>
          </w:tcPr>
          <w:p w:rsidR="00F01FC1" w:rsidRPr="00510238" w:rsidRDefault="00F01FC1" w:rsidP="00E60E0A">
            <w:pPr>
              <w:spacing w:line="240" w:lineRule="auto"/>
              <w:jc w:val="center"/>
            </w:pPr>
            <w:r w:rsidRPr="00510238">
              <w:t>0.3410</w:t>
            </w:r>
          </w:p>
        </w:tc>
        <w:tc>
          <w:tcPr>
            <w:tcW w:w="1042" w:type="dxa"/>
            <w:shd w:val="clear" w:color="auto" w:fill="auto"/>
            <w:vAlign w:val="center"/>
          </w:tcPr>
          <w:p w:rsidR="00F01FC1" w:rsidRPr="00510238" w:rsidRDefault="00F01FC1" w:rsidP="00E60E0A">
            <w:pPr>
              <w:spacing w:line="240" w:lineRule="auto"/>
              <w:jc w:val="center"/>
            </w:pPr>
            <w:r w:rsidRPr="00510238">
              <w:t>0.3600</w:t>
            </w:r>
          </w:p>
        </w:tc>
        <w:tc>
          <w:tcPr>
            <w:tcW w:w="1042" w:type="dxa"/>
            <w:shd w:val="clear" w:color="auto" w:fill="auto"/>
            <w:vAlign w:val="center"/>
          </w:tcPr>
          <w:p w:rsidR="00F01FC1" w:rsidRPr="00510238" w:rsidRDefault="00F01FC1" w:rsidP="00E60E0A">
            <w:pPr>
              <w:spacing w:line="240" w:lineRule="auto"/>
              <w:jc w:val="center"/>
            </w:pPr>
            <w:r w:rsidRPr="00510238">
              <w:t>1200</w:t>
            </w:r>
          </w:p>
        </w:tc>
        <w:tc>
          <w:tcPr>
            <w:tcW w:w="1042" w:type="dxa"/>
            <w:shd w:val="clear" w:color="auto" w:fill="auto"/>
            <w:vAlign w:val="center"/>
          </w:tcPr>
          <w:p w:rsidR="00F01FC1" w:rsidRDefault="00F01FC1" w:rsidP="00E60E0A">
            <w:pPr>
              <w:spacing w:line="240" w:lineRule="auto"/>
              <w:jc w:val="center"/>
            </w:pPr>
            <w:r w:rsidRPr="00510238">
              <w:t>20</w:t>
            </w:r>
          </w:p>
        </w:tc>
      </w:tr>
      <w:tr w:rsidR="00F01FC1" w:rsidTr="005B296C">
        <w:trPr>
          <w:jc w:val="center"/>
        </w:trPr>
        <w:tc>
          <w:tcPr>
            <w:tcW w:w="1042" w:type="dxa"/>
            <w:shd w:val="clear" w:color="auto" w:fill="auto"/>
            <w:vAlign w:val="center"/>
          </w:tcPr>
          <w:p w:rsidR="00F01FC1" w:rsidRPr="00CB71CB" w:rsidRDefault="00F01FC1" w:rsidP="00E60E0A">
            <w:pPr>
              <w:spacing w:line="240" w:lineRule="auto"/>
              <w:jc w:val="center"/>
            </w:pPr>
            <w:r w:rsidRPr="00CB71CB">
              <w:t>0.260</w:t>
            </w:r>
          </w:p>
        </w:tc>
        <w:tc>
          <w:tcPr>
            <w:tcW w:w="1042" w:type="dxa"/>
            <w:shd w:val="clear" w:color="auto" w:fill="auto"/>
            <w:vAlign w:val="center"/>
          </w:tcPr>
          <w:p w:rsidR="00F01FC1" w:rsidRDefault="00F01FC1" w:rsidP="00E60E0A">
            <w:pPr>
              <w:spacing w:line="240" w:lineRule="auto"/>
              <w:jc w:val="center"/>
            </w:pPr>
            <w:r>
              <w:t>+0.001</w:t>
            </w:r>
          </w:p>
          <w:p w:rsidR="00F01FC1" w:rsidRPr="00493E05" w:rsidRDefault="00F01FC1" w:rsidP="00E60E0A">
            <w:pPr>
              <w:spacing w:line="240" w:lineRule="auto"/>
              <w:jc w:val="center"/>
            </w:pPr>
            <w:r>
              <w:t>-0.003</w:t>
            </w:r>
          </w:p>
        </w:tc>
        <w:tc>
          <w:tcPr>
            <w:tcW w:w="1041" w:type="dxa"/>
            <w:shd w:val="clear" w:color="auto" w:fill="auto"/>
            <w:vAlign w:val="center"/>
          </w:tcPr>
          <w:p w:rsidR="00F01FC1" w:rsidRPr="00A5210D" w:rsidRDefault="00F01FC1" w:rsidP="00E60E0A">
            <w:pPr>
              <w:spacing w:line="240" w:lineRule="auto"/>
              <w:jc w:val="center"/>
            </w:pPr>
            <w:r w:rsidRPr="00A5210D">
              <w:t>0.012</w:t>
            </w:r>
          </w:p>
        </w:tc>
        <w:tc>
          <w:tcPr>
            <w:tcW w:w="1041" w:type="dxa"/>
            <w:shd w:val="clear" w:color="auto" w:fill="auto"/>
            <w:vAlign w:val="center"/>
          </w:tcPr>
          <w:p w:rsidR="00F01FC1" w:rsidRPr="00A5210D" w:rsidRDefault="00F01FC1" w:rsidP="00E60E0A">
            <w:pPr>
              <w:spacing w:line="240" w:lineRule="auto"/>
              <w:jc w:val="center"/>
            </w:pPr>
            <w:r w:rsidRPr="00A5210D">
              <w:t>0.272</w:t>
            </w:r>
          </w:p>
        </w:tc>
        <w:tc>
          <w:tcPr>
            <w:tcW w:w="1041" w:type="dxa"/>
            <w:shd w:val="clear" w:color="auto" w:fill="auto"/>
            <w:vAlign w:val="center"/>
          </w:tcPr>
          <w:p w:rsidR="00F01FC1" w:rsidRPr="00A5210D" w:rsidRDefault="00F01FC1" w:rsidP="00E60E0A">
            <w:pPr>
              <w:spacing w:line="240" w:lineRule="auto"/>
              <w:jc w:val="center"/>
            </w:pPr>
            <w:r w:rsidRPr="00A5210D">
              <w:t>0.284</w:t>
            </w:r>
          </w:p>
        </w:tc>
        <w:tc>
          <w:tcPr>
            <w:tcW w:w="1041" w:type="dxa"/>
            <w:shd w:val="clear" w:color="auto" w:fill="auto"/>
            <w:vAlign w:val="center"/>
          </w:tcPr>
          <w:p w:rsidR="00F01FC1" w:rsidRPr="00A5210D" w:rsidRDefault="00F01FC1" w:rsidP="00E60E0A">
            <w:pPr>
              <w:spacing w:line="240" w:lineRule="auto"/>
              <w:jc w:val="center"/>
            </w:pPr>
            <w:r w:rsidRPr="00A5210D">
              <w:t>0.3100</w:t>
            </w:r>
          </w:p>
        </w:tc>
        <w:tc>
          <w:tcPr>
            <w:tcW w:w="1042" w:type="dxa"/>
            <w:shd w:val="clear" w:color="auto" w:fill="auto"/>
            <w:vAlign w:val="center"/>
          </w:tcPr>
          <w:p w:rsidR="00F01FC1" w:rsidRPr="00A5210D" w:rsidRDefault="00F01FC1" w:rsidP="00E60E0A">
            <w:pPr>
              <w:spacing w:line="240" w:lineRule="auto"/>
              <w:jc w:val="center"/>
            </w:pPr>
            <w:r w:rsidRPr="00A5210D">
              <w:t>0.3360</w:t>
            </w:r>
          </w:p>
        </w:tc>
        <w:tc>
          <w:tcPr>
            <w:tcW w:w="1042" w:type="dxa"/>
            <w:shd w:val="clear" w:color="auto" w:fill="auto"/>
            <w:vAlign w:val="center"/>
          </w:tcPr>
          <w:p w:rsidR="00F01FC1" w:rsidRPr="00A5210D" w:rsidRDefault="00F01FC1" w:rsidP="00E60E0A">
            <w:pPr>
              <w:spacing w:line="240" w:lineRule="auto"/>
              <w:jc w:val="center"/>
            </w:pPr>
            <w:r w:rsidRPr="00A5210D">
              <w:t>1200</w:t>
            </w:r>
          </w:p>
        </w:tc>
        <w:tc>
          <w:tcPr>
            <w:tcW w:w="1042" w:type="dxa"/>
            <w:shd w:val="clear" w:color="auto" w:fill="auto"/>
            <w:vAlign w:val="center"/>
          </w:tcPr>
          <w:p w:rsidR="00F01FC1" w:rsidRPr="00A5210D" w:rsidRDefault="00F01FC1" w:rsidP="00E60E0A">
            <w:pPr>
              <w:spacing w:line="240" w:lineRule="auto"/>
              <w:jc w:val="center"/>
            </w:pPr>
            <w:r w:rsidRPr="00A5210D">
              <w:t>20</w:t>
            </w:r>
          </w:p>
        </w:tc>
      </w:tr>
      <w:tr w:rsidR="00F01FC1" w:rsidTr="005B296C">
        <w:trPr>
          <w:jc w:val="center"/>
        </w:trPr>
        <w:tc>
          <w:tcPr>
            <w:tcW w:w="1042" w:type="dxa"/>
            <w:shd w:val="clear" w:color="auto" w:fill="auto"/>
            <w:vAlign w:val="center"/>
          </w:tcPr>
          <w:p w:rsidR="00F01FC1" w:rsidRPr="00CB71CB" w:rsidRDefault="00F01FC1" w:rsidP="00E60E0A">
            <w:pPr>
              <w:spacing w:line="240" w:lineRule="auto"/>
              <w:jc w:val="center"/>
            </w:pPr>
            <w:r w:rsidRPr="00CB71CB">
              <w:t>0.270</w:t>
            </w:r>
          </w:p>
        </w:tc>
        <w:tc>
          <w:tcPr>
            <w:tcW w:w="1042" w:type="dxa"/>
            <w:shd w:val="clear" w:color="auto" w:fill="auto"/>
            <w:vAlign w:val="center"/>
          </w:tcPr>
          <w:p w:rsidR="00F01FC1" w:rsidRDefault="00F01FC1" w:rsidP="00E60E0A">
            <w:pPr>
              <w:spacing w:line="240" w:lineRule="auto"/>
              <w:jc w:val="center"/>
            </w:pPr>
            <w:r>
              <w:t>+0.001</w:t>
            </w:r>
          </w:p>
          <w:p w:rsidR="00F01FC1" w:rsidRPr="00493E05" w:rsidRDefault="00F01FC1" w:rsidP="00E60E0A">
            <w:pPr>
              <w:spacing w:line="240" w:lineRule="auto"/>
              <w:jc w:val="center"/>
            </w:pPr>
            <w:r>
              <w:t>-0.003</w:t>
            </w:r>
          </w:p>
        </w:tc>
        <w:tc>
          <w:tcPr>
            <w:tcW w:w="1041" w:type="dxa"/>
            <w:shd w:val="clear" w:color="auto" w:fill="auto"/>
            <w:vAlign w:val="center"/>
          </w:tcPr>
          <w:p w:rsidR="00F01FC1" w:rsidRPr="00A5210D" w:rsidRDefault="00F01FC1" w:rsidP="00E60E0A">
            <w:pPr>
              <w:spacing w:line="240" w:lineRule="auto"/>
              <w:jc w:val="center"/>
            </w:pPr>
            <w:r w:rsidRPr="00A5210D">
              <w:t>0.012</w:t>
            </w:r>
          </w:p>
        </w:tc>
        <w:tc>
          <w:tcPr>
            <w:tcW w:w="1041" w:type="dxa"/>
            <w:shd w:val="clear" w:color="auto" w:fill="auto"/>
            <w:vAlign w:val="center"/>
          </w:tcPr>
          <w:p w:rsidR="00F01FC1" w:rsidRPr="00A5210D" w:rsidRDefault="00F01FC1" w:rsidP="00E60E0A">
            <w:pPr>
              <w:spacing w:line="240" w:lineRule="auto"/>
              <w:jc w:val="center"/>
            </w:pPr>
            <w:r w:rsidRPr="00A5210D">
              <w:t>0.282</w:t>
            </w:r>
          </w:p>
        </w:tc>
        <w:tc>
          <w:tcPr>
            <w:tcW w:w="1041" w:type="dxa"/>
            <w:shd w:val="clear" w:color="auto" w:fill="auto"/>
            <w:vAlign w:val="center"/>
          </w:tcPr>
          <w:p w:rsidR="00F01FC1" w:rsidRPr="00A5210D" w:rsidRDefault="00F01FC1" w:rsidP="00E60E0A">
            <w:pPr>
              <w:spacing w:line="240" w:lineRule="auto"/>
              <w:jc w:val="center"/>
            </w:pPr>
            <w:r w:rsidRPr="00A5210D">
              <w:t>0.294</w:t>
            </w:r>
          </w:p>
        </w:tc>
        <w:tc>
          <w:tcPr>
            <w:tcW w:w="1041" w:type="dxa"/>
            <w:shd w:val="clear" w:color="auto" w:fill="auto"/>
            <w:vAlign w:val="center"/>
          </w:tcPr>
          <w:p w:rsidR="00F01FC1" w:rsidRPr="00A5210D" w:rsidRDefault="00F01FC1" w:rsidP="00E60E0A">
            <w:pPr>
              <w:spacing w:line="240" w:lineRule="auto"/>
              <w:jc w:val="center"/>
            </w:pPr>
            <w:r w:rsidRPr="00A5210D">
              <w:t>0.2930</w:t>
            </w:r>
          </w:p>
        </w:tc>
        <w:tc>
          <w:tcPr>
            <w:tcW w:w="1042" w:type="dxa"/>
            <w:shd w:val="clear" w:color="auto" w:fill="auto"/>
            <w:vAlign w:val="center"/>
          </w:tcPr>
          <w:p w:rsidR="00F01FC1" w:rsidRPr="00A5210D" w:rsidRDefault="00F01FC1" w:rsidP="00E60E0A">
            <w:pPr>
              <w:spacing w:line="240" w:lineRule="auto"/>
              <w:jc w:val="center"/>
            </w:pPr>
            <w:r w:rsidRPr="00A5210D">
              <w:t>0.3080</w:t>
            </w:r>
          </w:p>
        </w:tc>
        <w:tc>
          <w:tcPr>
            <w:tcW w:w="1042" w:type="dxa"/>
            <w:shd w:val="clear" w:color="auto" w:fill="auto"/>
            <w:vAlign w:val="center"/>
          </w:tcPr>
          <w:p w:rsidR="00F01FC1" w:rsidRPr="00A5210D" w:rsidRDefault="00F01FC1" w:rsidP="00E60E0A">
            <w:pPr>
              <w:spacing w:line="240" w:lineRule="auto"/>
              <w:jc w:val="center"/>
            </w:pPr>
            <w:r w:rsidRPr="00A5210D">
              <w:t>1200</w:t>
            </w:r>
          </w:p>
        </w:tc>
        <w:tc>
          <w:tcPr>
            <w:tcW w:w="1042" w:type="dxa"/>
            <w:shd w:val="clear" w:color="auto" w:fill="auto"/>
            <w:vAlign w:val="center"/>
          </w:tcPr>
          <w:p w:rsidR="00F01FC1" w:rsidRPr="00A5210D" w:rsidRDefault="00F01FC1" w:rsidP="00E60E0A">
            <w:pPr>
              <w:spacing w:line="240" w:lineRule="auto"/>
              <w:jc w:val="center"/>
            </w:pPr>
            <w:r w:rsidRPr="00A5210D">
              <w:t>20</w:t>
            </w:r>
          </w:p>
        </w:tc>
      </w:tr>
      <w:tr w:rsidR="00F01FC1" w:rsidTr="005B296C">
        <w:trPr>
          <w:jc w:val="center"/>
        </w:trPr>
        <w:tc>
          <w:tcPr>
            <w:tcW w:w="1042" w:type="dxa"/>
            <w:shd w:val="clear" w:color="auto" w:fill="auto"/>
            <w:vAlign w:val="center"/>
          </w:tcPr>
          <w:p w:rsidR="00F01FC1" w:rsidRPr="00CB71CB" w:rsidRDefault="00F01FC1" w:rsidP="00E60E0A">
            <w:pPr>
              <w:spacing w:line="240" w:lineRule="auto"/>
              <w:jc w:val="center"/>
            </w:pPr>
            <w:r w:rsidRPr="00CB71CB">
              <w:t>0.280</w:t>
            </w:r>
          </w:p>
        </w:tc>
        <w:tc>
          <w:tcPr>
            <w:tcW w:w="1042" w:type="dxa"/>
            <w:shd w:val="clear" w:color="auto" w:fill="auto"/>
            <w:vAlign w:val="center"/>
          </w:tcPr>
          <w:p w:rsidR="00F01FC1" w:rsidRDefault="00F01FC1" w:rsidP="00E60E0A">
            <w:pPr>
              <w:spacing w:line="240" w:lineRule="auto"/>
              <w:jc w:val="center"/>
            </w:pPr>
            <w:r>
              <w:t>+0.001</w:t>
            </w:r>
          </w:p>
          <w:p w:rsidR="00F01FC1" w:rsidRPr="00493E05" w:rsidRDefault="00F01FC1" w:rsidP="00E60E0A">
            <w:pPr>
              <w:spacing w:line="240" w:lineRule="auto"/>
              <w:jc w:val="center"/>
            </w:pPr>
            <w:r>
              <w:t>-0.003</w:t>
            </w:r>
          </w:p>
        </w:tc>
        <w:tc>
          <w:tcPr>
            <w:tcW w:w="1041" w:type="dxa"/>
            <w:shd w:val="clear" w:color="auto" w:fill="auto"/>
            <w:vAlign w:val="center"/>
          </w:tcPr>
          <w:p w:rsidR="00F01FC1" w:rsidRPr="00A5210D" w:rsidRDefault="00F01FC1" w:rsidP="00E60E0A">
            <w:pPr>
              <w:spacing w:line="240" w:lineRule="auto"/>
              <w:jc w:val="center"/>
            </w:pPr>
            <w:r w:rsidRPr="00A5210D">
              <w:t>0.012</w:t>
            </w:r>
          </w:p>
        </w:tc>
        <w:tc>
          <w:tcPr>
            <w:tcW w:w="1041" w:type="dxa"/>
            <w:shd w:val="clear" w:color="auto" w:fill="auto"/>
            <w:vAlign w:val="center"/>
          </w:tcPr>
          <w:p w:rsidR="00F01FC1" w:rsidRPr="00A5210D" w:rsidRDefault="00F01FC1" w:rsidP="00E60E0A">
            <w:pPr>
              <w:spacing w:line="240" w:lineRule="auto"/>
              <w:jc w:val="center"/>
            </w:pPr>
            <w:r w:rsidRPr="00A5210D">
              <w:t>0.292</w:t>
            </w:r>
          </w:p>
        </w:tc>
        <w:tc>
          <w:tcPr>
            <w:tcW w:w="1041" w:type="dxa"/>
            <w:shd w:val="clear" w:color="auto" w:fill="auto"/>
            <w:vAlign w:val="center"/>
          </w:tcPr>
          <w:p w:rsidR="00F01FC1" w:rsidRPr="00A5210D" w:rsidRDefault="00F01FC1" w:rsidP="00E60E0A">
            <w:pPr>
              <w:spacing w:line="240" w:lineRule="auto"/>
              <w:jc w:val="center"/>
            </w:pPr>
            <w:r w:rsidRPr="00A5210D">
              <w:t>0.304</w:t>
            </w:r>
          </w:p>
        </w:tc>
        <w:tc>
          <w:tcPr>
            <w:tcW w:w="1041" w:type="dxa"/>
            <w:shd w:val="clear" w:color="auto" w:fill="auto"/>
            <w:vAlign w:val="center"/>
          </w:tcPr>
          <w:p w:rsidR="00F01FC1" w:rsidRPr="00A5210D" w:rsidRDefault="00F01FC1" w:rsidP="00E60E0A">
            <w:pPr>
              <w:spacing w:line="240" w:lineRule="auto"/>
              <w:jc w:val="center"/>
            </w:pPr>
            <w:r w:rsidRPr="00A5210D">
              <w:t>0.2660</w:t>
            </w:r>
          </w:p>
        </w:tc>
        <w:tc>
          <w:tcPr>
            <w:tcW w:w="1042" w:type="dxa"/>
            <w:shd w:val="clear" w:color="auto" w:fill="auto"/>
            <w:vAlign w:val="center"/>
          </w:tcPr>
          <w:p w:rsidR="00F01FC1" w:rsidRPr="00A5210D" w:rsidRDefault="00F01FC1" w:rsidP="00E60E0A">
            <w:pPr>
              <w:spacing w:line="240" w:lineRule="auto"/>
              <w:jc w:val="center"/>
            </w:pPr>
            <w:r w:rsidRPr="00A5210D">
              <w:t>0.2940</w:t>
            </w:r>
          </w:p>
        </w:tc>
        <w:tc>
          <w:tcPr>
            <w:tcW w:w="1042" w:type="dxa"/>
            <w:shd w:val="clear" w:color="auto" w:fill="auto"/>
            <w:vAlign w:val="center"/>
          </w:tcPr>
          <w:p w:rsidR="00F01FC1" w:rsidRPr="00A5210D" w:rsidRDefault="00F01FC1" w:rsidP="00E60E0A">
            <w:pPr>
              <w:spacing w:line="240" w:lineRule="auto"/>
              <w:jc w:val="center"/>
            </w:pPr>
            <w:r w:rsidRPr="00A5210D">
              <w:t>1200</w:t>
            </w:r>
          </w:p>
        </w:tc>
        <w:tc>
          <w:tcPr>
            <w:tcW w:w="1042" w:type="dxa"/>
            <w:shd w:val="clear" w:color="auto" w:fill="auto"/>
            <w:vAlign w:val="center"/>
          </w:tcPr>
          <w:p w:rsidR="00F01FC1" w:rsidRPr="00A5210D" w:rsidRDefault="00F01FC1" w:rsidP="00E60E0A">
            <w:pPr>
              <w:spacing w:line="240" w:lineRule="auto"/>
              <w:jc w:val="center"/>
            </w:pPr>
            <w:r w:rsidRPr="00A5210D">
              <w:t>20</w:t>
            </w:r>
          </w:p>
        </w:tc>
      </w:tr>
      <w:tr w:rsidR="00F01FC1" w:rsidTr="005B296C">
        <w:trPr>
          <w:jc w:val="center"/>
        </w:trPr>
        <w:tc>
          <w:tcPr>
            <w:tcW w:w="1042" w:type="dxa"/>
            <w:shd w:val="clear" w:color="auto" w:fill="auto"/>
            <w:vAlign w:val="center"/>
          </w:tcPr>
          <w:p w:rsidR="00F01FC1" w:rsidRPr="00CB71CB" w:rsidRDefault="00F01FC1" w:rsidP="00E60E0A">
            <w:pPr>
              <w:spacing w:line="240" w:lineRule="auto"/>
              <w:jc w:val="center"/>
            </w:pPr>
            <w:r w:rsidRPr="00CB71CB">
              <w:t>0.290</w:t>
            </w:r>
          </w:p>
        </w:tc>
        <w:tc>
          <w:tcPr>
            <w:tcW w:w="1042" w:type="dxa"/>
            <w:shd w:val="clear" w:color="auto" w:fill="auto"/>
            <w:vAlign w:val="center"/>
          </w:tcPr>
          <w:p w:rsidR="00F01FC1" w:rsidRDefault="00F01FC1" w:rsidP="00E60E0A">
            <w:pPr>
              <w:spacing w:line="240" w:lineRule="auto"/>
              <w:jc w:val="center"/>
            </w:pPr>
            <w:r>
              <w:t>+0.001</w:t>
            </w:r>
          </w:p>
          <w:p w:rsidR="00F01FC1" w:rsidRPr="00E640C7" w:rsidRDefault="00F01FC1" w:rsidP="00E60E0A">
            <w:pPr>
              <w:spacing w:line="240" w:lineRule="auto"/>
              <w:jc w:val="center"/>
            </w:pPr>
            <w:r>
              <w:t>-0.003</w:t>
            </w:r>
          </w:p>
        </w:tc>
        <w:tc>
          <w:tcPr>
            <w:tcW w:w="1041" w:type="dxa"/>
            <w:shd w:val="clear" w:color="auto" w:fill="auto"/>
            <w:vAlign w:val="center"/>
          </w:tcPr>
          <w:p w:rsidR="00F01FC1" w:rsidRPr="00A5210D" w:rsidRDefault="00F01FC1" w:rsidP="00E60E0A">
            <w:pPr>
              <w:spacing w:line="240" w:lineRule="auto"/>
              <w:jc w:val="center"/>
            </w:pPr>
            <w:r w:rsidRPr="00A5210D">
              <w:t>0.012</w:t>
            </w:r>
          </w:p>
        </w:tc>
        <w:tc>
          <w:tcPr>
            <w:tcW w:w="1041" w:type="dxa"/>
            <w:shd w:val="clear" w:color="auto" w:fill="auto"/>
            <w:vAlign w:val="center"/>
          </w:tcPr>
          <w:p w:rsidR="00F01FC1" w:rsidRPr="00A5210D" w:rsidRDefault="00F01FC1" w:rsidP="00E60E0A">
            <w:pPr>
              <w:spacing w:line="240" w:lineRule="auto"/>
              <w:jc w:val="center"/>
            </w:pPr>
            <w:r w:rsidRPr="00A5210D">
              <w:t>0.302</w:t>
            </w:r>
          </w:p>
        </w:tc>
        <w:tc>
          <w:tcPr>
            <w:tcW w:w="1041" w:type="dxa"/>
            <w:shd w:val="clear" w:color="auto" w:fill="auto"/>
            <w:vAlign w:val="center"/>
          </w:tcPr>
          <w:p w:rsidR="00F01FC1" w:rsidRPr="00A5210D" w:rsidRDefault="00F01FC1" w:rsidP="00E60E0A">
            <w:pPr>
              <w:spacing w:line="240" w:lineRule="auto"/>
              <w:jc w:val="center"/>
            </w:pPr>
            <w:r w:rsidRPr="00A5210D">
              <w:t>0.314</w:t>
            </w:r>
          </w:p>
        </w:tc>
        <w:tc>
          <w:tcPr>
            <w:tcW w:w="1041" w:type="dxa"/>
            <w:shd w:val="clear" w:color="auto" w:fill="auto"/>
            <w:vAlign w:val="center"/>
          </w:tcPr>
          <w:p w:rsidR="00F01FC1" w:rsidRPr="00A5210D" w:rsidRDefault="00F01FC1" w:rsidP="00E60E0A">
            <w:pPr>
              <w:spacing w:line="240" w:lineRule="auto"/>
              <w:jc w:val="center"/>
            </w:pPr>
            <w:r w:rsidRPr="00A5210D">
              <w:t>0.2540</w:t>
            </w:r>
          </w:p>
        </w:tc>
        <w:tc>
          <w:tcPr>
            <w:tcW w:w="1042" w:type="dxa"/>
            <w:shd w:val="clear" w:color="auto" w:fill="auto"/>
            <w:vAlign w:val="center"/>
          </w:tcPr>
          <w:p w:rsidR="00F01FC1" w:rsidRPr="00A5210D" w:rsidRDefault="00F01FC1" w:rsidP="00E60E0A">
            <w:pPr>
              <w:spacing w:line="240" w:lineRule="auto"/>
              <w:jc w:val="center"/>
            </w:pPr>
            <w:r w:rsidRPr="00A5210D">
              <w:t>0.2670</w:t>
            </w:r>
          </w:p>
        </w:tc>
        <w:tc>
          <w:tcPr>
            <w:tcW w:w="1042" w:type="dxa"/>
            <w:shd w:val="clear" w:color="auto" w:fill="auto"/>
            <w:vAlign w:val="center"/>
          </w:tcPr>
          <w:p w:rsidR="00F01FC1" w:rsidRPr="00A5210D" w:rsidRDefault="00F01FC1" w:rsidP="00E60E0A">
            <w:pPr>
              <w:spacing w:line="240" w:lineRule="auto"/>
              <w:jc w:val="center"/>
            </w:pPr>
            <w:r w:rsidRPr="00A5210D">
              <w:t>1200</w:t>
            </w:r>
          </w:p>
        </w:tc>
        <w:tc>
          <w:tcPr>
            <w:tcW w:w="1042" w:type="dxa"/>
            <w:shd w:val="clear" w:color="auto" w:fill="auto"/>
            <w:vAlign w:val="center"/>
          </w:tcPr>
          <w:p w:rsidR="00F01FC1" w:rsidRPr="00A5210D" w:rsidRDefault="00F01FC1" w:rsidP="00E60E0A">
            <w:pPr>
              <w:spacing w:line="240" w:lineRule="auto"/>
              <w:jc w:val="center"/>
            </w:pPr>
            <w:r w:rsidRPr="00A5210D">
              <w:t>20</w:t>
            </w:r>
          </w:p>
        </w:tc>
      </w:tr>
      <w:tr w:rsidR="00F01FC1" w:rsidTr="005B296C">
        <w:trPr>
          <w:jc w:val="center"/>
        </w:trPr>
        <w:tc>
          <w:tcPr>
            <w:tcW w:w="1042" w:type="dxa"/>
            <w:shd w:val="clear" w:color="auto" w:fill="auto"/>
            <w:vAlign w:val="center"/>
          </w:tcPr>
          <w:p w:rsidR="00F01FC1" w:rsidRPr="00CB71CB" w:rsidRDefault="00F01FC1" w:rsidP="00E60E0A">
            <w:pPr>
              <w:spacing w:line="240" w:lineRule="auto"/>
              <w:jc w:val="center"/>
            </w:pPr>
            <w:r w:rsidRPr="00CB71CB">
              <w:t>0.300</w:t>
            </w:r>
          </w:p>
        </w:tc>
        <w:tc>
          <w:tcPr>
            <w:tcW w:w="1042" w:type="dxa"/>
            <w:shd w:val="clear" w:color="auto" w:fill="auto"/>
            <w:vAlign w:val="center"/>
          </w:tcPr>
          <w:p w:rsidR="00F01FC1" w:rsidRDefault="00F01FC1" w:rsidP="00E60E0A">
            <w:pPr>
              <w:spacing w:line="240" w:lineRule="auto"/>
              <w:jc w:val="center"/>
            </w:pPr>
            <w:r>
              <w:t>+0.001</w:t>
            </w:r>
          </w:p>
          <w:p w:rsidR="00F01FC1" w:rsidRPr="00E640C7" w:rsidRDefault="00F01FC1" w:rsidP="00E60E0A">
            <w:pPr>
              <w:spacing w:line="240" w:lineRule="auto"/>
              <w:jc w:val="center"/>
            </w:pPr>
            <w:r>
              <w:t>-0.003</w:t>
            </w:r>
          </w:p>
        </w:tc>
        <w:tc>
          <w:tcPr>
            <w:tcW w:w="1041" w:type="dxa"/>
            <w:shd w:val="clear" w:color="auto" w:fill="auto"/>
            <w:vAlign w:val="center"/>
          </w:tcPr>
          <w:p w:rsidR="00F01FC1" w:rsidRPr="00A5210D" w:rsidRDefault="00F01FC1" w:rsidP="00E60E0A">
            <w:pPr>
              <w:spacing w:line="240" w:lineRule="auto"/>
              <w:jc w:val="center"/>
            </w:pPr>
            <w:r w:rsidRPr="00A5210D">
              <w:t>0.014</w:t>
            </w:r>
          </w:p>
        </w:tc>
        <w:tc>
          <w:tcPr>
            <w:tcW w:w="1041" w:type="dxa"/>
            <w:shd w:val="clear" w:color="auto" w:fill="auto"/>
            <w:vAlign w:val="center"/>
          </w:tcPr>
          <w:p w:rsidR="00F01FC1" w:rsidRPr="00A5210D" w:rsidRDefault="00F01FC1" w:rsidP="00E60E0A">
            <w:pPr>
              <w:spacing w:line="240" w:lineRule="auto"/>
              <w:jc w:val="center"/>
            </w:pPr>
            <w:r w:rsidRPr="00A5210D">
              <w:t>0.314</w:t>
            </w:r>
          </w:p>
        </w:tc>
        <w:tc>
          <w:tcPr>
            <w:tcW w:w="1041" w:type="dxa"/>
            <w:shd w:val="clear" w:color="auto" w:fill="auto"/>
            <w:vAlign w:val="center"/>
          </w:tcPr>
          <w:p w:rsidR="00F01FC1" w:rsidRPr="00A5210D" w:rsidRDefault="00F01FC1" w:rsidP="00E60E0A">
            <w:pPr>
              <w:spacing w:line="240" w:lineRule="auto"/>
              <w:jc w:val="center"/>
            </w:pPr>
            <w:r w:rsidRPr="00A5210D">
              <w:t>0.325</w:t>
            </w:r>
          </w:p>
        </w:tc>
        <w:tc>
          <w:tcPr>
            <w:tcW w:w="1041" w:type="dxa"/>
            <w:shd w:val="clear" w:color="auto" w:fill="auto"/>
            <w:vAlign w:val="center"/>
          </w:tcPr>
          <w:p w:rsidR="00F01FC1" w:rsidRPr="00A5210D" w:rsidRDefault="00F01FC1" w:rsidP="00E60E0A">
            <w:pPr>
              <w:spacing w:line="240" w:lineRule="auto"/>
              <w:jc w:val="center"/>
            </w:pPr>
            <w:r w:rsidRPr="00A5210D">
              <w:t>0.2320</w:t>
            </w:r>
          </w:p>
        </w:tc>
        <w:tc>
          <w:tcPr>
            <w:tcW w:w="1042" w:type="dxa"/>
            <w:shd w:val="clear" w:color="auto" w:fill="auto"/>
            <w:vAlign w:val="center"/>
          </w:tcPr>
          <w:p w:rsidR="00F01FC1" w:rsidRPr="00A5210D" w:rsidRDefault="00F01FC1" w:rsidP="00E60E0A">
            <w:pPr>
              <w:spacing w:line="240" w:lineRule="auto"/>
              <w:jc w:val="center"/>
            </w:pPr>
            <w:r w:rsidRPr="00A5210D">
              <w:t>0.2540</w:t>
            </w:r>
          </w:p>
        </w:tc>
        <w:tc>
          <w:tcPr>
            <w:tcW w:w="1042" w:type="dxa"/>
            <w:shd w:val="clear" w:color="auto" w:fill="auto"/>
            <w:vAlign w:val="center"/>
          </w:tcPr>
          <w:p w:rsidR="00F01FC1" w:rsidRPr="00A5210D" w:rsidRDefault="00F01FC1" w:rsidP="00E60E0A">
            <w:pPr>
              <w:spacing w:line="240" w:lineRule="auto"/>
              <w:jc w:val="center"/>
            </w:pPr>
            <w:r w:rsidRPr="00A5210D">
              <w:t>1200</w:t>
            </w:r>
          </w:p>
        </w:tc>
        <w:tc>
          <w:tcPr>
            <w:tcW w:w="1042" w:type="dxa"/>
            <w:shd w:val="clear" w:color="auto" w:fill="auto"/>
            <w:vAlign w:val="center"/>
          </w:tcPr>
          <w:p w:rsidR="00F01FC1" w:rsidRPr="00A5210D" w:rsidRDefault="00F01FC1" w:rsidP="00E60E0A">
            <w:pPr>
              <w:spacing w:line="240" w:lineRule="auto"/>
              <w:jc w:val="center"/>
            </w:pPr>
            <w:r w:rsidRPr="00A5210D">
              <w:t>20</w:t>
            </w:r>
          </w:p>
        </w:tc>
      </w:tr>
      <w:tr w:rsidR="00F01FC1" w:rsidTr="005B296C">
        <w:trPr>
          <w:jc w:val="center"/>
        </w:trPr>
        <w:tc>
          <w:tcPr>
            <w:tcW w:w="1042" w:type="dxa"/>
            <w:shd w:val="clear" w:color="auto" w:fill="auto"/>
            <w:vAlign w:val="center"/>
          </w:tcPr>
          <w:p w:rsidR="00F01FC1" w:rsidRPr="00CB71CB" w:rsidRDefault="00F01FC1" w:rsidP="00E60E0A">
            <w:pPr>
              <w:spacing w:line="240" w:lineRule="auto"/>
              <w:jc w:val="center"/>
            </w:pPr>
            <w:r w:rsidRPr="00CB71CB">
              <w:t>0.310</w:t>
            </w:r>
          </w:p>
        </w:tc>
        <w:tc>
          <w:tcPr>
            <w:tcW w:w="1042" w:type="dxa"/>
            <w:shd w:val="clear" w:color="auto" w:fill="auto"/>
            <w:vAlign w:val="center"/>
          </w:tcPr>
          <w:p w:rsidR="00F01FC1" w:rsidRDefault="00F01FC1" w:rsidP="00E60E0A">
            <w:pPr>
              <w:spacing w:line="240" w:lineRule="auto"/>
              <w:jc w:val="center"/>
            </w:pPr>
            <w:r>
              <w:t>+0.001</w:t>
            </w:r>
          </w:p>
          <w:p w:rsidR="00F01FC1" w:rsidRPr="00E640C7" w:rsidRDefault="00F01FC1" w:rsidP="00E60E0A">
            <w:pPr>
              <w:spacing w:line="240" w:lineRule="auto"/>
              <w:jc w:val="center"/>
            </w:pPr>
            <w:r>
              <w:t>-0.003</w:t>
            </w:r>
          </w:p>
        </w:tc>
        <w:tc>
          <w:tcPr>
            <w:tcW w:w="1041" w:type="dxa"/>
            <w:shd w:val="clear" w:color="auto" w:fill="auto"/>
            <w:vAlign w:val="center"/>
          </w:tcPr>
          <w:p w:rsidR="00F01FC1" w:rsidRPr="00A5210D" w:rsidRDefault="00F01FC1" w:rsidP="00E60E0A">
            <w:pPr>
              <w:spacing w:line="240" w:lineRule="auto"/>
              <w:jc w:val="center"/>
            </w:pPr>
            <w:r w:rsidRPr="00A5210D">
              <w:t>0.014</w:t>
            </w:r>
          </w:p>
        </w:tc>
        <w:tc>
          <w:tcPr>
            <w:tcW w:w="1041" w:type="dxa"/>
            <w:shd w:val="clear" w:color="auto" w:fill="auto"/>
            <w:vAlign w:val="center"/>
          </w:tcPr>
          <w:p w:rsidR="00F01FC1" w:rsidRPr="00A5210D" w:rsidRDefault="00F01FC1" w:rsidP="00E60E0A">
            <w:pPr>
              <w:spacing w:line="240" w:lineRule="auto"/>
              <w:jc w:val="center"/>
            </w:pPr>
            <w:r w:rsidRPr="00A5210D">
              <w:t>0.324</w:t>
            </w:r>
          </w:p>
        </w:tc>
        <w:tc>
          <w:tcPr>
            <w:tcW w:w="1041" w:type="dxa"/>
            <w:shd w:val="clear" w:color="auto" w:fill="auto"/>
            <w:vAlign w:val="center"/>
          </w:tcPr>
          <w:p w:rsidR="00F01FC1" w:rsidRPr="00A5210D" w:rsidRDefault="00F01FC1" w:rsidP="00E60E0A">
            <w:pPr>
              <w:spacing w:line="240" w:lineRule="auto"/>
              <w:jc w:val="center"/>
            </w:pPr>
            <w:r w:rsidRPr="00A5210D">
              <w:t>0.337</w:t>
            </w:r>
          </w:p>
        </w:tc>
        <w:tc>
          <w:tcPr>
            <w:tcW w:w="1041" w:type="dxa"/>
            <w:shd w:val="clear" w:color="auto" w:fill="auto"/>
            <w:vAlign w:val="center"/>
          </w:tcPr>
          <w:p w:rsidR="00F01FC1" w:rsidRPr="00A5210D" w:rsidRDefault="00F01FC1" w:rsidP="00E60E0A">
            <w:pPr>
              <w:spacing w:line="240" w:lineRule="auto"/>
              <w:jc w:val="center"/>
            </w:pPr>
            <w:r w:rsidRPr="00A5210D">
              <w:t>0.2220</w:t>
            </w:r>
          </w:p>
        </w:tc>
        <w:tc>
          <w:tcPr>
            <w:tcW w:w="1042" w:type="dxa"/>
            <w:shd w:val="clear" w:color="auto" w:fill="auto"/>
            <w:vAlign w:val="center"/>
          </w:tcPr>
          <w:p w:rsidR="00F01FC1" w:rsidRPr="00A5210D" w:rsidRDefault="00F01FC1" w:rsidP="00E60E0A">
            <w:pPr>
              <w:spacing w:line="240" w:lineRule="auto"/>
              <w:jc w:val="center"/>
            </w:pPr>
            <w:r w:rsidRPr="00A5210D">
              <w:t>0.2330</w:t>
            </w:r>
          </w:p>
        </w:tc>
        <w:tc>
          <w:tcPr>
            <w:tcW w:w="1042" w:type="dxa"/>
            <w:shd w:val="clear" w:color="auto" w:fill="auto"/>
            <w:vAlign w:val="center"/>
          </w:tcPr>
          <w:p w:rsidR="00F01FC1" w:rsidRPr="00A5210D" w:rsidRDefault="00F01FC1" w:rsidP="00E60E0A">
            <w:pPr>
              <w:spacing w:line="240" w:lineRule="auto"/>
              <w:jc w:val="center"/>
            </w:pPr>
            <w:r w:rsidRPr="00A5210D">
              <w:t>1200</w:t>
            </w:r>
          </w:p>
        </w:tc>
        <w:tc>
          <w:tcPr>
            <w:tcW w:w="1042" w:type="dxa"/>
            <w:shd w:val="clear" w:color="auto" w:fill="auto"/>
            <w:vAlign w:val="center"/>
          </w:tcPr>
          <w:p w:rsidR="00F01FC1" w:rsidRPr="00A5210D" w:rsidRDefault="00F01FC1" w:rsidP="00E60E0A">
            <w:pPr>
              <w:spacing w:line="240" w:lineRule="auto"/>
              <w:jc w:val="center"/>
            </w:pPr>
            <w:r w:rsidRPr="00A5210D">
              <w:t>20</w:t>
            </w:r>
          </w:p>
        </w:tc>
      </w:tr>
      <w:tr w:rsidR="00F01FC1" w:rsidTr="005B296C">
        <w:trPr>
          <w:jc w:val="center"/>
        </w:trPr>
        <w:tc>
          <w:tcPr>
            <w:tcW w:w="1042" w:type="dxa"/>
            <w:shd w:val="clear" w:color="auto" w:fill="auto"/>
            <w:vAlign w:val="center"/>
          </w:tcPr>
          <w:p w:rsidR="00F01FC1" w:rsidRPr="00CB71CB" w:rsidRDefault="00F01FC1" w:rsidP="00E60E0A">
            <w:pPr>
              <w:spacing w:line="240" w:lineRule="auto"/>
              <w:jc w:val="center"/>
            </w:pPr>
            <w:r w:rsidRPr="00CB71CB">
              <w:t>0.320</w:t>
            </w:r>
          </w:p>
        </w:tc>
        <w:tc>
          <w:tcPr>
            <w:tcW w:w="1042" w:type="dxa"/>
            <w:shd w:val="clear" w:color="auto" w:fill="auto"/>
            <w:vAlign w:val="center"/>
          </w:tcPr>
          <w:p w:rsidR="00F01FC1" w:rsidRDefault="00F01FC1" w:rsidP="00E60E0A">
            <w:pPr>
              <w:spacing w:line="240" w:lineRule="auto"/>
              <w:jc w:val="center"/>
            </w:pPr>
            <w:r>
              <w:t>+0.001</w:t>
            </w:r>
          </w:p>
          <w:p w:rsidR="00F01FC1" w:rsidRPr="00E640C7" w:rsidRDefault="00F01FC1" w:rsidP="00E60E0A">
            <w:pPr>
              <w:spacing w:line="240" w:lineRule="auto"/>
              <w:jc w:val="center"/>
            </w:pPr>
            <w:r>
              <w:t>-0.003</w:t>
            </w:r>
          </w:p>
        </w:tc>
        <w:tc>
          <w:tcPr>
            <w:tcW w:w="1041" w:type="dxa"/>
            <w:shd w:val="clear" w:color="auto" w:fill="auto"/>
            <w:vAlign w:val="center"/>
          </w:tcPr>
          <w:p w:rsidR="00F01FC1" w:rsidRPr="00A5210D" w:rsidRDefault="00F01FC1" w:rsidP="00E60E0A">
            <w:pPr>
              <w:spacing w:line="240" w:lineRule="auto"/>
              <w:jc w:val="center"/>
            </w:pPr>
            <w:r w:rsidRPr="00A5210D">
              <w:t>0.014</w:t>
            </w:r>
          </w:p>
        </w:tc>
        <w:tc>
          <w:tcPr>
            <w:tcW w:w="1041" w:type="dxa"/>
            <w:shd w:val="clear" w:color="auto" w:fill="auto"/>
            <w:vAlign w:val="center"/>
          </w:tcPr>
          <w:p w:rsidR="00F01FC1" w:rsidRPr="00A5210D" w:rsidRDefault="00F01FC1" w:rsidP="00E60E0A">
            <w:pPr>
              <w:spacing w:line="240" w:lineRule="auto"/>
              <w:jc w:val="center"/>
            </w:pPr>
            <w:r w:rsidRPr="00A5210D">
              <w:t>0.334</w:t>
            </w:r>
          </w:p>
        </w:tc>
        <w:tc>
          <w:tcPr>
            <w:tcW w:w="1041" w:type="dxa"/>
            <w:shd w:val="clear" w:color="auto" w:fill="auto"/>
            <w:vAlign w:val="center"/>
          </w:tcPr>
          <w:p w:rsidR="00F01FC1" w:rsidRPr="00A5210D" w:rsidRDefault="00F01FC1" w:rsidP="00E60E0A">
            <w:pPr>
              <w:spacing w:line="240" w:lineRule="auto"/>
              <w:jc w:val="center"/>
            </w:pPr>
            <w:r w:rsidRPr="00A5210D">
              <w:t>0.347</w:t>
            </w:r>
          </w:p>
        </w:tc>
        <w:tc>
          <w:tcPr>
            <w:tcW w:w="1041" w:type="dxa"/>
            <w:shd w:val="clear" w:color="auto" w:fill="auto"/>
            <w:vAlign w:val="center"/>
          </w:tcPr>
          <w:p w:rsidR="00F01FC1" w:rsidRPr="00A5210D" w:rsidRDefault="00F01FC1" w:rsidP="00E60E0A">
            <w:pPr>
              <w:spacing w:line="240" w:lineRule="auto"/>
              <w:jc w:val="center"/>
            </w:pPr>
            <w:r w:rsidRPr="00A5210D">
              <w:t>0.2040</w:t>
            </w:r>
          </w:p>
        </w:tc>
        <w:tc>
          <w:tcPr>
            <w:tcW w:w="1042" w:type="dxa"/>
            <w:shd w:val="clear" w:color="auto" w:fill="auto"/>
            <w:vAlign w:val="center"/>
          </w:tcPr>
          <w:p w:rsidR="00F01FC1" w:rsidRPr="00A5210D" w:rsidRDefault="00F01FC1" w:rsidP="00E60E0A">
            <w:pPr>
              <w:spacing w:line="240" w:lineRule="auto"/>
              <w:jc w:val="center"/>
            </w:pPr>
            <w:r w:rsidRPr="00A5210D">
              <w:t>0.2230</w:t>
            </w:r>
          </w:p>
        </w:tc>
        <w:tc>
          <w:tcPr>
            <w:tcW w:w="1042" w:type="dxa"/>
            <w:shd w:val="clear" w:color="auto" w:fill="auto"/>
            <w:vAlign w:val="center"/>
          </w:tcPr>
          <w:p w:rsidR="00F01FC1" w:rsidRPr="00A5210D" w:rsidRDefault="00F01FC1" w:rsidP="00E60E0A">
            <w:pPr>
              <w:spacing w:line="240" w:lineRule="auto"/>
              <w:jc w:val="center"/>
            </w:pPr>
            <w:r w:rsidRPr="00A5210D">
              <w:t>1200</w:t>
            </w:r>
          </w:p>
        </w:tc>
        <w:tc>
          <w:tcPr>
            <w:tcW w:w="1042" w:type="dxa"/>
            <w:shd w:val="clear" w:color="auto" w:fill="auto"/>
            <w:vAlign w:val="center"/>
          </w:tcPr>
          <w:p w:rsidR="00F01FC1" w:rsidRPr="00A5210D" w:rsidRDefault="00F01FC1" w:rsidP="00E60E0A">
            <w:pPr>
              <w:spacing w:line="240" w:lineRule="auto"/>
              <w:jc w:val="center"/>
            </w:pPr>
            <w:r w:rsidRPr="00A5210D">
              <w:t>22</w:t>
            </w:r>
          </w:p>
        </w:tc>
      </w:tr>
      <w:tr w:rsidR="00F01FC1" w:rsidTr="005B296C">
        <w:trPr>
          <w:jc w:val="center"/>
        </w:trPr>
        <w:tc>
          <w:tcPr>
            <w:tcW w:w="1042" w:type="dxa"/>
            <w:shd w:val="clear" w:color="auto" w:fill="auto"/>
            <w:vAlign w:val="center"/>
          </w:tcPr>
          <w:p w:rsidR="00F01FC1" w:rsidRPr="00CB71CB" w:rsidRDefault="00F01FC1" w:rsidP="00E60E0A">
            <w:pPr>
              <w:spacing w:line="240" w:lineRule="auto"/>
              <w:jc w:val="center"/>
            </w:pPr>
            <w:r w:rsidRPr="00CB71CB">
              <w:t>0.330</w:t>
            </w:r>
          </w:p>
        </w:tc>
        <w:tc>
          <w:tcPr>
            <w:tcW w:w="1042" w:type="dxa"/>
            <w:shd w:val="clear" w:color="auto" w:fill="auto"/>
            <w:vAlign w:val="center"/>
          </w:tcPr>
          <w:p w:rsidR="00F01FC1" w:rsidRDefault="00F01FC1" w:rsidP="00E60E0A">
            <w:pPr>
              <w:spacing w:line="240" w:lineRule="auto"/>
              <w:jc w:val="center"/>
            </w:pPr>
            <w:r>
              <w:t>+0.001</w:t>
            </w:r>
          </w:p>
          <w:p w:rsidR="00F01FC1" w:rsidRPr="00E640C7" w:rsidRDefault="00F01FC1" w:rsidP="00E60E0A">
            <w:pPr>
              <w:spacing w:line="240" w:lineRule="auto"/>
              <w:jc w:val="center"/>
            </w:pPr>
            <w:r>
              <w:t>-0.003</w:t>
            </w:r>
          </w:p>
        </w:tc>
        <w:tc>
          <w:tcPr>
            <w:tcW w:w="1041" w:type="dxa"/>
            <w:shd w:val="clear" w:color="auto" w:fill="auto"/>
            <w:vAlign w:val="center"/>
          </w:tcPr>
          <w:p w:rsidR="00F01FC1" w:rsidRPr="00A5210D" w:rsidRDefault="00F01FC1" w:rsidP="00E60E0A">
            <w:pPr>
              <w:spacing w:line="240" w:lineRule="auto"/>
              <w:jc w:val="center"/>
            </w:pPr>
            <w:r w:rsidRPr="00A5210D">
              <w:t>0.014</w:t>
            </w:r>
          </w:p>
        </w:tc>
        <w:tc>
          <w:tcPr>
            <w:tcW w:w="1041" w:type="dxa"/>
            <w:shd w:val="clear" w:color="auto" w:fill="auto"/>
            <w:vAlign w:val="center"/>
          </w:tcPr>
          <w:p w:rsidR="00F01FC1" w:rsidRPr="00A5210D" w:rsidRDefault="00F01FC1" w:rsidP="00E60E0A">
            <w:pPr>
              <w:spacing w:line="240" w:lineRule="auto"/>
              <w:jc w:val="center"/>
            </w:pPr>
            <w:r w:rsidRPr="00A5210D">
              <w:t>0.344</w:t>
            </w:r>
          </w:p>
        </w:tc>
        <w:tc>
          <w:tcPr>
            <w:tcW w:w="1041" w:type="dxa"/>
            <w:shd w:val="clear" w:color="auto" w:fill="auto"/>
            <w:vAlign w:val="center"/>
          </w:tcPr>
          <w:p w:rsidR="00F01FC1" w:rsidRPr="00A5210D" w:rsidRDefault="00F01FC1" w:rsidP="00E60E0A">
            <w:pPr>
              <w:spacing w:line="240" w:lineRule="auto"/>
              <w:jc w:val="center"/>
            </w:pPr>
            <w:r w:rsidRPr="00A5210D">
              <w:t>0.357</w:t>
            </w:r>
          </w:p>
        </w:tc>
        <w:tc>
          <w:tcPr>
            <w:tcW w:w="1041" w:type="dxa"/>
            <w:shd w:val="clear" w:color="auto" w:fill="auto"/>
            <w:vAlign w:val="center"/>
          </w:tcPr>
          <w:p w:rsidR="00F01FC1" w:rsidRPr="00A5210D" w:rsidRDefault="00F01FC1" w:rsidP="00E60E0A">
            <w:pPr>
              <w:spacing w:line="240" w:lineRule="auto"/>
              <w:jc w:val="center"/>
            </w:pPr>
            <w:r w:rsidRPr="00A5210D">
              <w:t>0.1960</w:t>
            </w:r>
          </w:p>
        </w:tc>
        <w:tc>
          <w:tcPr>
            <w:tcW w:w="1042" w:type="dxa"/>
            <w:shd w:val="clear" w:color="auto" w:fill="auto"/>
            <w:vAlign w:val="center"/>
          </w:tcPr>
          <w:p w:rsidR="00F01FC1" w:rsidRPr="00A5210D" w:rsidRDefault="00F01FC1" w:rsidP="00E60E0A">
            <w:pPr>
              <w:spacing w:line="240" w:lineRule="auto"/>
              <w:jc w:val="center"/>
            </w:pPr>
            <w:r w:rsidRPr="00A5210D">
              <w:t>0.2060</w:t>
            </w:r>
          </w:p>
        </w:tc>
        <w:tc>
          <w:tcPr>
            <w:tcW w:w="1042" w:type="dxa"/>
            <w:shd w:val="clear" w:color="auto" w:fill="auto"/>
            <w:vAlign w:val="center"/>
          </w:tcPr>
          <w:p w:rsidR="00F01FC1" w:rsidRPr="00A5210D" w:rsidRDefault="00F01FC1" w:rsidP="00E60E0A">
            <w:pPr>
              <w:spacing w:line="240" w:lineRule="auto"/>
              <w:jc w:val="center"/>
            </w:pPr>
            <w:r w:rsidRPr="00A5210D">
              <w:t>1200</w:t>
            </w:r>
          </w:p>
        </w:tc>
        <w:tc>
          <w:tcPr>
            <w:tcW w:w="1042" w:type="dxa"/>
            <w:shd w:val="clear" w:color="auto" w:fill="auto"/>
            <w:vAlign w:val="center"/>
          </w:tcPr>
          <w:p w:rsidR="00F01FC1" w:rsidRPr="00A5210D" w:rsidRDefault="00F01FC1" w:rsidP="00E60E0A">
            <w:pPr>
              <w:spacing w:line="240" w:lineRule="auto"/>
              <w:jc w:val="center"/>
            </w:pPr>
            <w:r w:rsidRPr="00A5210D">
              <w:t>22</w:t>
            </w:r>
          </w:p>
        </w:tc>
      </w:tr>
      <w:tr w:rsidR="00F01FC1" w:rsidTr="005B296C">
        <w:trPr>
          <w:jc w:val="center"/>
        </w:trPr>
        <w:tc>
          <w:tcPr>
            <w:tcW w:w="1042" w:type="dxa"/>
            <w:shd w:val="clear" w:color="auto" w:fill="auto"/>
            <w:vAlign w:val="center"/>
          </w:tcPr>
          <w:p w:rsidR="00F01FC1" w:rsidRPr="00CB71CB" w:rsidRDefault="00F01FC1" w:rsidP="00E60E0A">
            <w:pPr>
              <w:spacing w:line="240" w:lineRule="auto"/>
              <w:jc w:val="center"/>
            </w:pPr>
            <w:r w:rsidRPr="00CB71CB">
              <w:t>0.350</w:t>
            </w:r>
          </w:p>
        </w:tc>
        <w:tc>
          <w:tcPr>
            <w:tcW w:w="1042" w:type="dxa"/>
            <w:shd w:val="clear" w:color="auto" w:fill="auto"/>
            <w:vAlign w:val="center"/>
          </w:tcPr>
          <w:p w:rsidR="00F01FC1" w:rsidRDefault="00F01FC1" w:rsidP="00E60E0A">
            <w:pPr>
              <w:spacing w:line="240" w:lineRule="auto"/>
              <w:jc w:val="center"/>
            </w:pPr>
            <w:r>
              <w:t>+0.001</w:t>
            </w:r>
          </w:p>
          <w:p w:rsidR="00F01FC1" w:rsidRPr="00E640C7" w:rsidRDefault="00F01FC1" w:rsidP="00E60E0A">
            <w:pPr>
              <w:spacing w:line="240" w:lineRule="auto"/>
              <w:jc w:val="center"/>
            </w:pPr>
            <w:r>
              <w:t>-0.003</w:t>
            </w:r>
          </w:p>
        </w:tc>
        <w:tc>
          <w:tcPr>
            <w:tcW w:w="1041" w:type="dxa"/>
            <w:shd w:val="clear" w:color="auto" w:fill="auto"/>
            <w:vAlign w:val="center"/>
          </w:tcPr>
          <w:p w:rsidR="00F01FC1" w:rsidRPr="00A5210D" w:rsidRDefault="00F01FC1" w:rsidP="00E60E0A">
            <w:pPr>
              <w:spacing w:line="240" w:lineRule="auto"/>
              <w:jc w:val="center"/>
            </w:pPr>
            <w:r w:rsidRPr="00A5210D">
              <w:t>0.014</w:t>
            </w:r>
          </w:p>
        </w:tc>
        <w:tc>
          <w:tcPr>
            <w:tcW w:w="1041" w:type="dxa"/>
            <w:shd w:val="clear" w:color="auto" w:fill="auto"/>
            <w:vAlign w:val="center"/>
          </w:tcPr>
          <w:p w:rsidR="00F01FC1" w:rsidRPr="00A5210D" w:rsidRDefault="00F01FC1" w:rsidP="00E60E0A">
            <w:pPr>
              <w:spacing w:line="240" w:lineRule="auto"/>
              <w:jc w:val="center"/>
            </w:pPr>
            <w:r w:rsidRPr="00A5210D">
              <w:t>0.364</w:t>
            </w:r>
          </w:p>
        </w:tc>
        <w:tc>
          <w:tcPr>
            <w:tcW w:w="1041" w:type="dxa"/>
            <w:shd w:val="clear" w:color="auto" w:fill="auto"/>
            <w:vAlign w:val="center"/>
          </w:tcPr>
          <w:p w:rsidR="00F01FC1" w:rsidRPr="00A5210D" w:rsidRDefault="00F01FC1" w:rsidP="00E60E0A">
            <w:pPr>
              <w:spacing w:line="240" w:lineRule="auto"/>
              <w:jc w:val="center"/>
            </w:pPr>
            <w:r w:rsidRPr="00A5210D">
              <w:t>0.377</w:t>
            </w:r>
          </w:p>
        </w:tc>
        <w:tc>
          <w:tcPr>
            <w:tcW w:w="1041" w:type="dxa"/>
            <w:shd w:val="clear" w:color="auto" w:fill="auto"/>
            <w:vAlign w:val="center"/>
          </w:tcPr>
          <w:p w:rsidR="00F01FC1" w:rsidRPr="00A5210D" w:rsidRDefault="00F01FC1" w:rsidP="00E60E0A">
            <w:pPr>
              <w:spacing w:line="240" w:lineRule="auto"/>
              <w:jc w:val="center"/>
            </w:pPr>
            <w:r w:rsidRPr="00A5210D">
              <w:t>0.1740</w:t>
            </w:r>
          </w:p>
        </w:tc>
        <w:tc>
          <w:tcPr>
            <w:tcW w:w="1042" w:type="dxa"/>
            <w:shd w:val="clear" w:color="auto" w:fill="auto"/>
            <w:vAlign w:val="center"/>
          </w:tcPr>
          <w:p w:rsidR="00F01FC1" w:rsidRPr="00A5210D" w:rsidRDefault="00F01FC1" w:rsidP="00E60E0A">
            <w:pPr>
              <w:spacing w:line="240" w:lineRule="auto"/>
              <w:jc w:val="center"/>
            </w:pPr>
            <w:r w:rsidRPr="00A5210D">
              <w:t>0.1830</w:t>
            </w:r>
          </w:p>
        </w:tc>
        <w:tc>
          <w:tcPr>
            <w:tcW w:w="1042" w:type="dxa"/>
            <w:shd w:val="clear" w:color="auto" w:fill="auto"/>
            <w:vAlign w:val="center"/>
          </w:tcPr>
          <w:p w:rsidR="00F01FC1" w:rsidRPr="00A5210D" w:rsidRDefault="00F01FC1" w:rsidP="00E60E0A">
            <w:pPr>
              <w:spacing w:line="240" w:lineRule="auto"/>
              <w:jc w:val="center"/>
            </w:pPr>
            <w:r w:rsidRPr="00A5210D">
              <w:t>1200</w:t>
            </w:r>
          </w:p>
        </w:tc>
        <w:tc>
          <w:tcPr>
            <w:tcW w:w="1042" w:type="dxa"/>
            <w:shd w:val="clear" w:color="auto" w:fill="auto"/>
            <w:vAlign w:val="center"/>
          </w:tcPr>
          <w:p w:rsidR="00F01FC1" w:rsidRPr="00A5210D" w:rsidRDefault="00F01FC1" w:rsidP="00E60E0A">
            <w:pPr>
              <w:spacing w:line="240" w:lineRule="auto"/>
              <w:jc w:val="center"/>
            </w:pPr>
            <w:r w:rsidRPr="00A5210D">
              <w:t>22</w:t>
            </w:r>
          </w:p>
        </w:tc>
      </w:tr>
      <w:tr w:rsidR="00F01FC1" w:rsidTr="005B296C">
        <w:trPr>
          <w:jc w:val="center"/>
        </w:trPr>
        <w:tc>
          <w:tcPr>
            <w:tcW w:w="1042" w:type="dxa"/>
            <w:shd w:val="clear" w:color="auto" w:fill="auto"/>
            <w:vAlign w:val="center"/>
          </w:tcPr>
          <w:p w:rsidR="00F01FC1" w:rsidRPr="00CB71CB" w:rsidRDefault="00F01FC1" w:rsidP="00E60E0A">
            <w:pPr>
              <w:spacing w:line="240" w:lineRule="auto"/>
              <w:jc w:val="center"/>
            </w:pPr>
            <w:r w:rsidRPr="00CB71CB">
              <w:t>0.360</w:t>
            </w:r>
          </w:p>
        </w:tc>
        <w:tc>
          <w:tcPr>
            <w:tcW w:w="1042" w:type="dxa"/>
            <w:shd w:val="clear" w:color="auto" w:fill="auto"/>
            <w:vAlign w:val="center"/>
          </w:tcPr>
          <w:p w:rsidR="00F01FC1" w:rsidRDefault="00F01FC1" w:rsidP="00E60E0A">
            <w:pPr>
              <w:spacing w:line="240" w:lineRule="auto"/>
              <w:jc w:val="center"/>
            </w:pPr>
            <w:r>
              <w:t>+0.001</w:t>
            </w:r>
          </w:p>
          <w:p w:rsidR="00F01FC1" w:rsidRPr="00E640C7" w:rsidRDefault="00F01FC1" w:rsidP="00E60E0A">
            <w:pPr>
              <w:spacing w:line="240" w:lineRule="auto"/>
              <w:jc w:val="center"/>
            </w:pPr>
            <w:r>
              <w:t>-0.003</w:t>
            </w:r>
          </w:p>
        </w:tc>
        <w:tc>
          <w:tcPr>
            <w:tcW w:w="1041" w:type="dxa"/>
            <w:shd w:val="clear" w:color="auto" w:fill="auto"/>
            <w:vAlign w:val="center"/>
          </w:tcPr>
          <w:p w:rsidR="00F01FC1" w:rsidRPr="00A5210D" w:rsidRDefault="00F01FC1" w:rsidP="00E60E0A">
            <w:pPr>
              <w:spacing w:line="240" w:lineRule="auto"/>
              <w:jc w:val="center"/>
            </w:pPr>
            <w:r w:rsidRPr="00A5210D">
              <w:t>0.014</w:t>
            </w:r>
          </w:p>
        </w:tc>
        <w:tc>
          <w:tcPr>
            <w:tcW w:w="1041" w:type="dxa"/>
            <w:shd w:val="clear" w:color="auto" w:fill="auto"/>
            <w:vAlign w:val="center"/>
          </w:tcPr>
          <w:p w:rsidR="00F01FC1" w:rsidRPr="00A5210D" w:rsidRDefault="00F01FC1" w:rsidP="00E60E0A">
            <w:pPr>
              <w:spacing w:line="240" w:lineRule="auto"/>
              <w:jc w:val="center"/>
            </w:pPr>
            <w:r w:rsidRPr="00A5210D">
              <w:t>0.374</w:t>
            </w:r>
          </w:p>
        </w:tc>
        <w:tc>
          <w:tcPr>
            <w:tcW w:w="1041" w:type="dxa"/>
            <w:shd w:val="clear" w:color="auto" w:fill="auto"/>
            <w:vAlign w:val="center"/>
          </w:tcPr>
          <w:p w:rsidR="00F01FC1" w:rsidRPr="00A5210D" w:rsidRDefault="00F01FC1" w:rsidP="00E60E0A">
            <w:pPr>
              <w:spacing w:line="240" w:lineRule="auto"/>
              <w:jc w:val="center"/>
            </w:pPr>
            <w:r w:rsidRPr="00A5210D">
              <w:t>0.387</w:t>
            </w:r>
          </w:p>
        </w:tc>
        <w:tc>
          <w:tcPr>
            <w:tcW w:w="1041" w:type="dxa"/>
            <w:shd w:val="clear" w:color="auto" w:fill="auto"/>
            <w:vAlign w:val="center"/>
          </w:tcPr>
          <w:p w:rsidR="00F01FC1" w:rsidRPr="00A5210D" w:rsidRDefault="00F01FC1" w:rsidP="00E60E0A">
            <w:pPr>
              <w:spacing w:line="240" w:lineRule="auto"/>
              <w:jc w:val="center"/>
            </w:pPr>
            <w:r w:rsidRPr="00A5210D">
              <w:t>0.1610</w:t>
            </w:r>
          </w:p>
        </w:tc>
        <w:tc>
          <w:tcPr>
            <w:tcW w:w="1042" w:type="dxa"/>
            <w:shd w:val="clear" w:color="auto" w:fill="auto"/>
            <w:vAlign w:val="center"/>
          </w:tcPr>
          <w:p w:rsidR="00F01FC1" w:rsidRPr="00A5210D" w:rsidRDefault="00F01FC1" w:rsidP="00E60E0A">
            <w:pPr>
              <w:spacing w:line="240" w:lineRule="auto"/>
              <w:jc w:val="center"/>
            </w:pPr>
            <w:r w:rsidRPr="00A5210D">
              <w:t>0.1760</w:t>
            </w:r>
          </w:p>
        </w:tc>
        <w:tc>
          <w:tcPr>
            <w:tcW w:w="1042" w:type="dxa"/>
            <w:shd w:val="clear" w:color="auto" w:fill="auto"/>
            <w:vAlign w:val="center"/>
          </w:tcPr>
          <w:p w:rsidR="00F01FC1" w:rsidRPr="00A5210D" w:rsidRDefault="00F01FC1" w:rsidP="00E60E0A">
            <w:pPr>
              <w:spacing w:line="240" w:lineRule="auto"/>
              <w:jc w:val="center"/>
            </w:pPr>
            <w:r w:rsidRPr="00A5210D">
              <w:t>1200</w:t>
            </w:r>
          </w:p>
        </w:tc>
        <w:tc>
          <w:tcPr>
            <w:tcW w:w="1042" w:type="dxa"/>
            <w:shd w:val="clear" w:color="auto" w:fill="auto"/>
            <w:vAlign w:val="center"/>
          </w:tcPr>
          <w:p w:rsidR="00F01FC1" w:rsidRPr="00A5210D" w:rsidRDefault="00F01FC1" w:rsidP="00E60E0A">
            <w:pPr>
              <w:spacing w:line="240" w:lineRule="auto"/>
              <w:jc w:val="center"/>
            </w:pPr>
            <w:r w:rsidRPr="00A5210D">
              <w:t>22</w:t>
            </w:r>
          </w:p>
        </w:tc>
      </w:tr>
      <w:tr w:rsidR="00F01FC1" w:rsidTr="005B296C">
        <w:trPr>
          <w:jc w:val="center"/>
        </w:trPr>
        <w:tc>
          <w:tcPr>
            <w:tcW w:w="1042" w:type="dxa"/>
            <w:shd w:val="clear" w:color="auto" w:fill="auto"/>
            <w:vAlign w:val="center"/>
          </w:tcPr>
          <w:p w:rsidR="00F01FC1" w:rsidRPr="00CB71CB" w:rsidRDefault="00F01FC1" w:rsidP="00E60E0A">
            <w:pPr>
              <w:spacing w:line="240" w:lineRule="auto"/>
              <w:jc w:val="center"/>
            </w:pPr>
            <w:r w:rsidRPr="00CB71CB">
              <w:t>0.380</w:t>
            </w:r>
          </w:p>
        </w:tc>
        <w:tc>
          <w:tcPr>
            <w:tcW w:w="1042" w:type="dxa"/>
            <w:shd w:val="clear" w:color="auto" w:fill="auto"/>
            <w:vAlign w:val="center"/>
          </w:tcPr>
          <w:p w:rsidR="00F01FC1" w:rsidRDefault="00F01FC1" w:rsidP="00E60E0A">
            <w:pPr>
              <w:spacing w:line="240" w:lineRule="auto"/>
              <w:jc w:val="center"/>
            </w:pPr>
            <w:r>
              <w:t>+0.001</w:t>
            </w:r>
          </w:p>
          <w:p w:rsidR="00F01FC1" w:rsidRPr="00E640C7" w:rsidRDefault="00F01FC1" w:rsidP="00E60E0A">
            <w:pPr>
              <w:spacing w:line="240" w:lineRule="auto"/>
              <w:jc w:val="center"/>
            </w:pPr>
            <w:r>
              <w:t>-0.003</w:t>
            </w:r>
          </w:p>
        </w:tc>
        <w:tc>
          <w:tcPr>
            <w:tcW w:w="1041" w:type="dxa"/>
            <w:shd w:val="clear" w:color="auto" w:fill="auto"/>
            <w:vAlign w:val="center"/>
          </w:tcPr>
          <w:p w:rsidR="00F01FC1" w:rsidRPr="00A5210D" w:rsidRDefault="00F01FC1" w:rsidP="00E60E0A">
            <w:pPr>
              <w:spacing w:line="240" w:lineRule="auto"/>
              <w:jc w:val="center"/>
            </w:pPr>
            <w:r w:rsidRPr="00A5210D">
              <w:t>0.014</w:t>
            </w:r>
          </w:p>
        </w:tc>
        <w:tc>
          <w:tcPr>
            <w:tcW w:w="1041" w:type="dxa"/>
            <w:shd w:val="clear" w:color="auto" w:fill="auto"/>
            <w:vAlign w:val="center"/>
          </w:tcPr>
          <w:p w:rsidR="00F01FC1" w:rsidRPr="00A5210D" w:rsidRDefault="00F01FC1" w:rsidP="00E60E0A">
            <w:pPr>
              <w:spacing w:line="240" w:lineRule="auto"/>
              <w:jc w:val="center"/>
            </w:pPr>
            <w:r w:rsidRPr="00A5210D">
              <w:t>0.394</w:t>
            </w:r>
          </w:p>
        </w:tc>
        <w:tc>
          <w:tcPr>
            <w:tcW w:w="1041" w:type="dxa"/>
            <w:shd w:val="clear" w:color="auto" w:fill="auto"/>
            <w:vAlign w:val="center"/>
          </w:tcPr>
          <w:p w:rsidR="00F01FC1" w:rsidRPr="00A5210D" w:rsidRDefault="00F01FC1" w:rsidP="00E60E0A">
            <w:pPr>
              <w:spacing w:line="240" w:lineRule="auto"/>
              <w:jc w:val="center"/>
            </w:pPr>
            <w:r w:rsidRPr="00A5210D">
              <w:t>0.407</w:t>
            </w:r>
          </w:p>
        </w:tc>
        <w:tc>
          <w:tcPr>
            <w:tcW w:w="1041" w:type="dxa"/>
            <w:shd w:val="clear" w:color="auto" w:fill="auto"/>
            <w:vAlign w:val="center"/>
          </w:tcPr>
          <w:p w:rsidR="00F01FC1" w:rsidRPr="00A5210D" w:rsidRDefault="00F01FC1" w:rsidP="00E60E0A">
            <w:pPr>
              <w:spacing w:line="240" w:lineRule="auto"/>
              <w:jc w:val="center"/>
            </w:pPr>
            <w:r w:rsidRPr="00A5210D">
              <w:t>0.1480</w:t>
            </w:r>
          </w:p>
        </w:tc>
        <w:tc>
          <w:tcPr>
            <w:tcW w:w="1042" w:type="dxa"/>
            <w:shd w:val="clear" w:color="auto" w:fill="auto"/>
            <w:vAlign w:val="center"/>
          </w:tcPr>
          <w:p w:rsidR="00F01FC1" w:rsidRPr="00A5210D" w:rsidRDefault="00F01FC1" w:rsidP="00E60E0A">
            <w:pPr>
              <w:spacing w:line="240" w:lineRule="auto"/>
              <w:jc w:val="center"/>
            </w:pPr>
            <w:r w:rsidRPr="00A5210D">
              <w:t>0.1550</w:t>
            </w:r>
          </w:p>
        </w:tc>
        <w:tc>
          <w:tcPr>
            <w:tcW w:w="1042" w:type="dxa"/>
            <w:shd w:val="clear" w:color="auto" w:fill="auto"/>
            <w:vAlign w:val="center"/>
          </w:tcPr>
          <w:p w:rsidR="00F01FC1" w:rsidRPr="00A5210D" w:rsidRDefault="00F01FC1" w:rsidP="00E60E0A">
            <w:pPr>
              <w:spacing w:line="240" w:lineRule="auto"/>
              <w:jc w:val="center"/>
            </w:pPr>
            <w:r w:rsidRPr="00A5210D">
              <w:t>1200</w:t>
            </w:r>
          </w:p>
        </w:tc>
        <w:tc>
          <w:tcPr>
            <w:tcW w:w="1042" w:type="dxa"/>
            <w:shd w:val="clear" w:color="auto" w:fill="auto"/>
            <w:vAlign w:val="center"/>
          </w:tcPr>
          <w:p w:rsidR="00F01FC1" w:rsidRPr="00A5210D" w:rsidRDefault="00F01FC1" w:rsidP="00E60E0A">
            <w:pPr>
              <w:spacing w:line="240" w:lineRule="auto"/>
              <w:jc w:val="center"/>
            </w:pPr>
            <w:r w:rsidRPr="00A5210D">
              <w:t>22</w:t>
            </w:r>
          </w:p>
        </w:tc>
      </w:tr>
      <w:tr w:rsidR="00F01FC1" w:rsidTr="005B296C">
        <w:trPr>
          <w:jc w:val="center"/>
        </w:trPr>
        <w:tc>
          <w:tcPr>
            <w:tcW w:w="1042" w:type="dxa"/>
            <w:shd w:val="clear" w:color="auto" w:fill="auto"/>
            <w:vAlign w:val="center"/>
          </w:tcPr>
          <w:p w:rsidR="00F01FC1" w:rsidRDefault="00F01FC1" w:rsidP="00E60E0A">
            <w:pPr>
              <w:spacing w:line="240" w:lineRule="auto"/>
              <w:jc w:val="center"/>
            </w:pPr>
            <w:r w:rsidRPr="00CB71CB">
              <w:t>0.400</w:t>
            </w:r>
          </w:p>
        </w:tc>
        <w:tc>
          <w:tcPr>
            <w:tcW w:w="1042" w:type="dxa"/>
            <w:shd w:val="clear" w:color="auto" w:fill="auto"/>
            <w:vAlign w:val="center"/>
          </w:tcPr>
          <w:p w:rsidR="00F01FC1" w:rsidRDefault="00F01FC1" w:rsidP="00E60E0A">
            <w:pPr>
              <w:spacing w:line="240" w:lineRule="auto"/>
              <w:jc w:val="center"/>
            </w:pPr>
            <w:r>
              <w:t>+0.001</w:t>
            </w:r>
          </w:p>
          <w:p w:rsidR="00F01FC1" w:rsidRPr="00E640C7" w:rsidRDefault="00F01FC1" w:rsidP="00E60E0A">
            <w:pPr>
              <w:spacing w:line="240" w:lineRule="auto"/>
              <w:jc w:val="center"/>
            </w:pPr>
            <w:r>
              <w:t>-0.003</w:t>
            </w:r>
          </w:p>
        </w:tc>
        <w:tc>
          <w:tcPr>
            <w:tcW w:w="1041" w:type="dxa"/>
            <w:shd w:val="clear" w:color="auto" w:fill="auto"/>
            <w:vAlign w:val="center"/>
          </w:tcPr>
          <w:p w:rsidR="00F01FC1" w:rsidRPr="00A5210D" w:rsidRDefault="00F01FC1" w:rsidP="00E60E0A">
            <w:pPr>
              <w:spacing w:line="240" w:lineRule="auto"/>
              <w:jc w:val="center"/>
            </w:pPr>
            <w:r w:rsidRPr="00A5210D">
              <w:t>0.014</w:t>
            </w:r>
          </w:p>
        </w:tc>
        <w:tc>
          <w:tcPr>
            <w:tcW w:w="1041" w:type="dxa"/>
            <w:shd w:val="clear" w:color="auto" w:fill="auto"/>
            <w:vAlign w:val="center"/>
          </w:tcPr>
          <w:p w:rsidR="00F01FC1" w:rsidRPr="00A5210D" w:rsidRDefault="00F01FC1" w:rsidP="00E60E0A">
            <w:pPr>
              <w:spacing w:line="240" w:lineRule="auto"/>
              <w:jc w:val="center"/>
            </w:pPr>
            <w:r w:rsidRPr="00A5210D">
              <w:t>0.414</w:t>
            </w:r>
          </w:p>
        </w:tc>
        <w:tc>
          <w:tcPr>
            <w:tcW w:w="1041" w:type="dxa"/>
            <w:shd w:val="clear" w:color="auto" w:fill="auto"/>
            <w:vAlign w:val="center"/>
          </w:tcPr>
          <w:p w:rsidR="00F01FC1" w:rsidRPr="00A5210D" w:rsidRDefault="00F01FC1" w:rsidP="00E60E0A">
            <w:pPr>
              <w:spacing w:line="240" w:lineRule="auto"/>
              <w:jc w:val="center"/>
            </w:pPr>
            <w:r w:rsidRPr="00A5210D">
              <w:t>0.427</w:t>
            </w:r>
          </w:p>
        </w:tc>
        <w:tc>
          <w:tcPr>
            <w:tcW w:w="1041" w:type="dxa"/>
            <w:shd w:val="clear" w:color="auto" w:fill="auto"/>
            <w:vAlign w:val="center"/>
          </w:tcPr>
          <w:p w:rsidR="00F01FC1" w:rsidRPr="00A5210D" w:rsidRDefault="00F01FC1" w:rsidP="00E60E0A">
            <w:pPr>
              <w:spacing w:line="240" w:lineRule="auto"/>
              <w:jc w:val="center"/>
            </w:pPr>
            <w:r w:rsidRPr="00A5210D">
              <w:t>0.1300</w:t>
            </w:r>
          </w:p>
        </w:tc>
        <w:tc>
          <w:tcPr>
            <w:tcW w:w="1042" w:type="dxa"/>
            <w:shd w:val="clear" w:color="auto" w:fill="auto"/>
            <w:vAlign w:val="center"/>
          </w:tcPr>
          <w:p w:rsidR="00F01FC1" w:rsidRPr="00A5210D" w:rsidRDefault="00F01FC1" w:rsidP="00E60E0A">
            <w:pPr>
              <w:spacing w:line="240" w:lineRule="auto"/>
              <w:jc w:val="center"/>
            </w:pPr>
            <w:r w:rsidRPr="00A5210D">
              <w:t>0.1420</w:t>
            </w:r>
          </w:p>
        </w:tc>
        <w:tc>
          <w:tcPr>
            <w:tcW w:w="1042" w:type="dxa"/>
            <w:shd w:val="clear" w:color="auto" w:fill="auto"/>
            <w:vAlign w:val="center"/>
          </w:tcPr>
          <w:p w:rsidR="00F01FC1" w:rsidRPr="00A5210D" w:rsidRDefault="00F01FC1" w:rsidP="00E60E0A">
            <w:pPr>
              <w:spacing w:line="240" w:lineRule="auto"/>
              <w:jc w:val="center"/>
            </w:pPr>
            <w:r w:rsidRPr="00A5210D">
              <w:t>1200</w:t>
            </w:r>
          </w:p>
        </w:tc>
        <w:tc>
          <w:tcPr>
            <w:tcW w:w="1042" w:type="dxa"/>
            <w:shd w:val="clear" w:color="auto" w:fill="auto"/>
            <w:vAlign w:val="center"/>
          </w:tcPr>
          <w:p w:rsidR="00F01FC1" w:rsidRPr="00A5210D" w:rsidRDefault="00F01FC1" w:rsidP="00E60E0A">
            <w:pPr>
              <w:spacing w:line="240" w:lineRule="auto"/>
              <w:jc w:val="center"/>
            </w:pPr>
            <w:r w:rsidRPr="00A5210D">
              <w:t>22</w:t>
            </w:r>
          </w:p>
        </w:tc>
      </w:tr>
      <w:tr w:rsidR="00F01FC1" w:rsidTr="005B296C">
        <w:trPr>
          <w:jc w:val="center"/>
        </w:trPr>
        <w:tc>
          <w:tcPr>
            <w:tcW w:w="1042" w:type="dxa"/>
            <w:shd w:val="clear" w:color="auto" w:fill="auto"/>
            <w:vAlign w:val="center"/>
          </w:tcPr>
          <w:p w:rsidR="00F01FC1" w:rsidRPr="001A4D2A" w:rsidRDefault="00F01FC1" w:rsidP="00E60E0A">
            <w:pPr>
              <w:spacing w:line="240" w:lineRule="auto"/>
              <w:jc w:val="center"/>
            </w:pPr>
            <w:r w:rsidRPr="001A4D2A">
              <w:t>0.410</w:t>
            </w:r>
          </w:p>
        </w:tc>
        <w:tc>
          <w:tcPr>
            <w:tcW w:w="1042" w:type="dxa"/>
            <w:shd w:val="clear" w:color="auto" w:fill="auto"/>
            <w:vAlign w:val="center"/>
          </w:tcPr>
          <w:p w:rsidR="00F01FC1" w:rsidRDefault="00F01FC1" w:rsidP="00E60E0A">
            <w:pPr>
              <w:spacing w:line="240" w:lineRule="auto"/>
              <w:jc w:val="center"/>
            </w:pPr>
            <w:r>
              <w:t>+0.001</w:t>
            </w:r>
          </w:p>
          <w:p w:rsidR="00F01FC1" w:rsidRPr="00E640C7" w:rsidRDefault="00F01FC1" w:rsidP="00E60E0A">
            <w:pPr>
              <w:spacing w:line="240" w:lineRule="auto"/>
              <w:jc w:val="center"/>
            </w:pPr>
            <w:r>
              <w:t>-0.003</w:t>
            </w:r>
          </w:p>
        </w:tc>
        <w:tc>
          <w:tcPr>
            <w:tcW w:w="1041" w:type="dxa"/>
            <w:shd w:val="clear" w:color="auto" w:fill="auto"/>
            <w:vAlign w:val="center"/>
          </w:tcPr>
          <w:p w:rsidR="00F01FC1" w:rsidRPr="00A5210D" w:rsidRDefault="00F01FC1" w:rsidP="00E60E0A">
            <w:pPr>
              <w:spacing w:line="240" w:lineRule="auto"/>
              <w:jc w:val="center"/>
            </w:pPr>
            <w:r w:rsidRPr="00A5210D">
              <w:t>0.014</w:t>
            </w:r>
          </w:p>
        </w:tc>
        <w:tc>
          <w:tcPr>
            <w:tcW w:w="1041" w:type="dxa"/>
            <w:shd w:val="clear" w:color="auto" w:fill="auto"/>
            <w:vAlign w:val="center"/>
          </w:tcPr>
          <w:p w:rsidR="00F01FC1" w:rsidRPr="00A5210D" w:rsidRDefault="00F01FC1" w:rsidP="00E60E0A">
            <w:pPr>
              <w:spacing w:line="240" w:lineRule="auto"/>
              <w:jc w:val="center"/>
            </w:pPr>
            <w:r w:rsidRPr="00A5210D">
              <w:t>0.424</w:t>
            </w:r>
          </w:p>
        </w:tc>
        <w:tc>
          <w:tcPr>
            <w:tcW w:w="1041" w:type="dxa"/>
            <w:shd w:val="clear" w:color="auto" w:fill="auto"/>
            <w:vAlign w:val="center"/>
          </w:tcPr>
          <w:p w:rsidR="00F01FC1" w:rsidRPr="00A5210D" w:rsidRDefault="00F01FC1" w:rsidP="00E60E0A">
            <w:pPr>
              <w:spacing w:line="240" w:lineRule="auto"/>
              <w:jc w:val="center"/>
            </w:pPr>
            <w:r w:rsidRPr="00A5210D">
              <w:t>0.437</w:t>
            </w:r>
          </w:p>
        </w:tc>
        <w:tc>
          <w:tcPr>
            <w:tcW w:w="1041" w:type="dxa"/>
            <w:shd w:val="clear" w:color="auto" w:fill="auto"/>
            <w:vAlign w:val="center"/>
          </w:tcPr>
          <w:p w:rsidR="00F01FC1" w:rsidRPr="00A5210D" w:rsidRDefault="00F01FC1" w:rsidP="00E60E0A">
            <w:pPr>
              <w:spacing w:line="240" w:lineRule="auto"/>
              <w:jc w:val="center"/>
            </w:pPr>
            <w:r w:rsidRPr="00A5210D">
              <w:t>0.1270</w:t>
            </w:r>
          </w:p>
        </w:tc>
        <w:tc>
          <w:tcPr>
            <w:tcW w:w="1042" w:type="dxa"/>
            <w:shd w:val="clear" w:color="auto" w:fill="auto"/>
            <w:vAlign w:val="center"/>
          </w:tcPr>
          <w:p w:rsidR="00F01FC1" w:rsidRPr="00A5210D" w:rsidRDefault="00F01FC1" w:rsidP="00E60E0A">
            <w:pPr>
              <w:spacing w:line="240" w:lineRule="auto"/>
              <w:jc w:val="center"/>
            </w:pPr>
            <w:r w:rsidRPr="00A5210D">
              <w:t>0.1330</w:t>
            </w:r>
          </w:p>
        </w:tc>
        <w:tc>
          <w:tcPr>
            <w:tcW w:w="1042" w:type="dxa"/>
            <w:shd w:val="clear" w:color="auto" w:fill="auto"/>
            <w:vAlign w:val="center"/>
          </w:tcPr>
          <w:p w:rsidR="00F01FC1" w:rsidRPr="00A5210D" w:rsidRDefault="00F01FC1" w:rsidP="00E60E0A">
            <w:pPr>
              <w:spacing w:line="240" w:lineRule="auto"/>
              <w:jc w:val="center"/>
            </w:pPr>
            <w:r w:rsidRPr="00A5210D">
              <w:t>1200</w:t>
            </w:r>
          </w:p>
        </w:tc>
        <w:tc>
          <w:tcPr>
            <w:tcW w:w="1042" w:type="dxa"/>
            <w:shd w:val="clear" w:color="auto" w:fill="auto"/>
            <w:vAlign w:val="center"/>
          </w:tcPr>
          <w:p w:rsidR="00F01FC1" w:rsidRPr="00A5210D" w:rsidRDefault="00F01FC1" w:rsidP="00E60E0A">
            <w:pPr>
              <w:spacing w:line="240" w:lineRule="auto"/>
              <w:jc w:val="center"/>
            </w:pPr>
            <w:r w:rsidRPr="00A5210D">
              <w:t>22</w:t>
            </w:r>
          </w:p>
        </w:tc>
      </w:tr>
      <w:tr w:rsidR="00F01FC1" w:rsidTr="005B296C">
        <w:trPr>
          <w:jc w:val="center"/>
        </w:trPr>
        <w:tc>
          <w:tcPr>
            <w:tcW w:w="1042" w:type="dxa"/>
            <w:shd w:val="clear" w:color="auto" w:fill="auto"/>
            <w:vAlign w:val="center"/>
          </w:tcPr>
          <w:p w:rsidR="00F01FC1" w:rsidRPr="001A4D2A" w:rsidRDefault="00F01FC1" w:rsidP="00E60E0A">
            <w:pPr>
              <w:spacing w:line="240" w:lineRule="auto"/>
              <w:jc w:val="center"/>
            </w:pPr>
            <w:r w:rsidRPr="001A4D2A">
              <w:t>0.440</w:t>
            </w:r>
          </w:p>
        </w:tc>
        <w:tc>
          <w:tcPr>
            <w:tcW w:w="1042" w:type="dxa"/>
            <w:shd w:val="clear" w:color="auto" w:fill="auto"/>
            <w:vAlign w:val="center"/>
          </w:tcPr>
          <w:p w:rsidR="00F01FC1" w:rsidRDefault="00F01FC1" w:rsidP="00E60E0A">
            <w:pPr>
              <w:spacing w:line="240" w:lineRule="auto"/>
              <w:jc w:val="center"/>
            </w:pPr>
            <w:r>
              <w:t>+0.001</w:t>
            </w:r>
          </w:p>
          <w:p w:rsidR="00F01FC1" w:rsidRDefault="00F01FC1" w:rsidP="00E60E0A">
            <w:pPr>
              <w:spacing w:line="240" w:lineRule="auto"/>
              <w:jc w:val="center"/>
            </w:pPr>
            <w:r>
              <w:t>-0.003</w:t>
            </w:r>
          </w:p>
        </w:tc>
        <w:tc>
          <w:tcPr>
            <w:tcW w:w="1041" w:type="dxa"/>
            <w:shd w:val="clear" w:color="auto" w:fill="auto"/>
            <w:vAlign w:val="center"/>
          </w:tcPr>
          <w:p w:rsidR="00F01FC1" w:rsidRPr="00A5210D" w:rsidRDefault="00F01FC1" w:rsidP="00E60E0A">
            <w:pPr>
              <w:spacing w:line="240" w:lineRule="auto"/>
              <w:jc w:val="center"/>
            </w:pPr>
            <w:r w:rsidRPr="00A5210D">
              <w:t>0.014</w:t>
            </w:r>
          </w:p>
        </w:tc>
        <w:tc>
          <w:tcPr>
            <w:tcW w:w="1041" w:type="dxa"/>
            <w:shd w:val="clear" w:color="auto" w:fill="auto"/>
            <w:vAlign w:val="center"/>
          </w:tcPr>
          <w:p w:rsidR="00F01FC1" w:rsidRPr="00A5210D" w:rsidRDefault="00F01FC1" w:rsidP="00E60E0A">
            <w:pPr>
              <w:spacing w:line="240" w:lineRule="auto"/>
              <w:jc w:val="center"/>
            </w:pPr>
            <w:r w:rsidRPr="00A5210D">
              <w:t>0.454</w:t>
            </w:r>
          </w:p>
        </w:tc>
        <w:tc>
          <w:tcPr>
            <w:tcW w:w="1041" w:type="dxa"/>
            <w:shd w:val="clear" w:color="auto" w:fill="auto"/>
            <w:vAlign w:val="center"/>
          </w:tcPr>
          <w:p w:rsidR="00F01FC1" w:rsidRPr="00A5210D" w:rsidRDefault="00F01FC1" w:rsidP="00E60E0A">
            <w:pPr>
              <w:spacing w:line="240" w:lineRule="auto"/>
              <w:jc w:val="center"/>
            </w:pPr>
            <w:r w:rsidRPr="00A5210D">
              <w:t>0.467</w:t>
            </w:r>
          </w:p>
        </w:tc>
        <w:tc>
          <w:tcPr>
            <w:tcW w:w="1041" w:type="dxa"/>
            <w:shd w:val="clear" w:color="auto" w:fill="auto"/>
            <w:vAlign w:val="center"/>
          </w:tcPr>
          <w:p w:rsidR="00F01FC1" w:rsidRPr="00A5210D" w:rsidRDefault="00F01FC1" w:rsidP="00E60E0A">
            <w:pPr>
              <w:spacing w:line="240" w:lineRule="auto"/>
              <w:jc w:val="center"/>
            </w:pPr>
            <w:r w:rsidRPr="00A5210D">
              <w:t>0.1110</w:t>
            </w:r>
          </w:p>
        </w:tc>
        <w:tc>
          <w:tcPr>
            <w:tcW w:w="1042" w:type="dxa"/>
            <w:shd w:val="clear" w:color="auto" w:fill="auto"/>
            <w:vAlign w:val="center"/>
          </w:tcPr>
          <w:p w:rsidR="00F01FC1" w:rsidRPr="00A5210D" w:rsidRDefault="00F01FC1" w:rsidP="00E60E0A">
            <w:pPr>
              <w:spacing w:line="240" w:lineRule="auto"/>
              <w:jc w:val="center"/>
            </w:pPr>
            <w:r w:rsidRPr="00A5210D">
              <w:t>0.1150</w:t>
            </w:r>
          </w:p>
        </w:tc>
        <w:tc>
          <w:tcPr>
            <w:tcW w:w="1042" w:type="dxa"/>
            <w:shd w:val="clear" w:color="auto" w:fill="auto"/>
            <w:vAlign w:val="center"/>
          </w:tcPr>
          <w:p w:rsidR="00F01FC1" w:rsidRPr="00A5210D" w:rsidRDefault="00F01FC1" w:rsidP="00E60E0A">
            <w:pPr>
              <w:spacing w:line="240" w:lineRule="auto"/>
              <w:jc w:val="center"/>
            </w:pPr>
            <w:r w:rsidRPr="00A5210D">
              <w:t>1200</w:t>
            </w:r>
          </w:p>
        </w:tc>
        <w:tc>
          <w:tcPr>
            <w:tcW w:w="1042" w:type="dxa"/>
            <w:shd w:val="clear" w:color="auto" w:fill="auto"/>
            <w:vAlign w:val="center"/>
          </w:tcPr>
          <w:p w:rsidR="00F01FC1" w:rsidRPr="00A5210D" w:rsidRDefault="00F01FC1" w:rsidP="00E60E0A">
            <w:pPr>
              <w:spacing w:line="240" w:lineRule="auto"/>
              <w:jc w:val="center"/>
            </w:pPr>
            <w:r w:rsidRPr="00A5210D">
              <w:t>22</w:t>
            </w:r>
          </w:p>
        </w:tc>
      </w:tr>
      <w:tr w:rsidR="00F01FC1" w:rsidTr="005B296C">
        <w:trPr>
          <w:jc w:val="center"/>
        </w:trPr>
        <w:tc>
          <w:tcPr>
            <w:tcW w:w="1042" w:type="dxa"/>
            <w:shd w:val="clear" w:color="auto" w:fill="auto"/>
            <w:vAlign w:val="center"/>
          </w:tcPr>
          <w:p w:rsidR="00F01FC1" w:rsidRPr="001A4D2A" w:rsidRDefault="00F01FC1" w:rsidP="00E60E0A">
            <w:pPr>
              <w:spacing w:line="240" w:lineRule="auto"/>
              <w:jc w:val="center"/>
            </w:pPr>
            <w:r w:rsidRPr="001A4D2A">
              <w:t>0.450</w:t>
            </w:r>
          </w:p>
        </w:tc>
        <w:tc>
          <w:tcPr>
            <w:tcW w:w="1042" w:type="dxa"/>
            <w:shd w:val="clear" w:color="auto" w:fill="auto"/>
            <w:vAlign w:val="center"/>
          </w:tcPr>
          <w:p w:rsidR="00F01FC1" w:rsidRDefault="00F01FC1" w:rsidP="00E60E0A">
            <w:pPr>
              <w:spacing w:line="240" w:lineRule="auto"/>
              <w:jc w:val="center"/>
            </w:pPr>
            <w:r>
              <w:t>+0.001</w:t>
            </w:r>
          </w:p>
          <w:p w:rsidR="00F01FC1" w:rsidRDefault="00F01FC1" w:rsidP="00E60E0A">
            <w:pPr>
              <w:spacing w:line="240" w:lineRule="auto"/>
              <w:jc w:val="center"/>
            </w:pPr>
            <w:r>
              <w:t>-0.003</w:t>
            </w:r>
          </w:p>
        </w:tc>
        <w:tc>
          <w:tcPr>
            <w:tcW w:w="1041" w:type="dxa"/>
            <w:shd w:val="clear" w:color="auto" w:fill="auto"/>
            <w:vAlign w:val="center"/>
          </w:tcPr>
          <w:p w:rsidR="00F01FC1" w:rsidRPr="00A5210D" w:rsidRDefault="00F01FC1" w:rsidP="00E60E0A">
            <w:pPr>
              <w:spacing w:line="240" w:lineRule="auto"/>
              <w:jc w:val="center"/>
            </w:pPr>
            <w:r w:rsidRPr="00A5210D">
              <w:t>0.016</w:t>
            </w:r>
          </w:p>
        </w:tc>
        <w:tc>
          <w:tcPr>
            <w:tcW w:w="1041" w:type="dxa"/>
            <w:shd w:val="clear" w:color="auto" w:fill="auto"/>
            <w:vAlign w:val="center"/>
          </w:tcPr>
          <w:p w:rsidR="00F01FC1" w:rsidRPr="00A5210D" w:rsidRDefault="00F01FC1" w:rsidP="00E60E0A">
            <w:pPr>
              <w:spacing w:line="240" w:lineRule="auto"/>
              <w:jc w:val="center"/>
            </w:pPr>
            <w:r w:rsidRPr="00A5210D">
              <w:t>0.466</w:t>
            </w:r>
          </w:p>
        </w:tc>
        <w:tc>
          <w:tcPr>
            <w:tcW w:w="1041" w:type="dxa"/>
            <w:shd w:val="clear" w:color="auto" w:fill="auto"/>
            <w:vAlign w:val="center"/>
          </w:tcPr>
          <w:p w:rsidR="00F01FC1" w:rsidRPr="00A5210D" w:rsidRDefault="00F01FC1" w:rsidP="00E60E0A">
            <w:pPr>
              <w:spacing w:line="240" w:lineRule="auto"/>
              <w:jc w:val="center"/>
            </w:pPr>
            <w:r w:rsidRPr="00A5210D">
              <w:t>0.477</w:t>
            </w:r>
          </w:p>
        </w:tc>
        <w:tc>
          <w:tcPr>
            <w:tcW w:w="1041" w:type="dxa"/>
            <w:shd w:val="clear" w:color="auto" w:fill="auto"/>
            <w:vAlign w:val="center"/>
          </w:tcPr>
          <w:p w:rsidR="00F01FC1" w:rsidRPr="00A5210D" w:rsidRDefault="00F01FC1" w:rsidP="00E60E0A">
            <w:pPr>
              <w:spacing w:line="240" w:lineRule="auto"/>
              <w:jc w:val="center"/>
            </w:pPr>
            <w:r w:rsidRPr="00A5210D">
              <w:t>0.1030</w:t>
            </w:r>
          </w:p>
        </w:tc>
        <w:tc>
          <w:tcPr>
            <w:tcW w:w="1042" w:type="dxa"/>
            <w:shd w:val="clear" w:color="auto" w:fill="auto"/>
            <w:vAlign w:val="center"/>
          </w:tcPr>
          <w:p w:rsidR="00F01FC1" w:rsidRPr="00A5210D" w:rsidRDefault="00F01FC1" w:rsidP="00E60E0A">
            <w:pPr>
              <w:spacing w:line="240" w:lineRule="auto"/>
              <w:jc w:val="center"/>
            </w:pPr>
            <w:r w:rsidRPr="00A5210D">
              <w:t>0.1120</w:t>
            </w:r>
          </w:p>
        </w:tc>
        <w:tc>
          <w:tcPr>
            <w:tcW w:w="1042" w:type="dxa"/>
            <w:shd w:val="clear" w:color="auto" w:fill="auto"/>
            <w:vAlign w:val="center"/>
          </w:tcPr>
          <w:p w:rsidR="00F01FC1" w:rsidRPr="00A5210D" w:rsidRDefault="00F01FC1" w:rsidP="00E60E0A">
            <w:pPr>
              <w:spacing w:line="240" w:lineRule="auto"/>
              <w:jc w:val="center"/>
            </w:pPr>
            <w:r w:rsidRPr="00A5210D">
              <w:t>1200</w:t>
            </w:r>
          </w:p>
        </w:tc>
        <w:tc>
          <w:tcPr>
            <w:tcW w:w="1042" w:type="dxa"/>
            <w:shd w:val="clear" w:color="auto" w:fill="auto"/>
            <w:vAlign w:val="center"/>
          </w:tcPr>
          <w:p w:rsidR="00F01FC1" w:rsidRPr="00A5210D" w:rsidRDefault="00F01FC1" w:rsidP="00E60E0A">
            <w:pPr>
              <w:spacing w:line="240" w:lineRule="auto"/>
              <w:jc w:val="center"/>
            </w:pPr>
            <w:r w:rsidRPr="00A5210D">
              <w:t>22</w:t>
            </w:r>
          </w:p>
        </w:tc>
      </w:tr>
      <w:tr w:rsidR="00F01FC1" w:rsidTr="005B296C">
        <w:trPr>
          <w:jc w:val="center"/>
        </w:trPr>
        <w:tc>
          <w:tcPr>
            <w:tcW w:w="1042" w:type="dxa"/>
            <w:shd w:val="clear" w:color="auto" w:fill="auto"/>
            <w:vAlign w:val="center"/>
          </w:tcPr>
          <w:p w:rsidR="00F01FC1" w:rsidRPr="001A4D2A" w:rsidRDefault="00F01FC1" w:rsidP="00E60E0A">
            <w:pPr>
              <w:spacing w:line="240" w:lineRule="auto"/>
              <w:jc w:val="center"/>
            </w:pPr>
            <w:r w:rsidRPr="001A4D2A">
              <w:t>0.470</w:t>
            </w:r>
          </w:p>
        </w:tc>
        <w:tc>
          <w:tcPr>
            <w:tcW w:w="1042" w:type="dxa"/>
            <w:shd w:val="clear" w:color="auto" w:fill="auto"/>
            <w:vAlign w:val="center"/>
          </w:tcPr>
          <w:p w:rsidR="00F01FC1" w:rsidRDefault="00F01FC1" w:rsidP="00E60E0A">
            <w:pPr>
              <w:spacing w:line="240" w:lineRule="auto"/>
              <w:jc w:val="center"/>
            </w:pPr>
            <w:r>
              <w:t>+0.001</w:t>
            </w:r>
          </w:p>
          <w:p w:rsidR="00F01FC1" w:rsidRDefault="00F01FC1" w:rsidP="00E60E0A">
            <w:pPr>
              <w:spacing w:line="240" w:lineRule="auto"/>
              <w:jc w:val="center"/>
            </w:pPr>
            <w:r>
              <w:t>-0.003</w:t>
            </w:r>
          </w:p>
        </w:tc>
        <w:tc>
          <w:tcPr>
            <w:tcW w:w="1041" w:type="dxa"/>
            <w:shd w:val="clear" w:color="auto" w:fill="auto"/>
            <w:vAlign w:val="center"/>
          </w:tcPr>
          <w:p w:rsidR="00F01FC1" w:rsidRPr="00A5210D" w:rsidRDefault="00F01FC1" w:rsidP="00E60E0A">
            <w:pPr>
              <w:spacing w:line="240" w:lineRule="auto"/>
              <w:jc w:val="center"/>
            </w:pPr>
            <w:r w:rsidRPr="00A5210D">
              <w:t>0.016</w:t>
            </w:r>
          </w:p>
        </w:tc>
        <w:tc>
          <w:tcPr>
            <w:tcW w:w="1041" w:type="dxa"/>
            <w:shd w:val="clear" w:color="auto" w:fill="auto"/>
            <w:vAlign w:val="center"/>
          </w:tcPr>
          <w:p w:rsidR="00F01FC1" w:rsidRPr="00A5210D" w:rsidRDefault="00F01FC1" w:rsidP="00E60E0A">
            <w:pPr>
              <w:spacing w:line="240" w:lineRule="auto"/>
              <w:jc w:val="center"/>
            </w:pPr>
            <w:r w:rsidRPr="00A5210D">
              <w:t>0.486</w:t>
            </w:r>
          </w:p>
        </w:tc>
        <w:tc>
          <w:tcPr>
            <w:tcW w:w="1041" w:type="dxa"/>
            <w:shd w:val="clear" w:color="auto" w:fill="auto"/>
            <w:vAlign w:val="center"/>
          </w:tcPr>
          <w:p w:rsidR="00F01FC1" w:rsidRPr="00A5210D" w:rsidRDefault="00F01FC1" w:rsidP="00E60E0A">
            <w:pPr>
              <w:spacing w:line="240" w:lineRule="auto"/>
              <w:jc w:val="center"/>
            </w:pPr>
            <w:r w:rsidRPr="00A5210D">
              <w:t>0.500</w:t>
            </w:r>
          </w:p>
        </w:tc>
        <w:tc>
          <w:tcPr>
            <w:tcW w:w="1041" w:type="dxa"/>
            <w:shd w:val="clear" w:color="auto" w:fill="auto"/>
            <w:vAlign w:val="center"/>
          </w:tcPr>
          <w:p w:rsidR="00F01FC1" w:rsidRPr="00A5210D" w:rsidRDefault="00F01FC1" w:rsidP="00E60E0A">
            <w:pPr>
              <w:spacing w:line="240" w:lineRule="auto"/>
              <w:jc w:val="center"/>
            </w:pPr>
            <w:r w:rsidRPr="00A5210D">
              <w:t>0.09700</w:t>
            </w:r>
          </w:p>
        </w:tc>
        <w:tc>
          <w:tcPr>
            <w:tcW w:w="1042" w:type="dxa"/>
            <w:shd w:val="clear" w:color="auto" w:fill="auto"/>
            <w:vAlign w:val="center"/>
          </w:tcPr>
          <w:p w:rsidR="00F01FC1" w:rsidRPr="00A5210D" w:rsidRDefault="00F01FC1" w:rsidP="00E60E0A">
            <w:pPr>
              <w:spacing w:line="240" w:lineRule="auto"/>
              <w:jc w:val="center"/>
            </w:pPr>
            <w:r w:rsidRPr="00A5210D">
              <w:t>0.1010</w:t>
            </w:r>
          </w:p>
        </w:tc>
        <w:tc>
          <w:tcPr>
            <w:tcW w:w="1042" w:type="dxa"/>
            <w:shd w:val="clear" w:color="auto" w:fill="auto"/>
            <w:vAlign w:val="center"/>
          </w:tcPr>
          <w:p w:rsidR="00F01FC1" w:rsidRPr="00A5210D" w:rsidRDefault="00F01FC1" w:rsidP="00E60E0A">
            <w:pPr>
              <w:spacing w:line="240" w:lineRule="auto"/>
              <w:jc w:val="center"/>
            </w:pPr>
            <w:r w:rsidRPr="00A5210D">
              <w:t>1200</w:t>
            </w:r>
          </w:p>
        </w:tc>
        <w:tc>
          <w:tcPr>
            <w:tcW w:w="1042" w:type="dxa"/>
            <w:shd w:val="clear" w:color="auto" w:fill="auto"/>
            <w:vAlign w:val="center"/>
          </w:tcPr>
          <w:p w:rsidR="00F01FC1" w:rsidRPr="00A5210D" w:rsidRDefault="00F01FC1" w:rsidP="00E60E0A">
            <w:pPr>
              <w:spacing w:line="240" w:lineRule="auto"/>
              <w:jc w:val="center"/>
            </w:pPr>
            <w:r w:rsidRPr="00A5210D">
              <w:t>22</w:t>
            </w:r>
          </w:p>
        </w:tc>
      </w:tr>
      <w:tr w:rsidR="00F01FC1" w:rsidTr="005B296C">
        <w:trPr>
          <w:jc w:val="center"/>
        </w:trPr>
        <w:tc>
          <w:tcPr>
            <w:tcW w:w="1042" w:type="dxa"/>
            <w:shd w:val="clear" w:color="auto" w:fill="auto"/>
            <w:vAlign w:val="center"/>
          </w:tcPr>
          <w:p w:rsidR="00F01FC1" w:rsidRDefault="00F01FC1" w:rsidP="00E60E0A">
            <w:pPr>
              <w:spacing w:line="240" w:lineRule="auto"/>
              <w:jc w:val="center"/>
            </w:pPr>
            <w:r w:rsidRPr="001A4D2A">
              <w:t>0.500</w:t>
            </w:r>
          </w:p>
        </w:tc>
        <w:tc>
          <w:tcPr>
            <w:tcW w:w="1042" w:type="dxa"/>
            <w:shd w:val="clear" w:color="auto" w:fill="auto"/>
            <w:vAlign w:val="center"/>
          </w:tcPr>
          <w:p w:rsidR="00F01FC1" w:rsidRDefault="00F01FC1" w:rsidP="00E60E0A">
            <w:pPr>
              <w:spacing w:line="240" w:lineRule="auto"/>
              <w:jc w:val="center"/>
            </w:pPr>
            <w:r>
              <w:t>+0.001</w:t>
            </w:r>
          </w:p>
          <w:p w:rsidR="00F01FC1" w:rsidRDefault="00F01FC1" w:rsidP="00E60E0A">
            <w:pPr>
              <w:spacing w:line="240" w:lineRule="auto"/>
              <w:jc w:val="center"/>
            </w:pPr>
            <w:r>
              <w:t>-0.003</w:t>
            </w:r>
          </w:p>
        </w:tc>
        <w:tc>
          <w:tcPr>
            <w:tcW w:w="1041" w:type="dxa"/>
            <w:shd w:val="clear" w:color="auto" w:fill="auto"/>
            <w:vAlign w:val="center"/>
          </w:tcPr>
          <w:p w:rsidR="00F01FC1" w:rsidRPr="00A5210D" w:rsidRDefault="00F01FC1" w:rsidP="00E60E0A">
            <w:pPr>
              <w:spacing w:line="240" w:lineRule="auto"/>
              <w:jc w:val="center"/>
            </w:pPr>
            <w:r w:rsidRPr="00A5210D">
              <w:t>0.016</w:t>
            </w:r>
          </w:p>
        </w:tc>
        <w:tc>
          <w:tcPr>
            <w:tcW w:w="1041" w:type="dxa"/>
            <w:shd w:val="clear" w:color="auto" w:fill="auto"/>
            <w:vAlign w:val="center"/>
          </w:tcPr>
          <w:p w:rsidR="00F01FC1" w:rsidRPr="00A5210D" w:rsidRDefault="00F01FC1" w:rsidP="00E60E0A">
            <w:pPr>
              <w:spacing w:line="240" w:lineRule="auto"/>
              <w:jc w:val="center"/>
            </w:pPr>
            <w:r w:rsidRPr="00A5210D">
              <w:t>0.516</w:t>
            </w:r>
          </w:p>
        </w:tc>
        <w:tc>
          <w:tcPr>
            <w:tcW w:w="1041" w:type="dxa"/>
            <w:shd w:val="clear" w:color="auto" w:fill="auto"/>
            <w:vAlign w:val="center"/>
          </w:tcPr>
          <w:p w:rsidR="00F01FC1" w:rsidRPr="00A5210D" w:rsidRDefault="00F01FC1" w:rsidP="00E60E0A">
            <w:pPr>
              <w:spacing w:line="240" w:lineRule="auto"/>
              <w:jc w:val="center"/>
            </w:pPr>
            <w:r w:rsidRPr="00A5210D">
              <w:t>0.530</w:t>
            </w:r>
          </w:p>
        </w:tc>
        <w:tc>
          <w:tcPr>
            <w:tcW w:w="1041" w:type="dxa"/>
            <w:shd w:val="clear" w:color="auto" w:fill="auto"/>
            <w:vAlign w:val="center"/>
          </w:tcPr>
          <w:p w:rsidR="00F01FC1" w:rsidRPr="00A5210D" w:rsidRDefault="00F01FC1" w:rsidP="00E60E0A">
            <w:pPr>
              <w:spacing w:line="240" w:lineRule="auto"/>
              <w:jc w:val="center"/>
            </w:pPr>
            <w:r w:rsidRPr="00A5210D">
              <w:t>0.08600</w:t>
            </w:r>
          </w:p>
        </w:tc>
        <w:tc>
          <w:tcPr>
            <w:tcW w:w="1042" w:type="dxa"/>
            <w:shd w:val="clear" w:color="auto" w:fill="auto"/>
            <w:vAlign w:val="center"/>
          </w:tcPr>
          <w:p w:rsidR="00F01FC1" w:rsidRPr="00A5210D" w:rsidRDefault="00F01FC1" w:rsidP="00E60E0A">
            <w:pPr>
              <w:spacing w:line="240" w:lineRule="auto"/>
              <w:jc w:val="center"/>
            </w:pPr>
            <w:r w:rsidRPr="00A5210D">
              <w:t>0.08900</w:t>
            </w:r>
          </w:p>
        </w:tc>
        <w:tc>
          <w:tcPr>
            <w:tcW w:w="1042" w:type="dxa"/>
            <w:shd w:val="clear" w:color="auto" w:fill="auto"/>
            <w:vAlign w:val="center"/>
          </w:tcPr>
          <w:p w:rsidR="00F01FC1" w:rsidRPr="00A5210D" w:rsidRDefault="00F01FC1" w:rsidP="00E60E0A">
            <w:pPr>
              <w:spacing w:line="240" w:lineRule="auto"/>
              <w:jc w:val="center"/>
            </w:pPr>
            <w:r w:rsidRPr="00A5210D">
              <w:t>1200</w:t>
            </w:r>
          </w:p>
        </w:tc>
        <w:tc>
          <w:tcPr>
            <w:tcW w:w="1042" w:type="dxa"/>
            <w:shd w:val="clear" w:color="auto" w:fill="auto"/>
            <w:vAlign w:val="center"/>
          </w:tcPr>
          <w:p w:rsidR="00F01FC1" w:rsidRDefault="00F01FC1" w:rsidP="00E60E0A">
            <w:pPr>
              <w:spacing w:line="240" w:lineRule="auto"/>
              <w:jc w:val="center"/>
            </w:pPr>
            <w:r w:rsidRPr="00A5210D">
              <w:t>22</w:t>
            </w:r>
          </w:p>
        </w:tc>
      </w:tr>
      <w:tr w:rsidR="00F01FC1" w:rsidTr="00CE47C1">
        <w:trPr>
          <w:jc w:val="center"/>
        </w:trPr>
        <w:tc>
          <w:tcPr>
            <w:tcW w:w="1042" w:type="dxa"/>
            <w:shd w:val="clear" w:color="auto" w:fill="auto"/>
            <w:vAlign w:val="center"/>
          </w:tcPr>
          <w:p w:rsidR="00F01FC1" w:rsidRPr="00465E54" w:rsidRDefault="00F01FC1" w:rsidP="00CE47C1">
            <w:pPr>
              <w:jc w:val="center"/>
            </w:pPr>
            <w:r w:rsidRPr="00465E54">
              <w:t>0.510</w:t>
            </w:r>
          </w:p>
        </w:tc>
        <w:tc>
          <w:tcPr>
            <w:tcW w:w="1042" w:type="dxa"/>
            <w:shd w:val="clear" w:color="auto" w:fill="auto"/>
            <w:vAlign w:val="center"/>
          </w:tcPr>
          <w:p w:rsidR="00F01FC1" w:rsidRDefault="00F01FC1" w:rsidP="00CE47C1">
            <w:pPr>
              <w:spacing w:line="240" w:lineRule="auto"/>
              <w:jc w:val="center"/>
            </w:pPr>
            <w:r>
              <w:t>+0.001</w:t>
            </w:r>
          </w:p>
          <w:p w:rsidR="00F01FC1" w:rsidRDefault="00F01FC1" w:rsidP="00CE47C1">
            <w:pPr>
              <w:spacing w:line="240" w:lineRule="auto"/>
              <w:jc w:val="center"/>
            </w:pPr>
            <w:r>
              <w:t>-0.003</w:t>
            </w:r>
          </w:p>
        </w:tc>
        <w:tc>
          <w:tcPr>
            <w:tcW w:w="1041" w:type="dxa"/>
            <w:shd w:val="clear" w:color="auto" w:fill="auto"/>
            <w:vAlign w:val="center"/>
          </w:tcPr>
          <w:p w:rsidR="00F01FC1" w:rsidRPr="000929F1" w:rsidRDefault="00F01FC1" w:rsidP="00CE47C1">
            <w:pPr>
              <w:jc w:val="center"/>
            </w:pPr>
            <w:r w:rsidRPr="000929F1">
              <w:t>0.016</w:t>
            </w:r>
          </w:p>
        </w:tc>
        <w:tc>
          <w:tcPr>
            <w:tcW w:w="1041" w:type="dxa"/>
            <w:shd w:val="clear" w:color="auto" w:fill="auto"/>
            <w:vAlign w:val="center"/>
          </w:tcPr>
          <w:p w:rsidR="00F01FC1" w:rsidRPr="000929F1" w:rsidRDefault="00F01FC1" w:rsidP="00CE47C1">
            <w:pPr>
              <w:jc w:val="center"/>
            </w:pPr>
            <w:r w:rsidRPr="000929F1">
              <w:t>0.526</w:t>
            </w:r>
          </w:p>
        </w:tc>
        <w:tc>
          <w:tcPr>
            <w:tcW w:w="1041" w:type="dxa"/>
            <w:shd w:val="clear" w:color="auto" w:fill="auto"/>
            <w:vAlign w:val="center"/>
          </w:tcPr>
          <w:p w:rsidR="00F01FC1" w:rsidRPr="000929F1" w:rsidRDefault="00F01FC1" w:rsidP="00CE47C1">
            <w:pPr>
              <w:jc w:val="center"/>
            </w:pPr>
            <w:r w:rsidRPr="000929F1">
              <w:t>0.537</w:t>
            </w:r>
          </w:p>
        </w:tc>
        <w:tc>
          <w:tcPr>
            <w:tcW w:w="1041" w:type="dxa"/>
            <w:shd w:val="clear" w:color="auto" w:fill="auto"/>
            <w:vAlign w:val="center"/>
          </w:tcPr>
          <w:p w:rsidR="00F01FC1" w:rsidRPr="000929F1" w:rsidRDefault="00F01FC1" w:rsidP="00CE47C1">
            <w:pPr>
              <w:jc w:val="center"/>
            </w:pPr>
            <w:r w:rsidRPr="000929F1">
              <w:t>0.08100</w:t>
            </w:r>
          </w:p>
        </w:tc>
        <w:tc>
          <w:tcPr>
            <w:tcW w:w="1042" w:type="dxa"/>
            <w:shd w:val="clear" w:color="auto" w:fill="auto"/>
            <w:vAlign w:val="center"/>
          </w:tcPr>
          <w:p w:rsidR="00F01FC1" w:rsidRPr="000929F1" w:rsidRDefault="00F01FC1" w:rsidP="00CE47C1">
            <w:pPr>
              <w:jc w:val="center"/>
            </w:pPr>
            <w:r w:rsidRPr="000929F1">
              <w:t>0.08600</w:t>
            </w:r>
          </w:p>
        </w:tc>
        <w:tc>
          <w:tcPr>
            <w:tcW w:w="1042" w:type="dxa"/>
            <w:shd w:val="clear" w:color="auto" w:fill="auto"/>
            <w:vAlign w:val="center"/>
          </w:tcPr>
          <w:p w:rsidR="00F01FC1" w:rsidRPr="000929F1" w:rsidRDefault="00F01FC1" w:rsidP="00CE47C1">
            <w:pPr>
              <w:jc w:val="center"/>
            </w:pPr>
            <w:r w:rsidRPr="000929F1">
              <w:t>1200</w:t>
            </w:r>
          </w:p>
        </w:tc>
        <w:tc>
          <w:tcPr>
            <w:tcW w:w="1042" w:type="dxa"/>
            <w:shd w:val="clear" w:color="auto" w:fill="auto"/>
            <w:vAlign w:val="center"/>
          </w:tcPr>
          <w:p w:rsidR="00F01FC1" w:rsidRPr="000929F1" w:rsidRDefault="00F01FC1" w:rsidP="00CE47C1">
            <w:pPr>
              <w:jc w:val="center"/>
            </w:pPr>
            <w:r w:rsidRPr="000929F1">
              <w:t>22</w:t>
            </w:r>
          </w:p>
        </w:tc>
      </w:tr>
      <w:tr w:rsidR="00F01FC1" w:rsidTr="00CE47C1">
        <w:trPr>
          <w:jc w:val="center"/>
        </w:trPr>
        <w:tc>
          <w:tcPr>
            <w:tcW w:w="1042" w:type="dxa"/>
            <w:shd w:val="clear" w:color="auto" w:fill="auto"/>
            <w:vAlign w:val="center"/>
          </w:tcPr>
          <w:p w:rsidR="00F01FC1" w:rsidRDefault="00F01FC1" w:rsidP="00CE47C1">
            <w:pPr>
              <w:jc w:val="center"/>
            </w:pPr>
            <w:r w:rsidRPr="00465E54">
              <w:t>0.550</w:t>
            </w:r>
          </w:p>
        </w:tc>
        <w:tc>
          <w:tcPr>
            <w:tcW w:w="1042" w:type="dxa"/>
            <w:shd w:val="clear" w:color="auto" w:fill="auto"/>
            <w:vAlign w:val="center"/>
          </w:tcPr>
          <w:p w:rsidR="00F01FC1" w:rsidRDefault="00F01FC1" w:rsidP="00CE47C1">
            <w:pPr>
              <w:spacing w:line="240" w:lineRule="auto"/>
              <w:jc w:val="center"/>
            </w:pPr>
            <w:r>
              <w:t>+0.001</w:t>
            </w:r>
          </w:p>
          <w:p w:rsidR="00F01FC1" w:rsidRDefault="00F01FC1" w:rsidP="00CE47C1">
            <w:pPr>
              <w:spacing w:line="240" w:lineRule="auto"/>
              <w:jc w:val="center"/>
            </w:pPr>
            <w:r>
              <w:t>-0.003</w:t>
            </w:r>
          </w:p>
        </w:tc>
        <w:tc>
          <w:tcPr>
            <w:tcW w:w="1041" w:type="dxa"/>
            <w:shd w:val="clear" w:color="auto" w:fill="auto"/>
            <w:vAlign w:val="center"/>
          </w:tcPr>
          <w:p w:rsidR="00F01FC1" w:rsidRPr="000929F1" w:rsidRDefault="00F01FC1" w:rsidP="00CE47C1">
            <w:pPr>
              <w:jc w:val="center"/>
            </w:pPr>
            <w:r w:rsidRPr="000929F1">
              <w:t>0.016</w:t>
            </w:r>
          </w:p>
        </w:tc>
        <w:tc>
          <w:tcPr>
            <w:tcW w:w="1041" w:type="dxa"/>
            <w:shd w:val="clear" w:color="auto" w:fill="auto"/>
            <w:vAlign w:val="center"/>
          </w:tcPr>
          <w:p w:rsidR="00F01FC1" w:rsidRPr="000929F1" w:rsidRDefault="00F01FC1" w:rsidP="00CE47C1">
            <w:pPr>
              <w:jc w:val="center"/>
            </w:pPr>
            <w:r w:rsidRPr="000929F1">
              <w:t>0.566</w:t>
            </w:r>
          </w:p>
        </w:tc>
        <w:tc>
          <w:tcPr>
            <w:tcW w:w="1041" w:type="dxa"/>
            <w:shd w:val="clear" w:color="auto" w:fill="auto"/>
            <w:vAlign w:val="center"/>
          </w:tcPr>
          <w:p w:rsidR="00F01FC1" w:rsidRPr="000929F1" w:rsidRDefault="00F01FC1" w:rsidP="00CE47C1">
            <w:pPr>
              <w:jc w:val="center"/>
            </w:pPr>
            <w:r w:rsidRPr="000929F1">
              <w:t>0.560</w:t>
            </w:r>
          </w:p>
        </w:tc>
        <w:tc>
          <w:tcPr>
            <w:tcW w:w="1041" w:type="dxa"/>
            <w:shd w:val="clear" w:color="auto" w:fill="auto"/>
            <w:vAlign w:val="center"/>
          </w:tcPr>
          <w:p w:rsidR="00F01FC1" w:rsidRPr="000929F1" w:rsidRDefault="00F01FC1" w:rsidP="00CE47C1">
            <w:pPr>
              <w:jc w:val="center"/>
            </w:pPr>
            <w:r w:rsidRPr="000929F1">
              <w:t>0.07100</w:t>
            </w:r>
          </w:p>
        </w:tc>
        <w:tc>
          <w:tcPr>
            <w:tcW w:w="1042" w:type="dxa"/>
            <w:shd w:val="clear" w:color="auto" w:fill="auto"/>
            <w:vAlign w:val="center"/>
          </w:tcPr>
          <w:p w:rsidR="00F01FC1" w:rsidRPr="000929F1" w:rsidRDefault="00F01FC1" w:rsidP="00CE47C1">
            <w:pPr>
              <w:jc w:val="center"/>
            </w:pPr>
            <w:r w:rsidRPr="000929F1">
              <w:t>0.07400</w:t>
            </w:r>
          </w:p>
        </w:tc>
        <w:tc>
          <w:tcPr>
            <w:tcW w:w="1042" w:type="dxa"/>
            <w:shd w:val="clear" w:color="auto" w:fill="auto"/>
            <w:vAlign w:val="center"/>
          </w:tcPr>
          <w:p w:rsidR="00F01FC1" w:rsidRPr="000929F1" w:rsidRDefault="00F01FC1" w:rsidP="00CE47C1">
            <w:pPr>
              <w:jc w:val="center"/>
            </w:pPr>
            <w:r w:rsidRPr="000929F1">
              <w:t>1200</w:t>
            </w:r>
          </w:p>
        </w:tc>
        <w:tc>
          <w:tcPr>
            <w:tcW w:w="1042" w:type="dxa"/>
            <w:shd w:val="clear" w:color="auto" w:fill="auto"/>
            <w:vAlign w:val="center"/>
          </w:tcPr>
          <w:p w:rsidR="00F01FC1" w:rsidRDefault="00F01FC1" w:rsidP="00CE47C1">
            <w:pPr>
              <w:jc w:val="center"/>
            </w:pPr>
            <w:r w:rsidRPr="000929F1">
              <w:t>22</w:t>
            </w:r>
          </w:p>
        </w:tc>
      </w:tr>
    </w:tbl>
    <w:p w:rsidR="00794240" w:rsidRPr="00D32088" w:rsidRDefault="00794240" w:rsidP="00D32088">
      <w:pPr>
        <w:pStyle w:val="affff6"/>
        <w:ind w:firstLine="420"/>
      </w:pPr>
    </w:p>
    <w:p w:rsidR="00F01FC1" w:rsidRDefault="00F01FC1" w:rsidP="00F01FC1">
      <w:pPr>
        <w:pStyle w:val="affd"/>
        <w:numPr>
          <w:ilvl w:val="0"/>
          <w:numId w:val="0"/>
        </w:numPr>
        <w:spacing w:before="120" w:after="120"/>
        <w:jc w:val="center"/>
      </w:pPr>
      <w:r>
        <w:rPr>
          <w:rFonts w:hint="eastAsia"/>
        </w:rPr>
        <w:t>续表</w:t>
      </w:r>
      <w:r w:rsidRPr="00686E2E">
        <w:rPr>
          <w:rFonts w:hint="eastAsia"/>
        </w:rPr>
        <w:t xml:space="preserve">A.1　</w:t>
      </w:r>
      <w:r w:rsidRPr="00F01FC1">
        <w:rPr>
          <w:rFonts w:ascii="宋体" w:eastAsia="宋体" w:hAnsi="宋体" w:hint="eastAsia"/>
        </w:rPr>
        <w:t>（第</w:t>
      </w:r>
      <w:r>
        <w:rPr>
          <w:rFonts w:ascii="宋体" w:eastAsia="宋体" w:hAnsi="宋体" w:hint="eastAsia"/>
        </w:rPr>
        <w:t>4</w:t>
      </w:r>
      <w:r w:rsidRPr="00F01FC1">
        <w:rPr>
          <w:rFonts w:ascii="宋体" w:eastAsia="宋体" w:hAnsi="宋体" w:hint="eastAsia"/>
        </w:rPr>
        <w:t>页/共</w:t>
      </w:r>
      <w:r w:rsidRPr="00F01FC1">
        <w:rPr>
          <w:rFonts w:ascii="宋体" w:eastAsia="宋体" w:hAnsi="宋体"/>
        </w:rPr>
        <w:t xml:space="preserve"> </w:t>
      </w:r>
      <w:r>
        <w:rPr>
          <w:rFonts w:ascii="宋体" w:eastAsia="宋体" w:hAnsi="宋体" w:hint="eastAsia"/>
        </w:rPr>
        <w:t>4</w:t>
      </w:r>
      <w:r w:rsidRPr="00F01FC1">
        <w:rPr>
          <w:rFonts w:ascii="宋体" w:eastAsia="宋体" w:hAnsi="宋体"/>
        </w:rPr>
        <w:t xml:space="preserve"> </w:t>
      </w:r>
      <w:r w:rsidRPr="00F01FC1">
        <w:rPr>
          <w:rFonts w:ascii="宋体" w:eastAsia="宋体" w:hAnsi="宋体" w:hint="eastAsia"/>
        </w:rPr>
        <w:t>页）</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1042"/>
        <w:gridCol w:w="1042"/>
        <w:gridCol w:w="1041"/>
        <w:gridCol w:w="1041"/>
        <w:gridCol w:w="1041"/>
        <w:gridCol w:w="1041"/>
        <w:gridCol w:w="1042"/>
        <w:gridCol w:w="1042"/>
        <w:gridCol w:w="1042"/>
      </w:tblGrid>
      <w:tr w:rsidR="00CE47C1" w:rsidTr="008C2E7B">
        <w:trPr>
          <w:tblHeader/>
          <w:jc w:val="center"/>
        </w:trPr>
        <w:tc>
          <w:tcPr>
            <w:tcW w:w="1042" w:type="dxa"/>
            <w:vMerge w:val="restart"/>
            <w:tcBorders>
              <w:top w:val="single" w:sz="8" w:space="0" w:color="auto"/>
            </w:tcBorders>
            <w:shd w:val="clear" w:color="auto" w:fill="auto"/>
            <w:vAlign w:val="center"/>
          </w:tcPr>
          <w:p w:rsidR="00CE47C1" w:rsidRDefault="00CE47C1" w:rsidP="008C2E7B">
            <w:pPr>
              <w:pStyle w:val="afffffffff2"/>
            </w:pPr>
            <w:r>
              <w:rPr>
                <w:rFonts w:hint="eastAsia"/>
              </w:rPr>
              <w:t>导体</w:t>
            </w:r>
          </w:p>
          <w:p w:rsidR="00CE47C1" w:rsidRDefault="00CE47C1" w:rsidP="008C2E7B">
            <w:pPr>
              <w:pStyle w:val="afffffffff2"/>
            </w:pPr>
            <w:r>
              <w:rPr>
                <w:rFonts w:hint="eastAsia"/>
              </w:rPr>
              <w:t>标称直径</w:t>
            </w:r>
          </w:p>
          <w:p w:rsidR="00CE47C1" w:rsidRDefault="00CE47C1" w:rsidP="008C2E7B">
            <w:pPr>
              <w:pStyle w:val="afffffffff2"/>
            </w:pPr>
            <w:r>
              <w:t>mm</w:t>
            </w:r>
          </w:p>
        </w:tc>
        <w:tc>
          <w:tcPr>
            <w:tcW w:w="1042" w:type="dxa"/>
            <w:vMerge w:val="restart"/>
            <w:tcBorders>
              <w:top w:val="single" w:sz="8" w:space="0" w:color="auto"/>
            </w:tcBorders>
            <w:shd w:val="clear" w:color="auto" w:fill="auto"/>
            <w:vAlign w:val="center"/>
          </w:tcPr>
          <w:p w:rsidR="00CE47C1" w:rsidRDefault="00CE47C1" w:rsidP="008C2E7B">
            <w:pPr>
              <w:pStyle w:val="afffffffff2"/>
            </w:pPr>
            <w:r>
              <w:rPr>
                <w:rFonts w:hint="eastAsia"/>
              </w:rPr>
              <w:t>导体</w:t>
            </w:r>
          </w:p>
          <w:p w:rsidR="00CE47C1" w:rsidRDefault="00CE47C1" w:rsidP="008C2E7B">
            <w:pPr>
              <w:pStyle w:val="afffffffff2"/>
            </w:pPr>
            <w:r>
              <w:rPr>
                <w:rFonts w:hint="eastAsia"/>
              </w:rPr>
              <w:t>允许公差</w:t>
            </w:r>
          </w:p>
          <w:p w:rsidR="00CE47C1" w:rsidRDefault="00CE47C1" w:rsidP="008C2E7B">
            <w:pPr>
              <w:pStyle w:val="afffffffff2"/>
            </w:pPr>
            <w:r>
              <w:t>mm</w:t>
            </w:r>
          </w:p>
        </w:tc>
        <w:tc>
          <w:tcPr>
            <w:tcW w:w="1041" w:type="dxa"/>
            <w:vMerge w:val="restart"/>
            <w:tcBorders>
              <w:top w:val="single" w:sz="8" w:space="0" w:color="auto"/>
            </w:tcBorders>
            <w:shd w:val="clear" w:color="auto" w:fill="auto"/>
            <w:vAlign w:val="center"/>
          </w:tcPr>
          <w:p w:rsidR="00CE47C1" w:rsidRDefault="00CE47C1" w:rsidP="008C2E7B">
            <w:pPr>
              <w:pStyle w:val="afffffffff2"/>
            </w:pPr>
            <w:r>
              <w:rPr>
                <w:rFonts w:hint="eastAsia"/>
              </w:rPr>
              <w:t>最小</w:t>
            </w:r>
          </w:p>
          <w:p w:rsidR="00CE47C1" w:rsidRDefault="00CE47C1" w:rsidP="008C2E7B">
            <w:pPr>
              <w:pStyle w:val="afffffffff2"/>
            </w:pPr>
            <w:r>
              <w:rPr>
                <w:rFonts w:hint="eastAsia"/>
              </w:rPr>
              <w:t>漆膜厚度</w:t>
            </w:r>
          </w:p>
          <w:p w:rsidR="00CE47C1" w:rsidRDefault="00CE47C1" w:rsidP="008C2E7B">
            <w:pPr>
              <w:pStyle w:val="afffffffff2"/>
            </w:pPr>
            <w:r>
              <w:t>mm</w:t>
            </w:r>
          </w:p>
        </w:tc>
        <w:tc>
          <w:tcPr>
            <w:tcW w:w="2082" w:type="dxa"/>
            <w:gridSpan w:val="2"/>
            <w:tcBorders>
              <w:top w:val="single" w:sz="8" w:space="0" w:color="auto"/>
              <w:bottom w:val="single" w:sz="8" w:space="0" w:color="auto"/>
            </w:tcBorders>
            <w:shd w:val="clear" w:color="auto" w:fill="auto"/>
            <w:vAlign w:val="center"/>
          </w:tcPr>
          <w:p w:rsidR="00CE47C1" w:rsidRDefault="00CE47C1" w:rsidP="008C2E7B">
            <w:pPr>
              <w:pStyle w:val="afffffffff2"/>
            </w:pPr>
            <w:r>
              <w:rPr>
                <w:rFonts w:hint="eastAsia"/>
              </w:rPr>
              <w:t>漆包线外径</w:t>
            </w:r>
          </w:p>
          <w:p w:rsidR="00CE47C1" w:rsidRDefault="00CE47C1" w:rsidP="008C2E7B">
            <w:pPr>
              <w:pStyle w:val="afffffffff2"/>
            </w:pPr>
            <w:r>
              <w:t>mm</w:t>
            </w:r>
          </w:p>
        </w:tc>
        <w:tc>
          <w:tcPr>
            <w:tcW w:w="2083" w:type="dxa"/>
            <w:gridSpan w:val="2"/>
            <w:tcBorders>
              <w:top w:val="single" w:sz="8" w:space="0" w:color="auto"/>
              <w:bottom w:val="single" w:sz="8" w:space="0" w:color="auto"/>
            </w:tcBorders>
            <w:shd w:val="clear" w:color="auto" w:fill="auto"/>
            <w:vAlign w:val="center"/>
          </w:tcPr>
          <w:p w:rsidR="00CE47C1" w:rsidRDefault="00CE47C1" w:rsidP="008C2E7B">
            <w:pPr>
              <w:pStyle w:val="afffffffff2"/>
            </w:pPr>
            <w:r>
              <w:rPr>
                <w:rFonts w:hint="eastAsia"/>
              </w:rPr>
              <w:t>导体电阻</w:t>
            </w:r>
          </w:p>
          <w:p w:rsidR="00CE47C1" w:rsidRDefault="00CE47C1" w:rsidP="008C2E7B">
            <w:pPr>
              <w:pStyle w:val="afffffffff2"/>
            </w:pPr>
            <w:r>
              <w:rPr>
                <w:rFonts w:hint="eastAsia"/>
              </w:rPr>
              <w:t>Ω</w:t>
            </w:r>
            <w:r>
              <w:t>/m</w:t>
            </w:r>
          </w:p>
        </w:tc>
        <w:tc>
          <w:tcPr>
            <w:tcW w:w="1042" w:type="dxa"/>
            <w:vMerge w:val="restart"/>
            <w:tcBorders>
              <w:top w:val="single" w:sz="8" w:space="0" w:color="auto"/>
            </w:tcBorders>
            <w:shd w:val="clear" w:color="auto" w:fill="auto"/>
            <w:vAlign w:val="center"/>
          </w:tcPr>
          <w:p w:rsidR="00CE47C1" w:rsidRDefault="00CE47C1" w:rsidP="008C2E7B">
            <w:pPr>
              <w:pStyle w:val="afffffffff2"/>
            </w:pPr>
            <w:r>
              <w:rPr>
                <w:rFonts w:hint="eastAsia"/>
              </w:rPr>
              <w:t>最小</w:t>
            </w:r>
          </w:p>
          <w:p w:rsidR="00CE47C1" w:rsidRDefault="00CE47C1" w:rsidP="008C2E7B">
            <w:pPr>
              <w:pStyle w:val="afffffffff2"/>
            </w:pPr>
            <w:r>
              <w:rPr>
                <w:rFonts w:hint="eastAsia"/>
              </w:rPr>
              <w:t>击穿电压</w:t>
            </w:r>
          </w:p>
          <w:p w:rsidR="00CE47C1" w:rsidRDefault="00CE47C1" w:rsidP="008C2E7B">
            <w:pPr>
              <w:pStyle w:val="afffffffff2"/>
            </w:pPr>
            <w:r>
              <w:t>V</w:t>
            </w:r>
          </w:p>
        </w:tc>
        <w:tc>
          <w:tcPr>
            <w:tcW w:w="1042" w:type="dxa"/>
            <w:vMerge w:val="restart"/>
            <w:tcBorders>
              <w:top w:val="single" w:sz="8" w:space="0" w:color="auto"/>
            </w:tcBorders>
            <w:shd w:val="clear" w:color="auto" w:fill="auto"/>
            <w:vAlign w:val="center"/>
          </w:tcPr>
          <w:p w:rsidR="00CE47C1" w:rsidRDefault="00CE47C1" w:rsidP="008C2E7B">
            <w:pPr>
              <w:pStyle w:val="afffffffff2"/>
            </w:pPr>
            <w:r>
              <w:rPr>
                <w:rFonts w:hint="eastAsia"/>
              </w:rPr>
              <w:t>最小</w:t>
            </w:r>
          </w:p>
          <w:p w:rsidR="00CE47C1" w:rsidRDefault="00CE47C1" w:rsidP="008C2E7B">
            <w:pPr>
              <w:pStyle w:val="afffffffff2"/>
            </w:pPr>
            <w:r>
              <w:rPr>
                <w:rFonts w:hint="eastAsia"/>
              </w:rPr>
              <w:t>伸长率</w:t>
            </w:r>
          </w:p>
          <w:p w:rsidR="00CE47C1" w:rsidRDefault="00CE47C1" w:rsidP="008C2E7B">
            <w:pPr>
              <w:pStyle w:val="afffffffff2"/>
            </w:pPr>
            <w:r>
              <w:t>%</w:t>
            </w:r>
          </w:p>
        </w:tc>
      </w:tr>
      <w:tr w:rsidR="00CE47C1" w:rsidTr="008C2E7B">
        <w:trPr>
          <w:jc w:val="center"/>
        </w:trPr>
        <w:tc>
          <w:tcPr>
            <w:tcW w:w="1042" w:type="dxa"/>
            <w:vMerge/>
            <w:shd w:val="clear" w:color="auto" w:fill="auto"/>
            <w:vAlign w:val="center"/>
          </w:tcPr>
          <w:p w:rsidR="00CE47C1" w:rsidRDefault="00CE47C1" w:rsidP="008C2E7B">
            <w:pPr>
              <w:pStyle w:val="afffffffff2"/>
            </w:pPr>
          </w:p>
        </w:tc>
        <w:tc>
          <w:tcPr>
            <w:tcW w:w="1042" w:type="dxa"/>
            <w:vMerge/>
            <w:shd w:val="clear" w:color="auto" w:fill="auto"/>
            <w:vAlign w:val="center"/>
          </w:tcPr>
          <w:p w:rsidR="00CE47C1" w:rsidRDefault="00CE47C1" w:rsidP="008C2E7B">
            <w:pPr>
              <w:pStyle w:val="afffffffff2"/>
            </w:pPr>
          </w:p>
        </w:tc>
        <w:tc>
          <w:tcPr>
            <w:tcW w:w="1041" w:type="dxa"/>
            <w:vMerge/>
            <w:shd w:val="clear" w:color="auto" w:fill="auto"/>
            <w:vAlign w:val="center"/>
          </w:tcPr>
          <w:p w:rsidR="00CE47C1" w:rsidRDefault="00CE47C1" w:rsidP="008C2E7B">
            <w:pPr>
              <w:pStyle w:val="afffffffff2"/>
            </w:pPr>
          </w:p>
        </w:tc>
        <w:tc>
          <w:tcPr>
            <w:tcW w:w="1041" w:type="dxa"/>
            <w:tcBorders>
              <w:top w:val="single" w:sz="8" w:space="0" w:color="auto"/>
            </w:tcBorders>
            <w:shd w:val="clear" w:color="auto" w:fill="auto"/>
            <w:vAlign w:val="center"/>
          </w:tcPr>
          <w:p w:rsidR="00CE47C1" w:rsidRDefault="00CE47C1" w:rsidP="008C2E7B">
            <w:pPr>
              <w:pStyle w:val="afffffffff2"/>
            </w:pPr>
            <w:r>
              <w:rPr>
                <w:rFonts w:hint="eastAsia"/>
              </w:rPr>
              <w:t>最小</w:t>
            </w:r>
          </w:p>
        </w:tc>
        <w:tc>
          <w:tcPr>
            <w:tcW w:w="1041" w:type="dxa"/>
            <w:tcBorders>
              <w:top w:val="single" w:sz="8" w:space="0" w:color="auto"/>
            </w:tcBorders>
            <w:shd w:val="clear" w:color="auto" w:fill="auto"/>
            <w:vAlign w:val="center"/>
          </w:tcPr>
          <w:p w:rsidR="00CE47C1" w:rsidRDefault="00CE47C1" w:rsidP="008C2E7B">
            <w:pPr>
              <w:pStyle w:val="afffffffff2"/>
            </w:pPr>
            <w:r>
              <w:rPr>
                <w:rFonts w:hint="eastAsia"/>
              </w:rPr>
              <w:t>最大</w:t>
            </w:r>
          </w:p>
        </w:tc>
        <w:tc>
          <w:tcPr>
            <w:tcW w:w="1041" w:type="dxa"/>
            <w:tcBorders>
              <w:top w:val="single" w:sz="8" w:space="0" w:color="auto"/>
            </w:tcBorders>
            <w:shd w:val="clear" w:color="auto" w:fill="auto"/>
            <w:vAlign w:val="center"/>
          </w:tcPr>
          <w:p w:rsidR="00CE47C1" w:rsidRDefault="00CE47C1" w:rsidP="008C2E7B">
            <w:pPr>
              <w:pStyle w:val="afffffffff2"/>
            </w:pPr>
            <w:r>
              <w:rPr>
                <w:rFonts w:hint="eastAsia"/>
              </w:rPr>
              <w:t>最小</w:t>
            </w:r>
          </w:p>
        </w:tc>
        <w:tc>
          <w:tcPr>
            <w:tcW w:w="1042" w:type="dxa"/>
            <w:tcBorders>
              <w:top w:val="single" w:sz="8" w:space="0" w:color="auto"/>
            </w:tcBorders>
            <w:shd w:val="clear" w:color="auto" w:fill="auto"/>
            <w:vAlign w:val="center"/>
          </w:tcPr>
          <w:p w:rsidR="00CE47C1" w:rsidRDefault="00CE47C1" w:rsidP="008C2E7B">
            <w:pPr>
              <w:pStyle w:val="afffffffff2"/>
            </w:pPr>
            <w:r>
              <w:rPr>
                <w:rFonts w:hint="eastAsia"/>
              </w:rPr>
              <w:t>最大</w:t>
            </w:r>
          </w:p>
        </w:tc>
        <w:tc>
          <w:tcPr>
            <w:tcW w:w="1042" w:type="dxa"/>
            <w:vMerge/>
            <w:shd w:val="clear" w:color="auto" w:fill="auto"/>
            <w:vAlign w:val="center"/>
          </w:tcPr>
          <w:p w:rsidR="00CE47C1" w:rsidRDefault="00CE47C1" w:rsidP="008C2E7B">
            <w:pPr>
              <w:pStyle w:val="afffffffff2"/>
            </w:pPr>
          </w:p>
        </w:tc>
        <w:tc>
          <w:tcPr>
            <w:tcW w:w="1042" w:type="dxa"/>
            <w:vMerge/>
            <w:shd w:val="clear" w:color="auto" w:fill="auto"/>
            <w:vAlign w:val="center"/>
          </w:tcPr>
          <w:p w:rsidR="00CE47C1" w:rsidRDefault="00CE47C1" w:rsidP="008C2E7B">
            <w:pPr>
              <w:pStyle w:val="afffffffff2"/>
            </w:pPr>
          </w:p>
        </w:tc>
      </w:tr>
      <w:tr w:rsidR="00F01FC1" w:rsidTr="00CE47C1">
        <w:trPr>
          <w:jc w:val="center"/>
        </w:trPr>
        <w:tc>
          <w:tcPr>
            <w:tcW w:w="1042" w:type="dxa"/>
            <w:shd w:val="clear" w:color="auto" w:fill="auto"/>
            <w:vAlign w:val="center"/>
          </w:tcPr>
          <w:p w:rsidR="00F01FC1" w:rsidRPr="000E59ED" w:rsidRDefault="00F01FC1" w:rsidP="008C2E7B">
            <w:pPr>
              <w:spacing w:line="240" w:lineRule="auto"/>
              <w:jc w:val="center"/>
            </w:pPr>
            <w:r w:rsidRPr="00CE47C1">
              <w:t>0.570</w:t>
            </w:r>
          </w:p>
        </w:tc>
        <w:tc>
          <w:tcPr>
            <w:tcW w:w="1042" w:type="dxa"/>
            <w:shd w:val="clear" w:color="auto" w:fill="auto"/>
            <w:vAlign w:val="center"/>
          </w:tcPr>
          <w:p w:rsidR="00F01FC1" w:rsidRDefault="00F01FC1" w:rsidP="00971414">
            <w:pPr>
              <w:spacing w:line="240" w:lineRule="auto"/>
              <w:jc w:val="center"/>
            </w:pPr>
            <w:r>
              <w:t>+0.001</w:t>
            </w:r>
          </w:p>
          <w:p w:rsidR="00F01FC1" w:rsidRPr="00493E05" w:rsidRDefault="00F01FC1" w:rsidP="008C2E7B">
            <w:pPr>
              <w:spacing w:line="240" w:lineRule="auto"/>
              <w:jc w:val="center"/>
            </w:pPr>
            <w:r>
              <w:t>-0.003</w:t>
            </w:r>
          </w:p>
        </w:tc>
        <w:tc>
          <w:tcPr>
            <w:tcW w:w="1041" w:type="dxa"/>
            <w:shd w:val="clear" w:color="auto" w:fill="auto"/>
            <w:vAlign w:val="center"/>
          </w:tcPr>
          <w:p w:rsidR="00F01FC1" w:rsidRPr="00D066EC" w:rsidRDefault="00F01FC1" w:rsidP="00CE47C1">
            <w:pPr>
              <w:jc w:val="center"/>
            </w:pPr>
            <w:r w:rsidRPr="00C73E3D">
              <w:t>0.016</w:t>
            </w:r>
          </w:p>
        </w:tc>
        <w:tc>
          <w:tcPr>
            <w:tcW w:w="1041" w:type="dxa"/>
            <w:shd w:val="clear" w:color="auto" w:fill="auto"/>
            <w:vAlign w:val="center"/>
          </w:tcPr>
          <w:p w:rsidR="00F01FC1" w:rsidRPr="00D066EC" w:rsidRDefault="00F01FC1" w:rsidP="00CE47C1">
            <w:pPr>
              <w:jc w:val="center"/>
            </w:pPr>
            <w:r w:rsidRPr="00C73E3D">
              <w:t>0.586</w:t>
            </w:r>
          </w:p>
        </w:tc>
        <w:tc>
          <w:tcPr>
            <w:tcW w:w="1041" w:type="dxa"/>
            <w:shd w:val="clear" w:color="auto" w:fill="auto"/>
            <w:vAlign w:val="center"/>
          </w:tcPr>
          <w:p w:rsidR="00F01FC1" w:rsidRPr="00D066EC" w:rsidRDefault="00F01FC1" w:rsidP="00CE47C1">
            <w:pPr>
              <w:jc w:val="center"/>
            </w:pPr>
            <w:r w:rsidRPr="00C73E3D">
              <w:t>0.597</w:t>
            </w:r>
          </w:p>
        </w:tc>
        <w:tc>
          <w:tcPr>
            <w:tcW w:w="1041" w:type="dxa"/>
            <w:shd w:val="clear" w:color="auto" w:fill="auto"/>
            <w:vAlign w:val="center"/>
          </w:tcPr>
          <w:p w:rsidR="00F01FC1" w:rsidRPr="00D066EC" w:rsidRDefault="00F01FC1" w:rsidP="00CE47C1">
            <w:pPr>
              <w:jc w:val="center"/>
            </w:pPr>
            <w:r w:rsidRPr="00C73E3D">
              <w:t>0.06500</w:t>
            </w:r>
          </w:p>
        </w:tc>
        <w:tc>
          <w:tcPr>
            <w:tcW w:w="1042" w:type="dxa"/>
            <w:shd w:val="clear" w:color="auto" w:fill="auto"/>
            <w:vAlign w:val="center"/>
          </w:tcPr>
          <w:p w:rsidR="00F01FC1" w:rsidRPr="00D066EC" w:rsidRDefault="00F01FC1" w:rsidP="00CE47C1">
            <w:pPr>
              <w:jc w:val="center"/>
            </w:pPr>
            <w:r w:rsidRPr="00C73E3D">
              <w:t>0.06900</w:t>
            </w:r>
          </w:p>
        </w:tc>
        <w:tc>
          <w:tcPr>
            <w:tcW w:w="1042" w:type="dxa"/>
            <w:shd w:val="clear" w:color="auto" w:fill="auto"/>
            <w:vAlign w:val="center"/>
          </w:tcPr>
          <w:p w:rsidR="00F01FC1" w:rsidRPr="00D066EC" w:rsidRDefault="00F01FC1" w:rsidP="00CE47C1">
            <w:pPr>
              <w:jc w:val="center"/>
            </w:pPr>
            <w:r w:rsidRPr="00C73E3D">
              <w:t>1500</w:t>
            </w:r>
          </w:p>
        </w:tc>
        <w:tc>
          <w:tcPr>
            <w:tcW w:w="1042" w:type="dxa"/>
            <w:shd w:val="clear" w:color="auto" w:fill="auto"/>
            <w:vAlign w:val="center"/>
          </w:tcPr>
          <w:p w:rsidR="00F01FC1" w:rsidRDefault="00F01FC1" w:rsidP="00CE47C1">
            <w:pPr>
              <w:jc w:val="center"/>
            </w:pPr>
            <w:r w:rsidRPr="00C73E3D">
              <w:t>25</w:t>
            </w:r>
          </w:p>
        </w:tc>
      </w:tr>
      <w:tr w:rsidR="00F01FC1" w:rsidTr="00CE47C1">
        <w:trPr>
          <w:jc w:val="center"/>
        </w:trPr>
        <w:tc>
          <w:tcPr>
            <w:tcW w:w="1042" w:type="dxa"/>
            <w:shd w:val="clear" w:color="auto" w:fill="auto"/>
            <w:vAlign w:val="center"/>
          </w:tcPr>
          <w:p w:rsidR="00F01FC1" w:rsidRDefault="00F01FC1" w:rsidP="008C2E7B">
            <w:pPr>
              <w:spacing w:line="240" w:lineRule="auto"/>
              <w:jc w:val="center"/>
            </w:pPr>
            <w:r>
              <w:rPr>
                <w:rFonts w:hint="eastAsia"/>
              </w:rPr>
              <w:t>0.600</w:t>
            </w:r>
          </w:p>
        </w:tc>
        <w:tc>
          <w:tcPr>
            <w:tcW w:w="1042" w:type="dxa"/>
            <w:shd w:val="clear" w:color="auto" w:fill="auto"/>
            <w:vAlign w:val="center"/>
          </w:tcPr>
          <w:p w:rsidR="00F01FC1" w:rsidRDefault="00F01FC1" w:rsidP="00971414">
            <w:pPr>
              <w:spacing w:line="240" w:lineRule="auto"/>
              <w:jc w:val="center"/>
            </w:pPr>
            <w:r>
              <w:t>+0.001</w:t>
            </w:r>
          </w:p>
          <w:p w:rsidR="00F01FC1" w:rsidRDefault="00F01FC1" w:rsidP="008C2E7B">
            <w:pPr>
              <w:spacing w:line="240" w:lineRule="auto"/>
              <w:jc w:val="center"/>
            </w:pPr>
            <w:r>
              <w:t>-0.003</w:t>
            </w:r>
          </w:p>
        </w:tc>
        <w:tc>
          <w:tcPr>
            <w:tcW w:w="1041" w:type="dxa"/>
            <w:shd w:val="clear" w:color="auto" w:fill="auto"/>
            <w:vAlign w:val="center"/>
          </w:tcPr>
          <w:p w:rsidR="00F01FC1" w:rsidRPr="00D066EC" w:rsidRDefault="00F01FC1" w:rsidP="00CE47C1">
            <w:pPr>
              <w:jc w:val="center"/>
            </w:pPr>
            <w:r w:rsidRPr="00D066EC">
              <w:t>0.016</w:t>
            </w:r>
          </w:p>
        </w:tc>
        <w:tc>
          <w:tcPr>
            <w:tcW w:w="1041" w:type="dxa"/>
            <w:shd w:val="clear" w:color="auto" w:fill="auto"/>
            <w:vAlign w:val="center"/>
          </w:tcPr>
          <w:p w:rsidR="00F01FC1" w:rsidRPr="00D066EC" w:rsidRDefault="00F01FC1" w:rsidP="00CE47C1">
            <w:pPr>
              <w:jc w:val="center"/>
            </w:pPr>
            <w:r w:rsidRPr="00D066EC">
              <w:t>0.616</w:t>
            </w:r>
          </w:p>
        </w:tc>
        <w:tc>
          <w:tcPr>
            <w:tcW w:w="1041" w:type="dxa"/>
            <w:shd w:val="clear" w:color="auto" w:fill="auto"/>
            <w:vAlign w:val="center"/>
          </w:tcPr>
          <w:p w:rsidR="00F01FC1" w:rsidRPr="00D066EC" w:rsidRDefault="00F01FC1" w:rsidP="00CE47C1">
            <w:pPr>
              <w:jc w:val="center"/>
            </w:pPr>
            <w:r w:rsidRPr="00D066EC">
              <w:t>0.627</w:t>
            </w:r>
          </w:p>
        </w:tc>
        <w:tc>
          <w:tcPr>
            <w:tcW w:w="1041" w:type="dxa"/>
            <w:shd w:val="clear" w:color="auto" w:fill="auto"/>
            <w:vAlign w:val="center"/>
          </w:tcPr>
          <w:p w:rsidR="00F01FC1" w:rsidRPr="00D066EC" w:rsidRDefault="00F01FC1" w:rsidP="00CE47C1">
            <w:pPr>
              <w:jc w:val="center"/>
            </w:pPr>
            <w:r w:rsidRPr="00D066EC">
              <w:t>0.05900</w:t>
            </w:r>
          </w:p>
        </w:tc>
        <w:tc>
          <w:tcPr>
            <w:tcW w:w="1042" w:type="dxa"/>
            <w:shd w:val="clear" w:color="auto" w:fill="auto"/>
            <w:vAlign w:val="center"/>
          </w:tcPr>
          <w:p w:rsidR="00F01FC1" w:rsidRPr="00D066EC" w:rsidRDefault="00F01FC1" w:rsidP="00CE47C1">
            <w:pPr>
              <w:jc w:val="center"/>
            </w:pPr>
            <w:r w:rsidRPr="00D066EC">
              <w:t>0.06200</w:t>
            </w:r>
          </w:p>
        </w:tc>
        <w:tc>
          <w:tcPr>
            <w:tcW w:w="1042" w:type="dxa"/>
            <w:shd w:val="clear" w:color="auto" w:fill="auto"/>
            <w:vAlign w:val="center"/>
          </w:tcPr>
          <w:p w:rsidR="00F01FC1" w:rsidRPr="00D066EC" w:rsidRDefault="00F01FC1" w:rsidP="00CE47C1">
            <w:pPr>
              <w:jc w:val="center"/>
            </w:pPr>
            <w:r w:rsidRPr="00D066EC">
              <w:t>1500</w:t>
            </w:r>
          </w:p>
        </w:tc>
        <w:tc>
          <w:tcPr>
            <w:tcW w:w="1042" w:type="dxa"/>
            <w:shd w:val="clear" w:color="auto" w:fill="auto"/>
            <w:vAlign w:val="center"/>
          </w:tcPr>
          <w:p w:rsidR="00F01FC1" w:rsidRPr="00D066EC" w:rsidRDefault="00F01FC1" w:rsidP="00CE47C1">
            <w:pPr>
              <w:jc w:val="center"/>
            </w:pPr>
            <w:r w:rsidRPr="00D066EC">
              <w:t>25</w:t>
            </w:r>
          </w:p>
        </w:tc>
      </w:tr>
      <w:tr w:rsidR="00F01FC1" w:rsidTr="00D457B2">
        <w:trPr>
          <w:jc w:val="center"/>
        </w:trPr>
        <w:tc>
          <w:tcPr>
            <w:tcW w:w="1042" w:type="dxa"/>
            <w:shd w:val="clear" w:color="auto" w:fill="auto"/>
            <w:vAlign w:val="center"/>
          </w:tcPr>
          <w:p w:rsidR="00F01FC1" w:rsidRPr="003629AC" w:rsidRDefault="00F01FC1" w:rsidP="00D457B2">
            <w:pPr>
              <w:jc w:val="center"/>
            </w:pPr>
            <w:r w:rsidRPr="003629AC">
              <w:t>0.630</w:t>
            </w:r>
          </w:p>
        </w:tc>
        <w:tc>
          <w:tcPr>
            <w:tcW w:w="1042" w:type="dxa"/>
            <w:shd w:val="clear" w:color="auto" w:fill="auto"/>
            <w:vAlign w:val="center"/>
          </w:tcPr>
          <w:p w:rsidR="00F01FC1" w:rsidRPr="007475BD" w:rsidRDefault="00F01FC1" w:rsidP="00D457B2">
            <w:pPr>
              <w:jc w:val="center"/>
            </w:pPr>
            <w:r w:rsidRPr="007475BD">
              <w:rPr>
                <w:rFonts w:hint="eastAsia"/>
              </w:rPr>
              <w:t>±</w:t>
            </w:r>
            <w:r w:rsidRPr="007475BD">
              <w:t>0.003</w:t>
            </w:r>
          </w:p>
        </w:tc>
        <w:tc>
          <w:tcPr>
            <w:tcW w:w="1041" w:type="dxa"/>
            <w:shd w:val="clear" w:color="auto" w:fill="auto"/>
            <w:vAlign w:val="center"/>
          </w:tcPr>
          <w:p w:rsidR="00F01FC1" w:rsidRPr="007475BD" w:rsidRDefault="00F01FC1" w:rsidP="00D457B2">
            <w:pPr>
              <w:jc w:val="center"/>
            </w:pPr>
            <w:r w:rsidRPr="007475BD">
              <w:t>0.018</w:t>
            </w:r>
          </w:p>
        </w:tc>
        <w:tc>
          <w:tcPr>
            <w:tcW w:w="1041" w:type="dxa"/>
            <w:shd w:val="clear" w:color="auto" w:fill="auto"/>
            <w:vAlign w:val="center"/>
          </w:tcPr>
          <w:p w:rsidR="00F01FC1" w:rsidRPr="007475BD" w:rsidRDefault="00F01FC1" w:rsidP="00D457B2">
            <w:pPr>
              <w:jc w:val="center"/>
            </w:pPr>
          </w:p>
        </w:tc>
        <w:tc>
          <w:tcPr>
            <w:tcW w:w="1041" w:type="dxa"/>
            <w:shd w:val="clear" w:color="auto" w:fill="auto"/>
            <w:vAlign w:val="center"/>
          </w:tcPr>
          <w:p w:rsidR="00F01FC1" w:rsidRPr="007475BD" w:rsidRDefault="00F01FC1" w:rsidP="00D457B2">
            <w:pPr>
              <w:jc w:val="center"/>
            </w:pPr>
            <w:r w:rsidRPr="007475BD">
              <w:t>0.657</w:t>
            </w:r>
          </w:p>
        </w:tc>
        <w:tc>
          <w:tcPr>
            <w:tcW w:w="1041" w:type="dxa"/>
            <w:shd w:val="clear" w:color="auto" w:fill="auto"/>
            <w:vAlign w:val="center"/>
          </w:tcPr>
          <w:p w:rsidR="00F01FC1" w:rsidRPr="007475BD" w:rsidRDefault="00F01FC1" w:rsidP="00D457B2">
            <w:pPr>
              <w:jc w:val="center"/>
            </w:pPr>
            <w:r w:rsidRPr="007475BD">
              <w:t>0.05400</w:t>
            </w:r>
          </w:p>
        </w:tc>
        <w:tc>
          <w:tcPr>
            <w:tcW w:w="1042" w:type="dxa"/>
            <w:shd w:val="clear" w:color="auto" w:fill="auto"/>
            <w:vAlign w:val="center"/>
          </w:tcPr>
          <w:p w:rsidR="00F01FC1" w:rsidRPr="007475BD" w:rsidRDefault="00F01FC1" w:rsidP="00D457B2">
            <w:pPr>
              <w:jc w:val="center"/>
            </w:pPr>
            <w:r w:rsidRPr="007475BD">
              <w:t>0.05800</w:t>
            </w:r>
          </w:p>
        </w:tc>
        <w:tc>
          <w:tcPr>
            <w:tcW w:w="1042" w:type="dxa"/>
            <w:shd w:val="clear" w:color="auto" w:fill="auto"/>
            <w:vAlign w:val="center"/>
          </w:tcPr>
          <w:p w:rsidR="00F01FC1" w:rsidRPr="007475BD" w:rsidRDefault="00F01FC1" w:rsidP="00D457B2">
            <w:pPr>
              <w:jc w:val="center"/>
            </w:pPr>
            <w:r w:rsidRPr="007475BD">
              <w:t>2000</w:t>
            </w:r>
          </w:p>
        </w:tc>
        <w:tc>
          <w:tcPr>
            <w:tcW w:w="1042" w:type="dxa"/>
            <w:shd w:val="clear" w:color="auto" w:fill="auto"/>
            <w:vAlign w:val="center"/>
          </w:tcPr>
          <w:p w:rsidR="00F01FC1" w:rsidRPr="007475BD" w:rsidRDefault="00F01FC1" w:rsidP="00D457B2">
            <w:pPr>
              <w:jc w:val="center"/>
            </w:pPr>
            <w:r w:rsidRPr="007475BD">
              <w:t>27</w:t>
            </w:r>
          </w:p>
        </w:tc>
      </w:tr>
      <w:tr w:rsidR="00F01FC1" w:rsidTr="00D457B2">
        <w:trPr>
          <w:jc w:val="center"/>
        </w:trPr>
        <w:tc>
          <w:tcPr>
            <w:tcW w:w="1042" w:type="dxa"/>
            <w:shd w:val="clear" w:color="auto" w:fill="auto"/>
            <w:vAlign w:val="center"/>
          </w:tcPr>
          <w:p w:rsidR="00F01FC1" w:rsidRPr="003629AC" w:rsidRDefault="00F01FC1" w:rsidP="00D457B2">
            <w:pPr>
              <w:jc w:val="center"/>
            </w:pPr>
            <w:r w:rsidRPr="003629AC">
              <w:t>0.670</w:t>
            </w:r>
          </w:p>
        </w:tc>
        <w:tc>
          <w:tcPr>
            <w:tcW w:w="1042" w:type="dxa"/>
            <w:shd w:val="clear" w:color="auto" w:fill="auto"/>
            <w:vAlign w:val="center"/>
          </w:tcPr>
          <w:p w:rsidR="00F01FC1" w:rsidRPr="007475BD" w:rsidRDefault="00F01FC1" w:rsidP="00D457B2">
            <w:pPr>
              <w:jc w:val="center"/>
            </w:pPr>
            <w:r w:rsidRPr="007475BD">
              <w:rPr>
                <w:rFonts w:hint="eastAsia"/>
              </w:rPr>
              <w:t>±</w:t>
            </w:r>
            <w:r w:rsidRPr="007475BD">
              <w:t>0.003</w:t>
            </w:r>
          </w:p>
        </w:tc>
        <w:tc>
          <w:tcPr>
            <w:tcW w:w="1041" w:type="dxa"/>
            <w:shd w:val="clear" w:color="auto" w:fill="auto"/>
            <w:vAlign w:val="center"/>
          </w:tcPr>
          <w:p w:rsidR="00F01FC1" w:rsidRPr="007475BD" w:rsidRDefault="00F01FC1" w:rsidP="00D457B2">
            <w:pPr>
              <w:jc w:val="center"/>
            </w:pPr>
            <w:r w:rsidRPr="007475BD">
              <w:t>0.020</w:t>
            </w:r>
          </w:p>
        </w:tc>
        <w:tc>
          <w:tcPr>
            <w:tcW w:w="1041" w:type="dxa"/>
            <w:shd w:val="clear" w:color="auto" w:fill="auto"/>
            <w:vAlign w:val="center"/>
          </w:tcPr>
          <w:p w:rsidR="00F01FC1" w:rsidRPr="007475BD" w:rsidRDefault="00F01FC1" w:rsidP="00D457B2">
            <w:pPr>
              <w:jc w:val="center"/>
            </w:pPr>
          </w:p>
        </w:tc>
        <w:tc>
          <w:tcPr>
            <w:tcW w:w="1041" w:type="dxa"/>
            <w:shd w:val="clear" w:color="auto" w:fill="auto"/>
            <w:vAlign w:val="center"/>
          </w:tcPr>
          <w:p w:rsidR="00F01FC1" w:rsidRPr="007475BD" w:rsidRDefault="00F01FC1" w:rsidP="00D457B2">
            <w:pPr>
              <w:jc w:val="center"/>
            </w:pPr>
            <w:r w:rsidRPr="007475BD">
              <w:t>0.697</w:t>
            </w:r>
          </w:p>
        </w:tc>
        <w:tc>
          <w:tcPr>
            <w:tcW w:w="1041" w:type="dxa"/>
            <w:shd w:val="clear" w:color="auto" w:fill="auto"/>
            <w:vAlign w:val="center"/>
          </w:tcPr>
          <w:p w:rsidR="00F01FC1" w:rsidRPr="007475BD" w:rsidRDefault="00F01FC1" w:rsidP="00D457B2">
            <w:pPr>
              <w:jc w:val="center"/>
            </w:pPr>
            <w:r w:rsidRPr="007475BD">
              <w:t>0.04700</w:t>
            </w:r>
          </w:p>
        </w:tc>
        <w:tc>
          <w:tcPr>
            <w:tcW w:w="1042" w:type="dxa"/>
            <w:shd w:val="clear" w:color="auto" w:fill="auto"/>
            <w:vAlign w:val="center"/>
          </w:tcPr>
          <w:p w:rsidR="00F01FC1" w:rsidRPr="007475BD" w:rsidRDefault="00F01FC1" w:rsidP="00D457B2">
            <w:pPr>
              <w:jc w:val="center"/>
            </w:pPr>
            <w:r w:rsidRPr="007475BD">
              <w:t>0.05000</w:t>
            </w:r>
          </w:p>
        </w:tc>
        <w:tc>
          <w:tcPr>
            <w:tcW w:w="1042" w:type="dxa"/>
            <w:shd w:val="clear" w:color="auto" w:fill="auto"/>
            <w:vAlign w:val="center"/>
          </w:tcPr>
          <w:p w:rsidR="00F01FC1" w:rsidRPr="007475BD" w:rsidRDefault="00F01FC1" w:rsidP="00D457B2">
            <w:pPr>
              <w:jc w:val="center"/>
            </w:pPr>
            <w:r w:rsidRPr="007475BD">
              <w:t>2500</w:t>
            </w:r>
          </w:p>
        </w:tc>
        <w:tc>
          <w:tcPr>
            <w:tcW w:w="1042" w:type="dxa"/>
            <w:shd w:val="clear" w:color="auto" w:fill="auto"/>
            <w:vAlign w:val="center"/>
          </w:tcPr>
          <w:p w:rsidR="00F01FC1" w:rsidRPr="007475BD" w:rsidRDefault="00F01FC1" w:rsidP="00D457B2">
            <w:pPr>
              <w:jc w:val="center"/>
            </w:pPr>
            <w:r w:rsidRPr="007475BD">
              <w:t>28</w:t>
            </w:r>
          </w:p>
        </w:tc>
      </w:tr>
      <w:tr w:rsidR="00F01FC1" w:rsidTr="00D457B2">
        <w:trPr>
          <w:jc w:val="center"/>
        </w:trPr>
        <w:tc>
          <w:tcPr>
            <w:tcW w:w="1042" w:type="dxa"/>
            <w:shd w:val="clear" w:color="auto" w:fill="auto"/>
            <w:vAlign w:val="center"/>
          </w:tcPr>
          <w:p w:rsidR="00F01FC1" w:rsidRPr="003629AC" w:rsidRDefault="00F01FC1" w:rsidP="00D457B2">
            <w:pPr>
              <w:jc w:val="center"/>
            </w:pPr>
            <w:r w:rsidRPr="003629AC">
              <w:t>0.710</w:t>
            </w:r>
          </w:p>
        </w:tc>
        <w:tc>
          <w:tcPr>
            <w:tcW w:w="1042" w:type="dxa"/>
            <w:shd w:val="clear" w:color="auto" w:fill="auto"/>
            <w:vAlign w:val="center"/>
          </w:tcPr>
          <w:p w:rsidR="00F01FC1" w:rsidRPr="007475BD" w:rsidRDefault="00F01FC1" w:rsidP="00D457B2">
            <w:pPr>
              <w:jc w:val="center"/>
            </w:pPr>
            <w:r w:rsidRPr="007475BD">
              <w:rPr>
                <w:rFonts w:hint="eastAsia"/>
              </w:rPr>
              <w:t>±</w:t>
            </w:r>
            <w:r w:rsidRPr="007475BD">
              <w:t>0.003</w:t>
            </w:r>
          </w:p>
        </w:tc>
        <w:tc>
          <w:tcPr>
            <w:tcW w:w="1041" w:type="dxa"/>
            <w:shd w:val="clear" w:color="auto" w:fill="auto"/>
            <w:vAlign w:val="center"/>
          </w:tcPr>
          <w:p w:rsidR="00F01FC1" w:rsidRPr="007475BD" w:rsidRDefault="00F01FC1" w:rsidP="00D457B2">
            <w:pPr>
              <w:jc w:val="center"/>
            </w:pPr>
            <w:r w:rsidRPr="007475BD">
              <w:t>0.020</w:t>
            </w:r>
          </w:p>
        </w:tc>
        <w:tc>
          <w:tcPr>
            <w:tcW w:w="1041" w:type="dxa"/>
            <w:shd w:val="clear" w:color="auto" w:fill="auto"/>
            <w:vAlign w:val="center"/>
          </w:tcPr>
          <w:p w:rsidR="00F01FC1" w:rsidRPr="007475BD" w:rsidRDefault="00F01FC1" w:rsidP="00D457B2">
            <w:pPr>
              <w:jc w:val="center"/>
            </w:pPr>
          </w:p>
        </w:tc>
        <w:tc>
          <w:tcPr>
            <w:tcW w:w="1041" w:type="dxa"/>
            <w:shd w:val="clear" w:color="auto" w:fill="auto"/>
            <w:vAlign w:val="center"/>
          </w:tcPr>
          <w:p w:rsidR="00F01FC1" w:rsidRPr="007475BD" w:rsidRDefault="00F01FC1" w:rsidP="00D457B2">
            <w:pPr>
              <w:jc w:val="center"/>
            </w:pPr>
            <w:r w:rsidRPr="007475BD">
              <w:t>0.737</w:t>
            </w:r>
          </w:p>
        </w:tc>
        <w:tc>
          <w:tcPr>
            <w:tcW w:w="1041" w:type="dxa"/>
            <w:shd w:val="clear" w:color="auto" w:fill="auto"/>
            <w:vAlign w:val="center"/>
          </w:tcPr>
          <w:p w:rsidR="00F01FC1" w:rsidRPr="007475BD" w:rsidRDefault="00F01FC1" w:rsidP="00D457B2">
            <w:pPr>
              <w:jc w:val="center"/>
            </w:pPr>
            <w:r w:rsidRPr="007475BD">
              <w:t>0.04200</w:t>
            </w:r>
          </w:p>
        </w:tc>
        <w:tc>
          <w:tcPr>
            <w:tcW w:w="1042" w:type="dxa"/>
            <w:shd w:val="clear" w:color="auto" w:fill="auto"/>
            <w:vAlign w:val="center"/>
          </w:tcPr>
          <w:p w:rsidR="00F01FC1" w:rsidRPr="007475BD" w:rsidRDefault="00F01FC1" w:rsidP="00D457B2">
            <w:pPr>
              <w:jc w:val="center"/>
            </w:pPr>
            <w:r w:rsidRPr="007475BD">
              <w:t>0.04400</w:t>
            </w:r>
          </w:p>
        </w:tc>
        <w:tc>
          <w:tcPr>
            <w:tcW w:w="1042" w:type="dxa"/>
            <w:shd w:val="clear" w:color="auto" w:fill="auto"/>
            <w:vAlign w:val="center"/>
          </w:tcPr>
          <w:p w:rsidR="00F01FC1" w:rsidRPr="007475BD" w:rsidRDefault="00F01FC1" w:rsidP="00D457B2">
            <w:pPr>
              <w:jc w:val="center"/>
            </w:pPr>
            <w:r w:rsidRPr="007475BD">
              <w:t>2500</w:t>
            </w:r>
          </w:p>
        </w:tc>
        <w:tc>
          <w:tcPr>
            <w:tcW w:w="1042" w:type="dxa"/>
            <w:shd w:val="clear" w:color="auto" w:fill="auto"/>
            <w:vAlign w:val="center"/>
          </w:tcPr>
          <w:p w:rsidR="00F01FC1" w:rsidRPr="007475BD" w:rsidRDefault="00F01FC1" w:rsidP="00D457B2">
            <w:pPr>
              <w:jc w:val="center"/>
            </w:pPr>
            <w:r w:rsidRPr="007475BD">
              <w:t>28</w:t>
            </w:r>
          </w:p>
        </w:tc>
      </w:tr>
      <w:tr w:rsidR="00F01FC1" w:rsidTr="00D457B2">
        <w:trPr>
          <w:jc w:val="center"/>
        </w:trPr>
        <w:tc>
          <w:tcPr>
            <w:tcW w:w="1042" w:type="dxa"/>
            <w:shd w:val="clear" w:color="auto" w:fill="auto"/>
            <w:vAlign w:val="center"/>
          </w:tcPr>
          <w:p w:rsidR="00F01FC1" w:rsidRPr="003629AC" w:rsidRDefault="00F01FC1" w:rsidP="00D457B2">
            <w:pPr>
              <w:jc w:val="center"/>
            </w:pPr>
            <w:r w:rsidRPr="003629AC">
              <w:t>0.750</w:t>
            </w:r>
          </w:p>
        </w:tc>
        <w:tc>
          <w:tcPr>
            <w:tcW w:w="1042" w:type="dxa"/>
            <w:shd w:val="clear" w:color="auto" w:fill="auto"/>
            <w:vAlign w:val="center"/>
          </w:tcPr>
          <w:p w:rsidR="00F01FC1" w:rsidRPr="007475BD" w:rsidRDefault="00F01FC1" w:rsidP="00D457B2">
            <w:pPr>
              <w:jc w:val="center"/>
            </w:pPr>
            <w:r w:rsidRPr="007475BD">
              <w:rPr>
                <w:rFonts w:hint="eastAsia"/>
              </w:rPr>
              <w:t>±</w:t>
            </w:r>
            <w:r w:rsidRPr="007475BD">
              <w:t>0.003</w:t>
            </w:r>
          </w:p>
        </w:tc>
        <w:tc>
          <w:tcPr>
            <w:tcW w:w="1041" w:type="dxa"/>
            <w:shd w:val="clear" w:color="auto" w:fill="auto"/>
            <w:vAlign w:val="center"/>
          </w:tcPr>
          <w:p w:rsidR="00F01FC1" w:rsidRPr="007475BD" w:rsidRDefault="00F01FC1" w:rsidP="00D457B2">
            <w:pPr>
              <w:jc w:val="center"/>
            </w:pPr>
            <w:r w:rsidRPr="007475BD">
              <w:t>0.022</w:t>
            </w:r>
          </w:p>
        </w:tc>
        <w:tc>
          <w:tcPr>
            <w:tcW w:w="1041" w:type="dxa"/>
            <w:shd w:val="clear" w:color="auto" w:fill="auto"/>
            <w:vAlign w:val="center"/>
          </w:tcPr>
          <w:p w:rsidR="00F01FC1" w:rsidRPr="007475BD" w:rsidRDefault="00F01FC1" w:rsidP="00D457B2">
            <w:pPr>
              <w:jc w:val="center"/>
            </w:pPr>
          </w:p>
        </w:tc>
        <w:tc>
          <w:tcPr>
            <w:tcW w:w="1041" w:type="dxa"/>
            <w:shd w:val="clear" w:color="auto" w:fill="auto"/>
            <w:vAlign w:val="center"/>
          </w:tcPr>
          <w:p w:rsidR="00F01FC1" w:rsidRPr="007475BD" w:rsidRDefault="00F01FC1" w:rsidP="00D457B2">
            <w:pPr>
              <w:jc w:val="center"/>
            </w:pPr>
            <w:r w:rsidRPr="007475BD">
              <w:t>0.777</w:t>
            </w:r>
          </w:p>
        </w:tc>
        <w:tc>
          <w:tcPr>
            <w:tcW w:w="1041" w:type="dxa"/>
            <w:shd w:val="clear" w:color="auto" w:fill="auto"/>
            <w:vAlign w:val="center"/>
          </w:tcPr>
          <w:p w:rsidR="00F01FC1" w:rsidRPr="007475BD" w:rsidRDefault="00F01FC1" w:rsidP="00D457B2">
            <w:pPr>
              <w:jc w:val="center"/>
            </w:pPr>
            <w:r w:rsidRPr="007475BD">
              <w:t>0.03800</w:t>
            </w:r>
          </w:p>
        </w:tc>
        <w:tc>
          <w:tcPr>
            <w:tcW w:w="1042" w:type="dxa"/>
            <w:shd w:val="clear" w:color="auto" w:fill="auto"/>
            <w:vAlign w:val="center"/>
          </w:tcPr>
          <w:p w:rsidR="00F01FC1" w:rsidRPr="007475BD" w:rsidRDefault="00F01FC1" w:rsidP="00D457B2">
            <w:pPr>
              <w:jc w:val="center"/>
            </w:pPr>
            <w:r w:rsidRPr="007475BD">
              <w:t>0.04000</w:t>
            </w:r>
          </w:p>
        </w:tc>
        <w:tc>
          <w:tcPr>
            <w:tcW w:w="1042" w:type="dxa"/>
            <w:shd w:val="clear" w:color="auto" w:fill="auto"/>
            <w:vAlign w:val="center"/>
          </w:tcPr>
          <w:p w:rsidR="00F01FC1" w:rsidRPr="007475BD" w:rsidRDefault="00F01FC1" w:rsidP="00D457B2">
            <w:pPr>
              <w:jc w:val="center"/>
            </w:pPr>
            <w:r w:rsidRPr="007475BD">
              <w:t>3000</w:t>
            </w:r>
          </w:p>
        </w:tc>
        <w:tc>
          <w:tcPr>
            <w:tcW w:w="1042" w:type="dxa"/>
            <w:shd w:val="clear" w:color="auto" w:fill="auto"/>
            <w:vAlign w:val="center"/>
          </w:tcPr>
          <w:p w:rsidR="00F01FC1" w:rsidRPr="007475BD" w:rsidRDefault="00F01FC1" w:rsidP="00D457B2">
            <w:pPr>
              <w:jc w:val="center"/>
            </w:pPr>
            <w:r w:rsidRPr="007475BD">
              <w:t>28</w:t>
            </w:r>
          </w:p>
        </w:tc>
      </w:tr>
      <w:tr w:rsidR="00F01FC1" w:rsidTr="00D457B2">
        <w:trPr>
          <w:jc w:val="center"/>
        </w:trPr>
        <w:tc>
          <w:tcPr>
            <w:tcW w:w="1042" w:type="dxa"/>
            <w:shd w:val="clear" w:color="auto" w:fill="auto"/>
            <w:vAlign w:val="center"/>
          </w:tcPr>
          <w:p w:rsidR="00F01FC1" w:rsidRDefault="00F01FC1" w:rsidP="00D457B2">
            <w:pPr>
              <w:jc w:val="center"/>
            </w:pPr>
            <w:r w:rsidRPr="003629AC">
              <w:t>0.800</w:t>
            </w:r>
          </w:p>
        </w:tc>
        <w:tc>
          <w:tcPr>
            <w:tcW w:w="1042" w:type="dxa"/>
            <w:shd w:val="clear" w:color="auto" w:fill="auto"/>
            <w:vAlign w:val="center"/>
          </w:tcPr>
          <w:p w:rsidR="00F01FC1" w:rsidRPr="007475BD" w:rsidRDefault="00F01FC1" w:rsidP="00D457B2">
            <w:pPr>
              <w:jc w:val="center"/>
            </w:pPr>
            <w:r w:rsidRPr="007475BD">
              <w:rPr>
                <w:rFonts w:hint="eastAsia"/>
              </w:rPr>
              <w:t>±</w:t>
            </w:r>
            <w:r w:rsidRPr="007475BD">
              <w:t>0.003</w:t>
            </w:r>
          </w:p>
        </w:tc>
        <w:tc>
          <w:tcPr>
            <w:tcW w:w="1041" w:type="dxa"/>
            <w:shd w:val="clear" w:color="auto" w:fill="auto"/>
            <w:vAlign w:val="center"/>
          </w:tcPr>
          <w:p w:rsidR="00F01FC1" w:rsidRPr="007475BD" w:rsidRDefault="00F01FC1" w:rsidP="00D457B2">
            <w:pPr>
              <w:jc w:val="center"/>
            </w:pPr>
            <w:r w:rsidRPr="007475BD">
              <w:t>0.022</w:t>
            </w:r>
          </w:p>
        </w:tc>
        <w:tc>
          <w:tcPr>
            <w:tcW w:w="1041" w:type="dxa"/>
            <w:shd w:val="clear" w:color="auto" w:fill="auto"/>
            <w:vAlign w:val="center"/>
          </w:tcPr>
          <w:p w:rsidR="00F01FC1" w:rsidRPr="007475BD" w:rsidRDefault="00F01FC1" w:rsidP="00D457B2">
            <w:pPr>
              <w:jc w:val="center"/>
            </w:pPr>
          </w:p>
        </w:tc>
        <w:tc>
          <w:tcPr>
            <w:tcW w:w="1041" w:type="dxa"/>
            <w:shd w:val="clear" w:color="auto" w:fill="auto"/>
            <w:vAlign w:val="center"/>
          </w:tcPr>
          <w:p w:rsidR="00F01FC1" w:rsidRPr="007475BD" w:rsidRDefault="00F01FC1" w:rsidP="00D457B2">
            <w:pPr>
              <w:jc w:val="center"/>
            </w:pPr>
            <w:r w:rsidRPr="007475BD">
              <w:t>0.827</w:t>
            </w:r>
          </w:p>
        </w:tc>
        <w:tc>
          <w:tcPr>
            <w:tcW w:w="1041" w:type="dxa"/>
            <w:shd w:val="clear" w:color="auto" w:fill="auto"/>
            <w:vAlign w:val="center"/>
          </w:tcPr>
          <w:p w:rsidR="00F01FC1" w:rsidRPr="007475BD" w:rsidRDefault="00F01FC1" w:rsidP="00D457B2">
            <w:pPr>
              <w:jc w:val="center"/>
            </w:pPr>
            <w:r w:rsidRPr="007475BD">
              <w:t>0.03300</w:t>
            </w:r>
          </w:p>
        </w:tc>
        <w:tc>
          <w:tcPr>
            <w:tcW w:w="1042" w:type="dxa"/>
            <w:shd w:val="clear" w:color="auto" w:fill="auto"/>
            <w:vAlign w:val="center"/>
          </w:tcPr>
          <w:p w:rsidR="00F01FC1" w:rsidRPr="007475BD" w:rsidRDefault="00F01FC1" w:rsidP="00D457B2">
            <w:pPr>
              <w:jc w:val="center"/>
            </w:pPr>
            <w:r w:rsidRPr="007475BD">
              <w:t>0.03500</w:t>
            </w:r>
          </w:p>
        </w:tc>
        <w:tc>
          <w:tcPr>
            <w:tcW w:w="1042" w:type="dxa"/>
            <w:shd w:val="clear" w:color="auto" w:fill="auto"/>
            <w:vAlign w:val="center"/>
          </w:tcPr>
          <w:p w:rsidR="00F01FC1" w:rsidRPr="007475BD" w:rsidRDefault="00F01FC1" w:rsidP="00D457B2">
            <w:pPr>
              <w:jc w:val="center"/>
            </w:pPr>
            <w:r w:rsidRPr="007475BD">
              <w:t>3000</w:t>
            </w:r>
          </w:p>
        </w:tc>
        <w:tc>
          <w:tcPr>
            <w:tcW w:w="1042" w:type="dxa"/>
            <w:shd w:val="clear" w:color="auto" w:fill="auto"/>
            <w:vAlign w:val="center"/>
          </w:tcPr>
          <w:p w:rsidR="00F01FC1" w:rsidRDefault="00F01FC1" w:rsidP="00D457B2">
            <w:pPr>
              <w:jc w:val="center"/>
            </w:pPr>
            <w:r w:rsidRPr="007475BD">
              <w:t>28</w:t>
            </w:r>
          </w:p>
        </w:tc>
      </w:tr>
      <w:tr w:rsidR="00F01FC1" w:rsidTr="002A638B">
        <w:trPr>
          <w:jc w:val="center"/>
        </w:trPr>
        <w:tc>
          <w:tcPr>
            <w:tcW w:w="9374" w:type="dxa"/>
            <w:gridSpan w:val="9"/>
            <w:tcBorders>
              <w:top w:val="single" w:sz="8" w:space="0" w:color="auto"/>
              <w:bottom w:val="single" w:sz="8" w:space="0" w:color="auto"/>
            </w:tcBorders>
            <w:shd w:val="clear" w:color="auto" w:fill="auto"/>
            <w:vAlign w:val="center"/>
          </w:tcPr>
          <w:p w:rsidR="00F01FC1" w:rsidRDefault="00F01FC1" w:rsidP="00F01FC1">
            <w:pPr>
              <w:pStyle w:val="afff2"/>
              <w:numPr>
                <w:ilvl w:val="0"/>
                <w:numId w:val="0"/>
              </w:numPr>
            </w:pPr>
            <w:r>
              <w:rPr>
                <w:rFonts w:hint="eastAsia"/>
              </w:rPr>
              <w:t>注1：</w:t>
            </w:r>
            <w:r w:rsidRPr="002A638B">
              <w:rPr>
                <w:rFonts w:hint="eastAsia"/>
              </w:rPr>
              <w:t>表中最小漆膜厚度为双层。</w:t>
            </w:r>
          </w:p>
          <w:p w:rsidR="00F01FC1" w:rsidRPr="00F01FC1" w:rsidRDefault="00F01FC1" w:rsidP="00F01FC1">
            <w:pPr>
              <w:pStyle w:val="affff6"/>
              <w:ind w:firstLineChars="0" w:firstLine="0"/>
            </w:pPr>
            <w:r w:rsidRPr="00F01FC1">
              <w:rPr>
                <w:rFonts w:hint="eastAsia"/>
                <w:noProof w:val="0"/>
                <w:sz w:val="18"/>
                <w:szCs w:val="18"/>
              </w:rPr>
              <w:t>注2：</w:t>
            </w:r>
            <w:r>
              <w:rPr>
                <w:rFonts w:hint="eastAsia"/>
                <w:noProof w:val="0"/>
                <w:sz w:val="18"/>
                <w:szCs w:val="18"/>
              </w:rPr>
              <w:t>对于导体标称直径的中间尺寸，应取下一个较大导体标称直径对应的最小漆膜厚度。</w:t>
            </w:r>
          </w:p>
        </w:tc>
      </w:tr>
    </w:tbl>
    <w:p w:rsidR="00D32088" w:rsidRDefault="00D32088" w:rsidP="00D32088">
      <w:pPr>
        <w:pStyle w:val="affff6"/>
        <w:ind w:firstLine="420"/>
      </w:pPr>
    </w:p>
    <w:p w:rsidR="00D32088" w:rsidRDefault="00FF0F09" w:rsidP="00FF0F09">
      <w:pPr>
        <w:pStyle w:val="affff6"/>
        <w:ind w:firstLineChars="0" w:firstLine="0"/>
        <w:jc w:val="center"/>
      </w:pPr>
      <w:bookmarkStart w:id="43" w:name="BookMark8"/>
      <w:bookmarkEnd w:id="42"/>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1485900" cy="317500"/>
                    </a:xfrm>
                    <a:prstGeom prst="rect">
                      <a:avLst/>
                    </a:prstGeom>
                  </pic:spPr>
                </pic:pic>
              </a:graphicData>
            </a:graphic>
          </wp:inline>
        </w:drawing>
      </w:r>
      <w:bookmarkEnd w:id="43"/>
    </w:p>
    <w:sectPr w:rsidR="00D32088" w:rsidSect="00D32088">
      <w:pgSz w:w="11906" w:h="16838" w:code="9"/>
      <w:pgMar w:top="567" w:right="1134" w:bottom="1134" w:left="1134" w:header="1418" w:footer="1134" w:gutter="284"/>
      <w:cols w:space="425"/>
      <w:formProt w:val="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40E" w:rsidRDefault="009C740E" w:rsidP="00D86DB7">
      <w:r>
        <w:separator/>
      </w:r>
    </w:p>
    <w:p w:rsidR="009C740E" w:rsidRDefault="009C740E"/>
    <w:p w:rsidR="009C740E" w:rsidRDefault="009C740E"/>
  </w:endnote>
  <w:endnote w:type="continuationSeparator" w:id="0">
    <w:p w:rsidR="009C740E" w:rsidRDefault="009C740E" w:rsidP="00D86DB7">
      <w:r>
        <w:continuationSeparator/>
      </w:r>
    </w:p>
    <w:p w:rsidR="009C740E" w:rsidRDefault="009C740E"/>
    <w:p w:rsidR="009C740E" w:rsidRDefault="009C740E"/>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E7B" w:rsidRDefault="00F36293">
    <w:pPr>
      <w:pStyle w:val="afffa"/>
    </w:pPr>
    <w:r>
      <w:fldChar w:fldCharType="begin"/>
    </w:r>
    <w:r w:rsidR="008C2E7B">
      <w:instrText>PAGE   \* MERGEFORMAT</w:instrText>
    </w:r>
    <w:r>
      <w:fldChar w:fldCharType="separate"/>
    </w:r>
    <w:r w:rsidR="008C2E7B" w:rsidRPr="00AF47C5">
      <w:rPr>
        <w:noProof/>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E7B" w:rsidRDefault="008C2E7B">
    <w:pPr>
      <w:pStyle w:val="afff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E7B" w:rsidRPr="00324EDD" w:rsidRDefault="008C2E7B" w:rsidP="00CD50A1">
    <w:pPr>
      <w:pStyle w:val="afffa"/>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E7B" w:rsidRDefault="00F36293" w:rsidP="00C94DF2">
    <w:pPr>
      <w:pStyle w:val="affff3"/>
    </w:pPr>
    <w:r>
      <w:fldChar w:fldCharType="begin"/>
    </w:r>
    <w:r w:rsidR="008C2E7B">
      <w:instrText>PAGE   \* MERGEFORMAT</w:instrText>
    </w:r>
    <w:r>
      <w:fldChar w:fldCharType="separate"/>
    </w:r>
    <w:r w:rsidR="000B043B" w:rsidRPr="000B043B">
      <w:rPr>
        <w:noProof/>
        <w:lang w:val="zh-CN"/>
      </w:rPr>
      <w:t>12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40E" w:rsidRDefault="009C740E" w:rsidP="00D86DB7">
      <w:r>
        <w:separator/>
      </w:r>
    </w:p>
  </w:footnote>
  <w:footnote w:type="continuationSeparator" w:id="0">
    <w:p w:rsidR="009C740E" w:rsidRDefault="009C740E" w:rsidP="00D86DB7">
      <w:r>
        <w:continuationSeparator/>
      </w:r>
    </w:p>
    <w:p w:rsidR="009C740E" w:rsidRDefault="009C740E"/>
    <w:p w:rsidR="009C740E" w:rsidRDefault="009C740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E7B" w:rsidRDefault="008C2E7B">
    <w:pPr>
      <w:pStyle w:val="aff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E7B" w:rsidRPr="00E70388" w:rsidRDefault="008C2E7B"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E7B" w:rsidRPr="00324EDD" w:rsidRDefault="008C2E7B" w:rsidP="00E846C8">
    <w:pPr>
      <w:pStyle w:val="afff9"/>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E7B" w:rsidRDefault="00F36293" w:rsidP="00714F58">
    <w:pPr>
      <w:pStyle w:val="afff9"/>
      <w:jc w:val="right"/>
    </w:pPr>
    <w:fldSimple w:instr=" STYLEREF  标准文件_文件编号  \* MERGEFORMAT ">
      <w:r w:rsidR="008C2E7B">
        <w:rPr>
          <w:noProof/>
        </w:rPr>
        <w:t>T/XXX XXXX—XXXX</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E7B" w:rsidRPr="00D84FA1" w:rsidRDefault="00F36293" w:rsidP="00A2271D">
    <w:pPr>
      <w:pStyle w:val="affffb"/>
    </w:pPr>
    <w:fldSimple w:instr=" STYLEREF  标准文件_文件编号  \* MERGEFORMAT ">
      <w:r w:rsidR="000B043B">
        <w:t>T/CECA XXX</w:t>
      </w:r>
      <w:r w:rsidR="000B043B">
        <w:t>—</w:t>
      </w:r>
      <w:r w:rsidR="000B043B">
        <w:t>202X</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2.25pt;height:33.75pt;visibility:visible;mso-wrap-style:square" o:bullet="t">
        <v:imagedata r:id="rId1" o:title="团标首页面字母T"/>
      </v:shape>
    </w:pict>
  </w:numPicBullet>
  <w:abstractNum w:abstractNumId="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3373124A"/>
    <w:multiLevelType w:val="hybridMultilevel"/>
    <w:tmpl w:val="AD4E22AE"/>
    <w:lvl w:ilvl="0" w:tplc="B274783A">
      <w:start w:val="1"/>
      <w:numFmt w:val="bullet"/>
      <w:lvlText w:val=""/>
      <w:lvlPicBulletId w:val="0"/>
      <w:lvlJc w:val="left"/>
      <w:pPr>
        <w:tabs>
          <w:tab w:val="num" w:pos="420"/>
        </w:tabs>
        <w:ind w:left="420" w:firstLine="0"/>
      </w:pPr>
      <w:rPr>
        <w:rFonts w:ascii="Symbol" w:hAnsi="Symbol" w:hint="default"/>
      </w:rPr>
    </w:lvl>
    <w:lvl w:ilvl="1" w:tplc="BC1E5678" w:tentative="1">
      <w:start w:val="1"/>
      <w:numFmt w:val="bullet"/>
      <w:lvlText w:val=""/>
      <w:lvlJc w:val="left"/>
      <w:pPr>
        <w:tabs>
          <w:tab w:val="num" w:pos="840"/>
        </w:tabs>
        <w:ind w:left="840" w:firstLine="0"/>
      </w:pPr>
      <w:rPr>
        <w:rFonts w:ascii="Symbol" w:hAnsi="Symbol" w:hint="default"/>
      </w:rPr>
    </w:lvl>
    <w:lvl w:ilvl="2" w:tplc="D564EE70" w:tentative="1">
      <w:start w:val="1"/>
      <w:numFmt w:val="bullet"/>
      <w:lvlText w:val=""/>
      <w:lvlJc w:val="left"/>
      <w:pPr>
        <w:tabs>
          <w:tab w:val="num" w:pos="1260"/>
        </w:tabs>
        <w:ind w:left="1260" w:firstLine="0"/>
      </w:pPr>
      <w:rPr>
        <w:rFonts w:ascii="Symbol" w:hAnsi="Symbol" w:hint="default"/>
      </w:rPr>
    </w:lvl>
    <w:lvl w:ilvl="3" w:tplc="CDBC4DE4" w:tentative="1">
      <w:start w:val="1"/>
      <w:numFmt w:val="bullet"/>
      <w:lvlText w:val=""/>
      <w:lvlJc w:val="left"/>
      <w:pPr>
        <w:tabs>
          <w:tab w:val="num" w:pos="1680"/>
        </w:tabs>
        <w:ind w:left="1680" w:firstLine="0"/>
      </w:pPr>
      <w:rPr>
        <w:rFonts w:ascii="Symbol" w:hAnsi="Symbol" w:hint="default"/>
      </w:rPr>
    </w:lvl>
    <w:lvl w:ilvl="4" w:tplc="B6742EB0" w:tentative="1">
      <w:start w:val="1"/>
      <w:numFmt w:val="bullet"/>
      <w:lvlText w:val=""/>
      <w:lvlJc w:val="left"/>
      <w:pPr>
        <w:tabs>
          <w:tab w:val="num" w:pos="2100"/>
        </w:tabs>
        <w:ind w:left="2100" w:firstLine="0"/>
      </w:pPr>
      <w:rPr>
        <w:rFonts w:ascii="Symbol" w:hAnsi="Symbol" w:hint="default"/>
      </w:rPr>
    </w:lvl>
    <w:lvl w:ilvl="5" w:tplc="9DCC3912" w:tentative="1">
      <w:start w:val="1"/>
      <w:numFmt w:val="bullet"/>
      <w:lvlText w:val=""/>
      <w:lvlJc w:val="left"/>
      <w:pPr>
        <w:tabs>
          <w:tab w:val="num" w:pos="2520"/>
        </w:tabs>
        <w:ind w:left="2520" w:firstLine="0"/>
      </w:pPr>
      <w:rPr>
        <w:rFonts w:ascii="Symbol" w:hAnsi="Symbol" w:hint="default"/>
      </w:rPr>
    </w:lvl>
    <w:lvl w:ilvl="6" w:tplc="CC78A808" w:tentative="1">
      <w:start w:val="1"/>
      <w:numFmt w:val="bullet"/>
      <w:lvlText w:val=""/>
      <w:lvlJc w:val="left"/>
      <w:pPr>
        <w:tabs>
          <w:tab w:val="num" w:pos="2940"/>
        </w:tabs>
        <w:ind w:left="2940" w:firstLine="0"/>
      </w:pPr>
      <w:rPr>
        <w:rFonts w:ascii="Symbol" w:hAnsi="Symbol" w:hint="default"/>
      </w:rPr>
    </w:lvl>
    <w:lvl w:ilvl="7" w:tplc="EAF65D3E" w:tentative="1">
      <w:start w:val="1"/>
      <w:numFmt w:val="bullet"/>
      <w:lvlText w:val=""/>
      <w:lvlJc w:val="left"/>
      <w:pPr>
        <w:tabs>
          <w:tab w:val="num" w:pos="3360"/>
        </w:tabs>
        <w:ind w:left="3360" w:firstLine="0"/>
      </w:pPr>
      <w:rPr>
        <w:rFonts w:ascii="Symbol" w:hAnsi="Symbol" w:hint="default"/>
      </w:rPr>
    </w:lvl>
    <w:lvl w:ilvl="8" w:tplc="769A9218" w:tentative="1">
      <w:start w:val="1"/>
      <w:numFmt w:val="bullet"/>
      <w:lvlText w:val=""/>
      <w:lvlJc w:val="left"/>
      <w:pPr>
        <w:tabs>
          <w:tab w:val="num" w:pos="3780"/>
        </w:tabs>
        <w:ind w:left="3780" w:firstLine="0"/>
      </w:pPr>
      <w:rPr>
        <w:rFonts w:ascii="Symbol" w:hAnsi="Symbol" w:hint="default"/>
      </w:rPr>
    </w:lvl>
  </w:abstractNum>
  <w:abstractNum w:abstractNumId="13">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4">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8">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9">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2">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6">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4">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5">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2"/>
  </w:num>
  <w:num w:numId="3">
    <w:abstractNumId w:val="5"/>
  </w:num>
  <w:num w:numId="4">
    <w:abstractNumId w:val="8"/>
  </w:num>
  <w:num w:numId="5">
    <w:abstractNumId w:val="28"/>
  </w:num>
  <w:num w:numId="6">
    <w:abstractNumId w:val="9"/>
  </w:num>
  <w:num w:numId="7">
    <w:abstractNumId w:val="21"/>
  </w:num>
  <w:num w:numId="8">
    <w:abstractNumId w:val="7"/>
  </w:num>
  <w:num w:numId="9">
    <w:abstractNumId w:val="24"/>
  </w:num>
  <w:num w:numId="10">
    <w:abstractNumId w:val="26"/>
  </w:num>
  <w:num w:numId="11">
    <w:abstractNumId w:val="22"/>
  </w:num>
  <w:num w:numId="12">
    <w:abstractNumId w:val="34"/>
  </w:num>
  <w:num w:numId="13">
    <w:abstractNumId w:val="19"/>
  </w:num>
  <w:num w:numId="14">
    <w:abstractNumId w:val="35"/>
  </w:num>
  <w:num w:numId="15">
    <w:abstractNumId w:val="1"/>
  </w:num>
  <w:num w:numId="16">
    <w:abstractNumId w:val="25"/>
  </w:num>
  <w:num w:numId="17">
    <w:abstractNumId w:val="6"/>
  </w:num>
  <w:num w:numId="18">
    <w:abstractNumId w:val="15"/>
  </w:num>
  <w:num w:numId="19">
    <w:abstractNumId w:val="20"/>
  </w:num>
  <w:num w:numId="20">
    <w:abstractNumId w:val="30"/>
  </w:num>
  <w:num w:numId="21">
    <w:abstractNumId w:val="31"/>
  </w:num>
  <w:num w:numId="22">
    <w:abstractNumId w:val="11"/>
  </w:num>
  <w:num w:numId="23">
    <w:abstractNumId w:val="14"/>
  </w:num>
  <w:num w:numId="24">
    <w:abstractNumId w:val="33"/>
  </w:num>
  <w:num w:numId="25">
    <w:abstractNumId w:val="2"/>
  </w:num>
  <w:num w:numId="26">
    <w:abstractNumId w:val="4"/>
  </w:num>
  <w:num w:numId="27">
    <w:abstractNumId w:val="18"/>
  </w:num>
  <w:num w:numId="28">
    <w:abstractNumId w:val="16"/>
  </w:num>
  <w:num w:numId="29">
    <w:abstractNumId w:val="29"/>
  </w:num>
  <w:num w:numId="30">
    <w:abstractNumId w:val="10"/>
  </w:num>
  <w:num w:numId="31">
    <w:abstractNumId w:val="27"/>
  </w:num>
  <w:num w:numId="32">
    <w:abstractNumId w:val="2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17"/>
  </w:num>
  <w:num w:numId="41">
    <w:abstractNumId w:val="12"/>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32"/>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stylePaneSortMethod w:val="0000"/>
  <w:trackRevisions/>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54C4"/>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1D"/>
    <w:rsid w:val="000556ED"/>
    <w:rsid w:val="00055FE2"/>
    <w:rsid w:val="0005616F"/>
    <w:rsid w:val="00057C38"/>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6F9F"/>
    <w:rsid w:val="00087A77"/>
    <w:rsid w:val="00090CA6"/>
    <w:rsid w:val="00092B8A"/>
    <w:rsid w:val="00092FB0"/>
    <w:rsid w:val="000934C5"/>
    <w:rsid w:val="00093D25"/>
    <w:rsid w:val="00093DAB"/>
    <w:rsid w:val="00094D73"/>
    <w:rsid w:val="00096D63"/>
    <w:rsid w:val="000A0B60"/>
    <w:rsid w:val="000A0EB8"/>
    <w:rsid w:val="000A19FC"/>
    <w:rsid w:val="000A2566"/>
    <w:rsid w:val="000A296B"/>
    <w:rsid w:val="000A7311"/>
    <w:rsid w:val="000B043B"/>
    <w:rsid w:val="000B060F"/>
    <w:rsid w:val="000B1592"/>
    <w:rsid w:val="000B1FF2"/>
    <w:rsid w:val="000B3CDA"/>
    <w:rsid w:val="000B6A0B"/>
    <w:rsid w:val="000C0F6C"/>
    <w:rsid w:val="000C11DB"/>
    <w:rsid w:val="000C1492"/>
    <w:rsid w:val="000C2FBD"/>
    <w:rsid w:val="000C4B41"/>
    <w:rsid w:val="000C57D6"/>
    <w:rsid w:val="000C6362"/>
    <w:rsid w:val="000C735F"/>
    <w:rsid w:val="000C7666"/>
    <w:rsid w:val="000D0A9C"/>
    <w:rsid w:val="000D14BE"/>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3A44"/>
    <w:rsid w:val="00124E4F"/>
    <w:rsid w:val="001260B7"/>
    <w:rsid w:val="001265CB"/>
    <w:rsid w:val="001270C5"/>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5E06"/>
    <w:rsid w:val="00187A0B"/>
    <w:rsid w:val="00190087"/>
    <w:rsid w:val="001913C4"/>
    <w:rsid w:val="0019348F"/>
    <w:rsid w:val="00193A07"/>
    <w:rsid w:val="00194C95"/>
    <w:rsid w:val="00195C34"/>
    <w:rsid w:val="00196EF5"/>
    <w:rsid w:val="001A1A53"/>
    <w:rsid w:val="001A1EF2"/>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D7F"/>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463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638B"/>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1AE"/>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3EEE"/>
    <w:rsid w:val="00324D13"/>
    <w:rsid w:val="00324EDD"/>
    <w:rsid w:val="0032753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6E89"/>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3542"/>
    <w:rsid w:val="003B5BF0"/>
    <w:rsid w:val="003B60BF"/>
    <w:rsid w:val="003B6BE3"/>
    <w:rsid w:val="003C010C"/>
    <w:rsid w:val="003C0A6C"/>
    <w:rsid w:val="003C14F8"/>
    <w:rsid w:val="003C5A43"/>
    <w:rsid w:val="003D0519"/>
    <w:rsid w:val="003D0FF6"/>
    <w:rsid w:val="003D262C"/>
    <w:rsid w:val="003D6D61"/>
    <w:rsid w:val="003E0294"/>
    <w:rsid w:val="003E091D"/>
    <w:rsid w:val="003E1C53"/>
    <w:rsid w:val="003E2A69"/>
    <w:rsid w:val="003E2D49"/>
    <w:rsid w:val="003E2FD4"/>
    <w:rsid w:val="003E49F6"/>
    <w:rsid w:val="003E660F"/>
    <w:rsid w:val="003F0841"/>
    <w:rsid w:val="003F23D3"/>
    <w:rsid w:val="003F3F08"/>
    <w:rsid w:val="003F49F1"/>
    <w:rsid w:val="003F6272"/>
    <w:rsid w:val="00400E72"/>
    <w:rsid w:val="00400EF2"/>
    <w:rsid w:val="00401400"/>
    <w:rsid w:val="00404869"/>
    <w:rsid w:val="00405884"/>
    <w:rsid w:val="00407D39"/>
    <w:rsid w:val="00413459"/>
    <w:rsid w:val="0041477A"/>
    <w:rsid w:val="00414BB1"/>
    <w:rsid w:val="004167A3"/>
    <w:rsid w:val="00432DAA"/>
    <w:rsid w:val="00434305"/>
    <w:rsid w:val="00435DF7"/>
    <w:rsid w:val="0044083F"/>
    <w:rsid w:val="00441AE7"/>
    <w:rsid w:val="00445574"/>
    <w:rsid w:val="004467FB"/>
    <w:rsid w:val="00452D6B"/>
    <w:rsid w:val="00453BA1"/>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1005"/>
    <w:rsid w:val="004D2253"/>
    <w:rsid w:val="004D4406"/>
    <w:rsid w:val="004D7C42"/>
    <w:rsid w:val="004E0465"/>
    <w:rsid w:val="004E127B"/>
    <w:rsid w:val="004E1C0A"/>
    <w:rsid w:val="004E30C5"/>
    <w:rsid w:val="004E4AA5"/>
    <w:rsid w:val="004E4AEE"/>
    <w:rsid w:val="004E59E3"/>
    <w:rsid w:val="004E67C0"/>
    <w:rsid w:val="004F391A"/>
    <w:rsid w:val="004F3A62"/>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62"/>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1ECD"/>
    <w:rsid w:val="00543BDA"/>
    <w:rsid w:val="005441CC"/>
    <w:rsid w:val="005479DA"/>
    <w:rsid w:val="00547BCC"/>
    <w:rsid w:val="0055013B"/>
    <w:rsid w:val="005507EE"/>
    <w:rsid w:val="00551F6F"/>
    <w:rsid w:val="00555044"/>
    <w:rsid w:val="0055754C"/>
    <w:rsid w:val="00561475"/>
    <w:rsid w:val="00562308"/>
    <w:rsid w:val="0056271F"/>
    <w:rsid w:val="0056487B"/>
    <w:rsid w:val="00564FB9"/>
    <w:rsid w:val="00573D9E"/>
    <w:rsid w:val="005801E3"/>
    <w:rsid w:val="00581802"/>
    <w:rsid w:val="005836A8"/>
    <w:rsid w:val="0058409C"/>
    <w:rsid w:val="00584262"/>
    <w:rsid w:val="00586630"/>
    <w:rsid w:val="00587ADD"/>
    <w:rsid w:val="005937E7"/>
    <w:rsid w:val="00593A49"/>
    <w:rsid w:val="00596160"/>
    <w:rsid w:val="005966E2"/>
    <w:rsid w:val="00597007"/>
    <w:rsid w:val="005A0966"/>
    <w:rsid w:val="005A11B7"/>
    <w:rsid w:val="005A260B"/>
    <w:rsid w:val="005A4A1B"/>
    <w:rsid w:val="005A51F3"/>
    <w:rsid w:val="005A7830"/>
    <w:rsid w:val="005A7FCE"/>
    <w:rsid w:val="005B0F3F"/>
    <w:rsid w:val="005B191C"/>
    <w:rsid w:val="005B296C"/>
    <w:rsid w:val="005B4415"/>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035"/>
    <w:rsid w:val="006205D6"/>
    <w:rsid w:val="006252D8"/>
    <w:rsid w:val="006259BC"/>
    <w:rsid w:val="0062636B"/>
    <w:rsid w:val="00632182"/>
    <w:rsid w:val="00632AE0"/>
    <w:rsid w:val="00633C17"/>
    <w:rsid w:val="00634D9E"/>
    <w:rsid w:val="00635512"/>
    <w:rsid w:val="00636E3E"/>
    <w:rsid w:val="0063765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5B15"/>
    <w:rsid w:val="00672060"/>
    <w:rsid w:val="00672BFD"/>
    <w:rsid w:val="00676880"/>
    <w:rsid w:val="006770F4"/>
    <w:rsid w:val="00677A84"/>
    <w:rsid w:val="0068026D"/>
    <w:rsid w:val="00680A27"/>
    <w:rsid w:val="00680C36"/>
    <w:rsid w:val="006816A4"/>
    <w:rsid w:val="006819B8"/>
    <w:rsid w:val="00683541"/>
    <w:rsid w:val="006840A6"/>
    <w:rsid w:val="006850CD"/>
    <w:rsid w:val="00685AAB"/>
    <w:rsid w:val="00686E2E"/>
    <w:rsid w:val="006A07AA"/>
    <w:rsid w:val="006A25E5"/>
    <w:rsid w:val="006A2B46"/>
    <w:rsid w:val="006A336D"/>
    <w:rsid w:val="006A37B9"/>
    <w:rsid w:val="006B2672"/>
    <w:rsid w:val="006B54BF"/>
    <w:rsid w:val="006B5F44"/>
    <w:rsid w:val="006B5F90"/>
    <w:rsid w:val="006B62E4"/>
    <w:rsid w:val="006B6EF1"/>
    <w:rsid w:val="006C1BBA"/>
    <w:rsid w:val="006C2079"/>
    <w:rsid w:val="006C5A62"/>
    <w:rsid w:val="006C5D68"/>
    <w:rsid w:val="006C5F69"/>
    <w:rsid w:val="006C6976"/>
    <w:rsid w:val="006C6DD0"/>
    <w:rsid w:val="006D04EA"/>
    <w:rsid w:val="006D16C4"/>
    <w:rsid w:val="006D3E96"/>
    <w:rsid w:val="006D4515"/>
    <w:rsid w:val="006D4BB1"/>
    <w:rsid w:val="006D6593"/>
    <w:rsid w:val="006F03A8"/>
    <w:rsid w:val="006F0E66"/>
    <w:rsid w:val="006F2ACA"/>
    <w:rsid w:val="006F2ADC"/>
    <w:rsid w:val="006F2BFE"/>
    <w:rsid w:val="006F31E9"/>
    <w:rsid w:val="006F6284"/>
    <w:rsid w:val="007002C5"/>
    <w:rsid w:val="00704387"/>
    <w:rsid w:val="00704EE2"/>
    <w:rsid w:val="00707669"/>
    <w:rsid w:val="00711CBA"/>
    <w:rsid w:val="00711FB5"/>
    <w:rsid w:val="00712A01"/>
    <w:rsid w:val="00712B35"/>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81B"/>
    <w:rsid w:val="00752B4D"/>
    <w:rsid w:val="00755402"/>
    <w:rsid w:val="00756B26"/>
    <w:rsid w:val="00756EDF"/>
    <w:rsid w:val="007600E3"/>
    <w:rsid w:val="007656E9"/>
    <w:rsid w:val="00765C43"/>
    <w:rsid w:val="00765EFB"/>
    <w:rsid w:val="007671CA"/>
    <w:rsid w:val="00767C61"/>
    <w:rsid w:val="0077008A"/>
    <w:rsid w:val="00773C1F"/>
    <w:rsid w:val="00774DA4"/>
    <w:rsid w:val="00776599"/>
    <w:rsid w:val="0078114B"/>
    <w:rsid w:val="00781DD2"/>
    <w:rsid w:val="00783ECF"/>
    <w:rsid w:val="0078413A"/>
    <w:rsid w:val="00794240"/>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326E"/>
    <w:rsid w:val="00804383"/>
    <w:rsid w:val="00804BB7"/>
    <w:rsid w:val="00804D41"/>
    <w:rsid w:val="00810257"/>
    <w:rsid w:val="008104F5"/>
    <w:rsid w:val="00811072"/>
    <w:rsid w:val="00811369"/>
    <w:rsid w:val="00814B9D"/>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2991"/>
    <w:rsid w:val="00863E05"/>
    <w:rsid w:val="00865ACA"/>
    <w:rsid w:val="00865D28"/>
    <w:rsid w:val="00865F85"/>
    <w:rsid w:val="008673E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2E7B"/>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ACC"/>
    <w:rsid w:val="008F4C29"/>
    <w:rsid w:val="008F70BD"/>
    <w:rsid w:val="008F788F"/>
    <w:rsid w:val="008F7EA2"/>
    <w:rsid w:val="00901AA0"/>
    <w:rsid w:val="00902722"/>
    <w:rsid w:val="009027BC"/>
    <w:rsid w:val="009062E6"/>
    <w:rsid w:val="00911BE5"/>
    <w:rsid w:val="00913CA9"/>
    <w:rsid w:val="009145AE"/>
    <w:rsid w:val="009146CE"/>
    <w:rsid w:val="00914CA7"/>
    <w:rsid w:val="00915C3E"/>
    <w:rsid w:val="009161A8"/>
    <w:rsid w:val="00923BAD"/>
    <w:rsid w:val="009245AE"/>
    <w:rsid w:val="009245F5"/>
    <w:rsid w:val="009249EC"/>
    <w:rsid w:val="009273B3"/>
    <w:rsid w:val="009305B5"/>
    <w:rsid w:val="009378DD"/>
    <w:rsid w:val="009429D5"/>
    <w:rsid w:val="00942BF1"/>
    <w:rsid w:val="00943E74"/>
    <w:rsid w:val="00945180"/>
    <w:rsid w:val="00945428"/>
    <w:rsid w:val="0094607B"/>
    <w:rsid w:val="00953604"/>
    <w:rsid w:val="0095496B"/>
    <w:rsid w:val="00960F1E"/>
    <w:rsid w:val="009610DC"/>
    <w:rsid w:val="00961490"/>
    <w:rsid w:val="0096381A"/>
    <w:rsid w:val="00965E04"/>
    <w:rsid w:val="009674AD"/>
    <w:rsid w:val="00970CDC"/>
    <w:rsid w:val="00974000"/>
    <w:rsid w:val="00975727"/>
    <w:rsid w:val="00977010"/>
    <w:rsid w:val="00977D02"/>
    <w:rsid w:val="00977FF9"/>
    <w:rsid w:val="009809BB"/>
    <w:rsid w:val="0098364B"/>
    <w:rsid w:val="009911AF"/>
    <w:rsid w:val="00991875"/>
    <w:rsid w:val="00991F92"/>
    <w:rsid w:val="00992985"/>
    <w:rsid w:val="0099309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C740E"/>
    <w:rsid w:val="009D112C"/>
    <w:rsid w:val="009D1385"/>
    <w:rsid w:val="009D47FA"/>
    <w:rsid w:val="009D4C5B"/>
    <w:rsid w:val="009D50D2"/>
    <w:rsid w:val="009D6BCA"/>
    <w:rsid w:val="009E0F62"/>
    <w:rsid w:val="009E1424"/>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50D7"/>
    <w:rsid w:val="00A4661E"/>
    <w:rsid w:val="00A55BD6"/>
    <w:rsid w:val="00A55D50"/>
    <w:rsid w:val="00A57142"/>
    <w:rsid w:val="00A648CD"/>
    <w:rsid w:val="00A6537A"/>
    <w:rsid w:val="00A674C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59"/>
    <w:rsid w:val="00AA6EC9"/>
    <w:rsid w:val="00AB5006"/>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AF6EA5"/>
    <w:rsid w:val="00B049AF"/>
    <w:rsid w:val="00B07242"/>
    <w:rsid w:val="00B104F0"/>
    <w:rsid w:val="00B10534"/>
    <w:rsid w:val="00B113DB"/>
    <w:rsid w:val="00B11D8A"/>
    <w:rsid w:val="00B12981"/>
    <w:rsid w:val="00B147DD"/>
    <w:rsid w:val="00B156FD"/>
    <w:rsid w:val="00B20B32"/>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1A86"/>
    <w:rsid w:val="00BB5F8F"/>
    <w:rsid w:val="00BB657A"/>
    <w:rsid w:val="00BC1A4E"/>
    <w:rsid w:val="00BC5DC7"/>
    <w:rsid w:val="00BC6B8B"/>
    <w:rsid w:val="00BC73D8"/>
    <w:rsid w:val="00BD52D7"/>
    <w:rsid w:val="00BD5AD2"/>
    <w:rsid w:val="00BE22F3"/>
    <w:rsid w:val="00BE5B52"/>
    <w:rsid w:val="00BE7B8D"/>
    <w:rsid w:val="00BF0993"/>
    <w:rsid w:val="00BF0D66"/>
    <w:rsid w:val="00BF10A9"/>
    <w:rsid w:val="00BF1703"/>
    <w:rsid w:val="00BF231C"/>
    <w:rsid w:val="00BF51E5"/>
    <w:rsid w:val="00BF74A6"/>
    <w:rsid w:val="00C013AD"/>
    <w:rsid w:val="00C0401E"/>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030D"/>
    <w:rsid w:val="00C521D6"/>
    <w:rsid w:val="00C55232"/>
    <w:rsid w:val="00C553A4"/>
    <w:rsid w:val="00C55A06"/>
    <w:rsid w:val="00C55D03"/>
    <w:rsid w:val="00C601BC"/>
    <w:rsid w:val="00C6329F"/>
    <w:rsid w:val="00C63340"/>
    <w:rsid w:val="00C643F9"/>
    <w:rsid w:val="00C64E95"/>
    <w:rsid w:val="00C71372"/>
    <w:rsid w:val="00C72410"/>
    <w:rsid w:val="00C7287F"/>
    <w:rsid w:val="00C75220"/>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2E69"/>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47C1"/>
    <w:rsid w:val="00CF048A"/>
    <w:rsid w:val="00CF155A"/>
    <w:rsid w:val="00CF2947"/>
    <w:rsid w:val="00CF686F"/>
    <w:rsid w:val="00CF6E60"/>
    <w:rsid w:val="00CF7BCA"/>
    <w:rsid w:val="00D008FD"/>
    <w:rsid w:val="00D010B9"/>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1510"/>
    <w:rsid w:val="00D32088"/>
    <w:rsid w:val="00D32719"/>
    <w:rsid w:val="00D33333"/>
    <w:rsid w:val="00D352A2"/>
    <w:rsid w:val="00D354C4"/>
    <w:rsid w:val="00D36A1E"/>
    <w:rsid w:val="00D4162B"/>
    <w:rsid w:val="00D4514F"/>
    <w:rsid w:val="00D451E2"/>
    <w:rsid w:val="00D457B2"/>
    <w:rsid w:val="00D45E89"/>
    <w:rsid w:val="00D45E8D"/>
    <w:rsid w:val="00D466AE"/>
    <w:rsid w:val="00D4734F"/>
    <w:rsid w:val="00D51BF3"/>
    <w:rsid w:val="00D66846"/>
    <w:rsid w:val="00D675FB"/>
    <w:rsid w:val="00D71F25"/>
    <w:rsid w:val="00D72A9C"/>
    <w:rsid w:val="00D77031"/>
    <w:rsid w:val="00D84941"/>
    <w:rsid w:val="00D84FA1"/>
    <w:rsid w:val="00D851F0"/>
    <w:rsid w:val="00D855F3"/>
    <w:rsid w:val="00D86DB7"/>
    <w:rsid w:val="00D90721"/>
    <w:rsid w:val="00D926D0"/>
    <w:rsid w:val="00D93030"/>
    <w:rsid w:val="00D950E1"/>
    <w:rsid w:val="00D952A6"/>
    <w:rsid w:val="00D95416"/>
    <w:rsid w:val="00D97F99"/>
    <w:rsid w:val="00DA127D"/>
    <w:rsid w:val="00DA1E08"/>
    <w:rsid w:val="00DA24F8"/>
    <w:rsid w:val="00DA28E8"/>
    <w:rsid w:val="00DA38D3"/>
    <w:rsid w:val="00DA3932"/>
    <w:rsid w:val="00DA3AFC"/>
    <w:rsid w:val="00DA64F8"/>
    <w:rsid w:val="00DA6C15"/>
    <w:rsid w:val="00DB0258"/>
    <w:rsid w:val="00DB23CB"/>
    <w:rsid w:val="00DB38EE"/>
    <w:rsid w:val="00DB498B"/>
    <w:rsid w:val="00DB66CA"/>
    <w:rsid w:val="00DB6BCA"/>
    <w:rsid w:val="00DB6F54"/>
    <w:rsid w:val="00DB73F7"/>
    <w:rsid w:val="00DC0321"/>
    <w:rsid w:val="00DC1D0F"/>
    <w:rsid w:val="00DC3067"/>
    <w:rsid w:val="00DC370B"/>
    <w:rsid w:val="00DC5B90"/>
    <w:rsid w:val="00DD00FF"/>
    <w:rsid w:val="00DD0619"/>
    <w:rsid w:val="00DD07FB"/>
    <w:rsid w:val="00DD25C6"/>
    <w:rsid w:val="00DD4FE5"/>
    <w:rsid w:val="00DD54B0"/>
    <w:rsid w:val="00DD57EE"/>
    <w:rsid w:val="00DD6BCC"/>
    <w:rsid w:val="00DD7E74"/>
    <w:rsid w:val="00DE0A4B"/>
    <w:rsid w:val="00DE2410"/>
    <w:rsid w:val="00DE2939"/>
    <w:rsid w:val="00DE6E81"/>
    <w:rsid w:val="00DE703F"/>
    <w:rsid w:val="00DE7595"/>
    <w:rsid w:val="00DF1961"/>
    <w:rsid w:val="00DF44DE"/>
    <w:rsid w:val="00E00306"/>
    <w:rsid w:val="00E01138"/>
    <w:rsid w:val="00E02DFB"/>
    <w:rsid w:val="00E030F9"/>
    <w:rsid w:val="00E0311A"/>
    <w:rsid w:val="00E03138"/>
    <w:rsid w:val="00E06404"/>
    <w:rsid w:val="00E07DA1"/>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0E0A"/>
    <w:rsid w:val="00E61F6D"/>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D"/>
    <w:rsid w:val="00EB60FE"/>
    <w:rsid w:val="00EB74DB"/>
    <w:rsid w:val="00EC476D"/>
    <w:rsid w:val="00EC5359"/>
    <w:rsid w:val="00EC562A"/>
    <w:rsid w:val="00ED067A"/>
    <w:rsid w:val="00ED2B50"/>
    <w:rsid w:val="00ED49D8"/>
    <w:rsid w:val="00EE0350"/>
    <w:rsid w:val="00EE0719"/>
    <w:rsid w:val="00EE0E80"/>
    <w:rsid w:val="00EE613F"/>
    <w:rsid w:val="00EE7295"/>
    <w:rsid w:val="00EE7869"/>
    <w:rsid w:val="00EF054A"/>
    <w:rsid w:val="00EF3235"/>
    <w:rsid w:val="00EF7E72"/>
    <w:rsid w:val="00F01FC1"/>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35273"/>
    <w:rsid w:val="00F36293"/>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3AF"/>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45FE"/>
    <w:rsid w:val="00FA662D"/>
    <w:rsid w:val="00FA73B1"/>
    <w:rsid w:val="00FA7563"/>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0F09"/>
    <w:rsid w:val="00FF3E7D"/>
    <w:rsid w:val="00FF5B99"/>
    <w:rsid w:val="00FF730C"/>
    <w:rsid w:val="00FF73F4"/>
    <w:rsid w:val="00FF7CE4"/>
    <w:rsid w:val="00FF7E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Char"/>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4734F"/>
    <w:pPr>
      <w:keepNext/>
      <w:keepLines/>
      <w:spacing w:before="260" w:after="260" w:line="416" w:lineRule="auto"/>
      <w:outlineLvl w:val="2"/>
    </w:pPr>
    <w:rPr>
      <w:b/>
      <w:bCs/>
      <w:sz w:val="32"/>
      <w:szCs w:val="32"/>
    </w:rPr>
  </w:style>
  <w:style w:type="paragraph" w:styleId="4">
    <w:name w:val="heading 4"/>
    <w:basedOn w:val="afff5"/>
    <w:next w:val="afff5"/>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qFormat/>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9">
    <w:name w:val="header"/>
    <w:basedOn w:val="afff5"/>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D86DB7"/>
    <w:rPr>
      <w:rFonts w:ascii="Times New Roman" w:eastAsia="宋体" w:hAnsi="Times New Roman" w:cs="Times New Roman"/>
      <w:sz w:val="18"/>
      <w:szCs w:val="18"/>
    </w:rPr>
  </w:style>
  <w:style w:type="paragraph" w:styleId="afffa">
    <w:name w:val="footer"/>
    <w:basedOn w:val="afff5"/>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D86DB7"/>
    <w:rPr>
      <w:rFonts w:ascii="宋体" w:eastAsia="宋体" w:hAnsi="Times New Roman" w:cs="Times New Roman"/>
      <w:sz w:val="18"/>
      <w:szCs w:val="18"/>
    </w:rPr>
  </w:style>
  <w:style w:type="paragraph" w:styleId="afffb">
    <w:name w:val="Balloon Text"/>
    <w:basedOn w:val="afff5"/>
    <w:link w:val="Char1"/>
    <w:uiPriority w:val="99"/>
    <w:semiHidden/>
    <w:unhideWhenUsed/>
    <w:rsid w:val="00153C7E"/>
    <w:rPr>
      <w:sz w:val="18"/>
      <w:szCs w:val="18"/>
    </w:rPr>
  </w:style>
  <w:style w:type="character" w:customStyle="1" w:styleId="Char1">
    <w:name w:val="批注框文本 Char"/>
    <w:link w:val="afffb"/>
    <w:uiPriority w:val="99"/>
    <w:semiHidden/>
    <w:rsid w:val="00153C7E"/>
    <w:rPr>
      <w:sz w:val="18"/>
      <w:szCs w:val="18"/>
    </w:rPr>
  </w:style>
  <w:style w:type="paragraph" w:styleId="afffc">
    <w:name w:val="Quote"/>
    <w:basedOn w:val="afff5"/>
    <w:next w:val="afff5"/>
    <w:link w:val="Char2"/>
    <w:uiPriority w:val="29"/>
    <w:qFormat/>
    <w:rsid w:val="00D4734F"/>
    <w:rPr>
      <w:i/>
      <w:iCs/>
      <w:color w:val="000000"/>
    </w:rPr>
  </w:style>
  <w:style w:type="character" w:customStyle="1" w:styleId="Char2">
    <w:name w:val="引用 Char"/>
    <w:link w:val="afffc"/>
    <w:uiPriority w:val="29"/>
    <w:rsid w:val="00D4734F"/>
    <w:rPr>
      <w:i/>
      <w:iCs/>
      <w:color w:val="000000"/>
    </w:rPr>
  </w:style>
  <w:style w:type="character" w:styleId="afffd">
    <w:name w:val="Strong"/>
    <w:uiPriority w:val="22"/>
    <w:qFormat/>
    <w:rsid w:val="00D4734F"/>
    <w:rPr>
      <w:b/>
      <w:bCs/>
    </w:rPr>
  </w:style>
  <w:style w:type="character" w:styleId="afffe">
    <w:name w:val="Emphasis"/>
    <w:uiPriority w:val="20"/>
    <w:qFormat/>
    <w:rsid w:val="00D4734F"/>
    <w:rPr>
      <w:i/>
      <w:iCs/>
    </w:rPr>
  </w:style>
  <w:style w:type="paragraph" w:styleId="affff">
    <w:name w:val="Title"/>
    <w:basedOn w:val="afff5"/>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
    <w:rsid w:val="00D4734F"/>
    <w:rPr>
      <w:rFonts w:ascii="Arial" w:eastAsia="宋体" w:hAnsi="Arial" w:cs="Arial"/>
      <w:b/>
      <w:bCs/>
      <w:sz w:val="32"/>
      <w:szCs w:val="32"/>
    </w:rPr>
  </w:style>
  <w:style w:type="paragraph" w:customStyle="1" w:styleId="affff0">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562308"/>
    <w:pPr>
      <w:ind w:left="198"/>
    </w:pPr>
    <w:rPr>
      <w:rFonts w:ascii="宋体" w:hAnsi="Times New Roman"/>
      <w:sz w:val="18"/>
    </w:rPr>
  </w:style>
  <w:style w:type="paragraph" w:customStyle="1" w:styleId="affff3">
    <w:name w:val="标准文件_页脚奇数页"/>
    <w:rsid w:val="00C94DF2"/>
    <w:pPr>
      <w:ind w:right="227"/>
      <w:jc w:val="right"/>
    </w:pPr>
    <w:rPr>
      <w:rFonts w:ascii="宋体" w:hAnsi="Times New Roman"/>
      <w:sz w:val="18"/>
    </w:rPr>
  </w:style>
  <w:style w:type="paragraph" w:customStyle="1" w:styleId="affff4">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5">
    <w:name w:val="标准文件_标准正文"/>
    <w:basedOn w:val="afff5"/>
    <w:next w:val="affff6"/>
    <w:rsid w:val="00071CC0"/>
    <w:pPr>
      <w:snapToGrid w:val="0"/>
      <w:ind w:firstLineChars="200" w:firstLine="200"/>
    </w:pPr>
    <w:rPr>
      <w:kern w:val="0"/>
    </w:rPr>
  </w:style>
  <w:style w:type="paragraph" w:customStyle="1" w:styleId="affff7">
    <w:name w:val="标准文件_版本"/>
    <w:basedOn w:val="affff5"/>
    <w:rsid w:val="00D4734F"/>
    <w:pPr>
      <w:adjustRightInd/>
      <w:snapToGrid/>
      <w:ind w:firstLineChars="0" w:firstLine="0"/>
    </w:pPr>
    <w:rPr>
      <w:rFonts w:ascii="宋体" w:hAnsi="宋体"/>
      <w:kern w:val="2"/>
    </w:rPr>
  </w:style>
  <w:style w:type="paragraph" w:customStyle="1" w:styleId="affff8">
    <w:name w:val="标准文件_标准部门"/>
    <w:basedOn w:val="afff5"/>
    <w:rsid w:val="00D4734F"/>
    <w:pPr>
      <w:jc w:val="center"/>
    </w:pPr>
    <w:rPr>
      <w:rFonts w:ascii="黑体" w:eastAsia="黑体"/>
      <w:kern w:val="0"/>
      <w:sz w:val="44"/>
    </w:rPr>
  </w:style>
  <w:style w:type="paragraph" w:customStyle="1" w:styleId="affff9">
    <w:name w:val="标准文件_标准代替"/>
    <w:basedOn w:val="afff5"/>
    <w:next w:val="afff5"/>
    <w:rsid w:val="00D4734F"/>
    <w:pPr>
      <w:spacing w:line="310" w:lineRule="exact"/>
      <w:jc w:val="right"/>
    </w:pPr>
    <w:rPr>
      <w:rFonts w:ascii="宋体" w:hAnsi="宋体"/>
      <w:kern w:val="0"/>
    </w:rPr>
  </w:style>
  <w:style w:type="paragraph" w:customStyle="1" w:styleId="affffa">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D4734F"/>
    <w:pPr>
      <w:jc w:val="left"/>
    </w:pPr>
  </w:style>
  <w:style w:type="paragraph" w:customStyle="1" w:styleId="affffd">
    <w:name w:val="标准文件_参考文献标题"/>
    <w:basedOn w:val="afff5"/>
    <w:next w:val="afff5"/>
    <w:rsid w:val="003E1C53"/>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6">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55013B"/>
    <w:pPr>
      <w:widowControl w:val="0"/>
      <w:numPr>
        <w:ilvl w:val="3"/>
        <w:numId w:val="2"/>
      </w:numPr>
      <w:spacing w:beforeLines="50" w:afterLines="50"/>
      <w:jc w:val="both"/>
      <w:outlineLvl w:val="2"/>
    </w:pPr>
    <w:rPr>
      <w:rFonts w:ascii="黑体" w:eastAsia="黑体" w:hAnsi="Times New Roman"/>
      <w:sz w:val="21"/>
    </w:rPr>
  </w:style>
  <w:style w:type="character" w:customStyle="1" w:styleId="affffe">
    <w:name w:val="标准文件_发布"/>
    <w:rsid w:val="00D4734F"/>
    <w:rPr>
      <w:rFonts w:ascii="黑体" w:eastAsia="黑体"/>
      <w:spacing w:val="0"/>
      <w:w w:val="100"/>
      <w:position w:val="3"/>
      <w:sz w:val="28"/>
    </w:rPr>
  </w:style>
  <w:style w:type="paragraph" w:customStyle="1" w:styleId="ad">
    <w:name w:val="标准文件_方框数字列项"/>
    <w:basedOn w:val="affff6"/>
    <w:rsid w:val="00E90391"/>
    <w:pPr>
      <w:numPr>
        <w:numId w:val="3"/>
      </w:numPr>
      <w:ind w:firstLineChars="0" w:firstLine="0"/>
    </w:pPr>
  </w:style>
  <w:style w:type="paragraph" w:customStyle="1" w:styleId="afffff">
    <w:name w:val="标准文件_封面标准编号"/>
    <w:basedOn w:val="afff5"/>
    <w:next w:val="affff9"/>
    <w:rsid w:val="00D4734F"/>
    <w:pPr>
      <w:spacing w:line="310" w:lineRule="exact"/>
      <w:jc w:val="right"/>
    </w:pPr>
    <w:rPr>
      <w:rFonts w:ascii="黑体" w:eastAsia="黑体"/>
      <w:kern w:val="0"/>
      <w:sz w:val="28"/>
    </w:rPr>
  </w:style>
  <w:style w:type="paragraph" w:customStyle="1" w:styleId="afffff0">
    <w:name w:val="标准文件_封面标准分类号"/>
    <w:basedOn w:val="afff5"/>
    <w:rsid w:val="00D4734F"/>
    <w:rPr>
      <w:rFonts w:ascii="黑体" w:eastAsia="黑体"/>
      <w:b/>
      <w:kern w:val="0"/>
      <w:sz w:val="28"/>
    </w:rPr>
  </w:style>
  <w:style w:type="paragraph" w:customStyle="1" w:styleId="afffff1">
    <w:name w:val="标准文件_封面标准名称"/>
    <w:basedOn w:val="afff5"/>
    <w:rsid w:val="00D4734F"/>
    <w:pPr>
      <w:spacing w:line="240" w:lineRule="auto"/>
      <w:jc w:val="center"/>
    </w:pPr>
    <w:rPr>
      <w:rFonts w:ascii="黑体" w:eastAsia="黑体"/>
      <w:kern w:val="0"/>
      <w:sz w:val="52"/>
    </w:rPr>
  </w:style>
  <w:style w:type="paragraph" w:customStyle="1" w:styleId="afffff2">
    <w:name w:val="标准文件_封面标准英文名称"/>
    <w:basedOn w:val="afff5"/>
    <w:rsid w:val="00D4734F"/>
    <w:pPr>
      <w:spacing w:line="240" w:lineRule="auto"/>
      <w:jc w:val="center"/>
    </w:pPr>
    <w:rPr>
      <w:rFonts w:ascii="黑体" w:eastAsia="黑体"/>
      <w:b/>
      <w:sz w:val="28"/>
    </w:rPr>
  </w:style>
  <w:style w:type="paragraph" w:customStyle="1" w:styleId="afffff3">
    <w:name w:val="标准文件_封面发布日期"/>
    <w:basedOn w:val="afff5"/>
    <w:rsid w:val="00D4734F"/>
    <w:pPr>
      <w:spacing w:line="310" w:lineRule="exact"/>
    </w:pPr>
    <w:rPr>
      <w:rFonts w:ascii="黑体" w:eastAsia="黑体"/>
      <w:kern w:val="0"/>
      <w:sz w:val="28"/>
    </w:rPr>
  </w:style>
  <w:style w:type="paragraph" w:customStyle="1" w:styleId="afffff4">
    <w:name w:val="标准文件_封面密级"/>
    <w:basedOn w:val="afff5"/>
    <w:rsid w:val="00D4734F"/>
    <w:rPr>
      <w:rFonts w:eastAsia="黑体"/>
      <w:sz w:val="32"/>
    </w:rPr>
  </w:style>
  <w:style w:type="paragraph" w:customStyle="1" w:styleId="afffff5">
    <w:name w:val="标准文件_封面实施日期"/>
    <w:basedOn w:val="afff5"/>
    <w:rsid w:val="00D4734F"/>
    <w:pPr>
      <w:spacing w:line="310" w:lineRule="exact"/>
      <w:jc w:val="right"/>
    </w:pPr>
    <w:rPr>
      <w:rFonts w:ascii="黑体" w:eastAsia="黑体"/>
      <w:sz w:val="28"/>
    </w:rPr>
  </w:style>
  <w:style w:type="paragraph" w:customStyle="1" w:styleId="afffff6">
    <w:name w:val="标准文件_封面抬头"/>
    <w:basedOn w:val="affff6"/>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165434"/>
    <w:pPr>
      <w:numPr>
        <w:numId w:val="5"/>
      </w:numPr>
      <w:shd w:val="clear" w:color="FFFFFF" w:fill="FFFFFF"/>
      <w:tabs>
        <w:tab w:val="left" w:pos="6406"/>
      </w:tabs>
      <w:spacing w:beforeLines="25" w:afterLines="50"/>
      <w:jc w:val="center"/>
      <w:outlineLvl w:val="0"/>
    </w:pPr>
    <w:rPr>
      <w:rFonts w:ascii="黑体" w:eastAsia="黑体" w:hAnsi="Times New Roman"/>
      <w:noProof/>
      <w:sz w:val="21"/>
    </w:rPr>
  </w:style>
  <w:style w:type="paragraph" w:customStyle="1" w:styleId="aff">
    <w:name w:val="标准文件_附录表标题"/>
    <w:next w:val="affff6"/>
    <w:rsid w:val="00B12981"/>
    <w:pPr>
      <w:numPr>
        <w:ilvl w:val="1"/>
        <w:numId w:val="32"/>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4">
    <w:name w:val="标准文件_附录一级条标题"/>
    <w:next w:val="affff6"/>
    <w:rsid w:val="002A5977"/>
    <w:pPr>
      <w:widowControl w:val="0"/>
      <w:numPr>
        <w:ilvl w:val="1"/>
        <w:numId w:val="5"/>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2A597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2A5977"/>
    <w:pPr>
      <w:widowControl w:val="0"/>
      <w:numPr>
        <w:ilvl w:val="3"/>
        <w:numId w:val="5"/>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6"/>
    <w:rsid w:val="002A5977"/>
    <w:pPr>
      <w:widowControl w:val="0"/>
      <w:numPr>
        <w:ilvl w:val="4"/>
        <w:numId w:val="5"/>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6"/>
    <w:rsid w:val="00B12981"/>
    <w:pPr>
      <w:numPr>
        <w:ilvl w:val="1"/>
        <w:numId w:val="18"/>
      </w:numPr>
      <w:adjustRightInd w:val="0"/>
      <w:snapToGrid w:val="0"/>
      <w:spacing w:beforeLines="50" w:afterLines="50"/>
      <w:ind w:firstLine="420"/>
      <w:jc w:val="center"/>
    </w:pPr>
    <w:rPr>
      <w:rFonts w:ascii="黑体" w:eastAsia="黑体" w:hAnsi="Times New Roman"/>
      <w:sz w:val="21"/>
    </w:rPr>
  </w:style>
  <w:style w:type="paragraph" w:customStyle="1" w:styleId="aff8">
    <w:name w:val="标准文件_附录五级条标题"/>
    <w:next w:val="affff6"/>
    <w:rsid w:val="002A5977"/>
    <w:pPr>
      <w:widowControl w:val="0"/>
      <w:numPr>
        <w:ilvl w:val="5"/>
        <w:numId w:val="5"/>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8"/>
    <w:rsid w:val="00D4734F"/>
    <w:pPr>
      <w:numPr>
        <w:numId w:val="4"/>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D4734F"/>
    <w:pPr>
      <w:spacing w:after="120"/>
    </w:pPr>
  </w:style>
  <w:style w:type="character" w:customStyle="1" w:styleId="Char5">
    <w:name w:val="正文文本 Char"/>
    <w:link w:val="afffff8"/>
    <w:rsid w:val="00D4734F"/>
    <w:rPr>
      <w:rFonts w:ascii="Times New Roman" w:eastAsia="宋体" w:hAnsi="Times New Roman" w:cs="Times New Roman"/>
      <w:szCs w:val="20"/>
    </w:rPr>
  </w:style>
  <w:style w:type="paragraph" w:customStyle="1" w:styleId="afffff9">
    <w:name w:val="标准文件_附录章标题"/>
    <w:next w:val="a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ind w:left="0" w:firstLine="0"/>
      <w:jc w:val="center"/>
      <w:outlineLvl w:val="0"/>
    </w:pPr>
    <w:rPr>
      <w:rFonts w:ascii="黑体" w:eastAsia="黑体" w:hAnsi="Times New Roman"/>
      <w:sz w:val="32"/>
    </w:rPr>
  </w:style>
  <w:style w:type="paragraph" w:customStyle="1" w:styleId="afffffb">
    <w:name w:val="标准文件_目次、标准名称标题"/>
    <w:basedOn w:val="a6"/>
    <w:next w:val="affff6"/>
    <w:rsid w:val="00C643F9"/>
    <w:pPr>
      <w:spacing w:line="460" w:lineRule="exact"/>
    </w:pPr>
  </w:style>
  <w:style w:type="paragraph" w:customStyle="1" w:styleId="afffffc">
    <w:name w:val="标准文件_目录标题"/>
    <w:basedOn w:val="afff5"/>
    <w:rsid w:val="00615A9D"/>
    <w:pPr>
      <w:spacing w:afterLines="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6"/>
    <w:rsid w:val="0055013B"/>
    <w:pPr>
      <w:widowControl/>
      <w:numPr>
        <w:ilvl w:val="4"/>
      </w:numPr>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6"/>
    <w:rsid w:val="0055013B"/>
    <w:pPr>
      <w:widowControl w:val="0"/>
      <w:numPr>
        <w:ilvl w:val="5"/>
        <w:numId w:val="2"/>
      </w:numPr>
      <w:spacing w:beforeLines="50" w:afterLines="50"/>
      <w:jc w:val="both"/>
      <w:outlineLvl w:val="4"/>
    </w:pPr>
    <w:rPr>
      <w:rFonts w:ascii="黑体" w:eastAsia="黑体" w:hAnsi="Times New Roman"/>
      <w:sz w:val="21"/>
    </w:rPr>
  </w:style>
  <w:style w:type="paragraph" w:styleId="affffff">
    <w:name w:val="footnote text"/>
    <w:basedOn w:val="afff5"/>
    <w:next w:val="afff5"/>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D4734F"/>
    <w:rPr>
      <w:rFonts w:ascii="宋体" w:eastAsia="宋体" w:hAnsi="Times New Roman" w:cs="Times New Roman"/>
      <w:sz w:val="18"/>
      <w:szCs w:val="18"/>
    </w:rPr>
  </w:style>
  <w:style w:type="paragraph" w:customStyle="1" w:styleId="affffff0">
    <w:name w:val="标准文件_条文脚注"/>
    <w:basedOn w:val="affffff"/>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6381A"/>
    <w:pPr>
      <w:numPr>
        <w:numId w:val="22"/>
      </w:numPr>
      <w:spacing w:line="240" w:lineRule="auto"/>
      <w:jc w:val="left"/>
    </w:pPr>
    <w:rPr>
      <w:rFonts w:ascii="宋体" w:hAnsi="宋体"/>
      <w:sz w:val="18"/>
    </w:rPr>
  </w:style>
  <w:style w:type="character" w:styleId="affffff1">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2">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6"/>
    <w:rsid w:val="0055013B"/>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6"/>
    <w:rsid w:val="0055013B"/>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6"/>
    <w:rsid w:val="0055013B"/>
    <w:pPr>
      <w:numPr>
        <w:ilvl w:val="2"/>
      </w:numPr>
      <w:spacing w:beforeLines="50" w:afterLines="50"/>
      <w:outlineLvl w:val="1"/>
    </w:pPr>
  </w:style>
  <w:style w:type="paragraph" w:customStyle="1" w:styleId="affffff3">
    <w:name w:val="标准文件_一致程度"/>
    <w:basedOn w:val="afff5"/>
    <w:rsid w:val="00D4734F"/>
    <w:pPr>
      <w:spacing w:line="440" w:lineRule="exact"/>
      <w:jc w:val="center"/>
    </w:pPr>
    <w:rPr>
      <w:sz w:val="28"/>
    </w:rPr>
  </w:style>
  <w:style w:type="paragraph" w:customStyle="1" w:styleId="affffff4">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6"/>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70CDC"/>
    <w:pPr>
      <w:numPr>
        <w:numId w:val="10"/>
      </w:numPr>
      <w:tabs>
        <w:tab w:val="left" w:pos="0"/>
      </w:tabs>
      <w:spacing w:beforeLines="50" w:afterLines="50"/>
      <w:jc w:val="center"/>
    </w:pPr>
    <w:rPr>
      <w:rFonts w:ascii="黑体" w:eastAsia="黑体" w:hAnsi="Times New Roman"/>
      <w:sz w:val="21"/>
    </w:rPr>
  </w:style>
  <w:style w:type="paragraph" w:customStyle="1" w:styleId="affffff6">
    <w:name w:val="标准文件_正文公式"/>
    <w:basedOn w:val="afff5"/>
    <w:next w:val="affff5"/>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70CDC"/>
    <w:pPr>
      <w:numPr>
        <w:numId w:val="11"/>
      </w:numPr>
      <w:spacing w:beforeLines="50" w:afterLines="50"/>
      <w:jc w:val="center"/>
    </w:pPr>
    <w:rPr>
      <w:rFonts w:ascii="黑体" w:eastAsia="黑体" w:hAnsi="Times New Roman"/>
      <w:sz w:val="21"/>
    </w:rPr>
  </w:style>
  <w:style w:type="paragraph" w:customStyle="1" w:styleId="afff3">
    <w:name w:val="标准文件_正文英文表标题"/>
    <w:next w:val="affff6"/>
    <w:rsid w:val="00D4734F"/>
    <w:pPr>
      <w:numPr>
        <w:numId w:val="12"/>
      </w:numPr>
      <w:jc w:val="center"/>
    </w:pPr>
    <w:rPr>
      <w:rFonts w:ascii="黑体" w:eastAsia="黑体" w:hAnsi="Times New Roman"/>
      <w:sz w:val="21"/>
    </w:rPr>
  </w:style>
  <w:style w:type="paragraph" w:customStyle="1" w:styleId="afb">
    <w:name w:val="标准文件_正文英文图标题"/>
    <w:next w:val="affff6"/>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8">
    <w:name w:val="发布部门"/>
    <w:next w:val="a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D4734F"/>
    <w:pPr>
      <w:spacing w:before="180" w:line="180" w:lineRule="exact"/>
      <w:jc w:val="center"/>
    </w:pPr>
    <w:rPr>
      <w:rFonts w:ascii="宋体" w:hAnsi="Times New Roman"/>
      <w:sz w:val="21"/>
    </w:rPr>
  </w:style>
  <w:style w:type="paragraph" w:customStyle="1" w:styleId="affffffd">
    <w:name w:val="封面标准文稿类别"/>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5"/>
    <w:next w:val="a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D4734F"/>
    <w:pPr>
      <w:outlineLvl w:val="4"/>
    </w:pPr>
  </w:style>
  <w:style w:type="paragraph" w:customStyle="1" w:styleId="afffffff3">
    <w:name w:val="附录四级无标题条"/>
    <w:basedOn w:val="afffffff2"/>
    <w:next w:val="affff6"/>
    <w:rsid w:val="00D4734F"/>
    <w:pPr>
      <w:outlineLvl w:val="5"/>
    </w:pPr>
  </w:style>
  <w:style w:type="paragraph" w:customStyle="1" w:styleId="afffffff4">
    <w:name w:val="附录图"/>
    <w:next w:val="affff6"/>
    <w:rsid w:val="00D4734F"/>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5">
    <w:name w:val="附录五级无标题条"/>
    <w:basedOn w:val="afffffff3"/>
    <w:next w:val="affff6"/>
    <w:rsid w:val="00D4734F"/>
    <w:pPr>
      <w:outlineLvl w:val="6"/>
    </w:pPr>
  </w:style>
  <w:style w:type="paragraph" w:customStyle="1" w:styleId="afffffff6">
    <w:name w:val="附录性质"/>
    <w:basedOn w:val="afff5"/>
    <w:rsid w:val="00D4734F"/>
    <w:pPr>
      <w:widowControl/>
      <w:adjustRightInd/>
      <w:jc w:val="center"/>
    </w:pPr>
    <w:rPr>
      <w:rFonts w:ascii="黑体" w:eastAsia="黑体"/>
    </w:rPr>
  </w:style>
  <w:style w:type="paragraph" w:customStyle="1" w:styleId="afffffff7">
    <w:name w:val="附录一级无标题条"/>
    <w:basedOn w:val="afffff9"/>
    <w:next w:val="affff6"/>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b">
    <w:name w:val="列项·"/>
    <w:basedOn w:val="affff6"/>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
    <w:name w:val="实施日期"/>
    <w:basedOn w:val="affffff9"/>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0">
    <w:name w:val="table of figures"/>
    <w:basedOn w:val="afff5"/>
    <w:next w:val="afff5"/>
    <w:semiHidden/>
    <w:rsid w:val="00D4734F"/>
    <w:pPr>
      <w:adjustRightInd/>
      <w:spacing w:line="240" w:lineRule="auto"/>
      <w:jc w:val="left"/>
    </w:pPr>
    <w:rPr>
      <w:szCs w:val="24"/>
    </w:rPr>
  </w:style>
  <w:style w:type="paragraph" w:customStyle="1" w:styleId="a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3">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4">
    <w:name w:val="Normal Indent"/>
    <w:basedOn w:val="afff5"/>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d"/>
    <w:qFormat/>
    <w:rsid w:val="00BA263B"/>
    <w:pPr>
      <w:spacing w:beforeLines="0" w:afterLines="0"/>
      <w:outlineLvl w:val="9"/>
    </w:pPr>
    <w:rPr>
      <w:rFonts w:ascii="宋体" w:eastAsia="宋体"/>
    </w:rPr>
  </w:style>
  <w:style w:type="paragraph" w:customStyle="1" w:styleId="affffffff8">
    <w:name w:val="标准文件_五级无标题"/>
    <w:basedOn w:val="afff1"/>
    <w:qFormat/>
    <w:rsid w:val="00BA263B"/>
    <w:pPr>
      <w:spacing w:beforeLines="0" w:afterLines="0"/>
      <w:outlineLvl w:val="9"/>
    </w:pPr>
    <w:rPr>
      <w:rFonts w:ascii="宋体" w:eastAsia="宋体"/>
    </w:rPr>
  </w:style>
  <w:style w:type="paragraph" w:customStyle="1" w:styleId="affffffff9">
    <w:name w:val="标准文件_三级无标题"/>
    <w:basedOn w:val="afff"/>
    <w:qFormat/>
    <w:rsid w:val="00BA263B"/>
    <w:pPr>
      <w:spacing w:beforeLines="0" w:afterLines="0"/>
      <w:outlineLvl w:val="9"/>
    </w:pPr>
    <w:rPr>
      <w:rFonts w:ascii="宋体" w:eastAsia="宋体"/>
    </w:rPr>
  </w:style>
  <w:style w:type="paragraph" w:customStyle="1" w:styleId="affffffffa">
    <w:name w:val="标准文件_二级无标题"/>
    <w:basedOn w:val="affe"/>
    <w:qFormat/>
    <w:rsid w:val="00BA263B"/>
    <w:pPr>
      <w:spacing w:beforeLines="0" w:afterLines="0"/>
      <w:outlineLvl w:val="9"/>
    </w:pPr>
    <w:rPr>
      <w:rFonts w:ascii="宋体" w:eastAsia="宋体"/>
    </w:rPr>
  </w:style>
  <w:style w:type="paragraph" w:customStyle="1" w:styleId="affffffffb">
    <w:name w:val="标准_四级无标题"/>
    <w:basedOn w:val="afff0"/>
    <w:next w:val="affff6"/>
    <w:qFormat/>
    <w:rsid w:val="00D27582"/>
    <w:rPr>
      <w:rFonts w:eastAsia="宋体"/>
    </w:rPr>
  </w:style>
  <w:style w:type="paragraph" w:customStyle="1" w:styleId="affffffffc">
    <w:name w:val="标准文件_四级无标题"/>
    <w:basedOn w:val="afff0"/>
    <w:qFormat/>
    <w:rsid w:val="00BA263B"/>
    <w:pPr>
      <w:spacing w:beforeLines="0" w:afterLines="0"/>
      <w:outlineLvl w:val="9"/>
    </w:pPr>
    <w:rPr>
      <w:rFonts w:ascii="宋体" w:eastAsia="宋体" w:hAnsi="黑体"/>
      <w:szCs w:val="52"/>
    </w:rPr>
  </w:style>
  <w:style w:type="paragraph" w:customStyle="1" w:styleId="aff1">
    <w:name w:val="标准文件_大写罗马数字编号列项"/>
    <w:basedOn w:val="affff6"/>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6"/>
    <w:rsid w:val="00E34A98"/>
    <w:pPr>
      <w:numPr>
        <w:numId w:val="17"/>
      </w:numPr>
      <w:ind w:firstLineChars="0" w:firstLine="0"/>
    </w:pPr>
    <w:rPr>
      <w:rFonts w:cs="Arial"/>
      <w:szCs w:val="28"/>
    </w:rPr>
  </w:style>
  <w:style w:type="paragraph" w:customStyle="1" w:styleId="affffffffd">
    <w:name w:val="标准文件_附录标题"/>
    <w:basedOn w:val="aff3"/>
    <w:qFormat/>
    <w:rsid w:val="00C9435D"/>
    <w:pPr>
      <w:numPr>
        <w:numId w:val="0"/>
      </w:numPr>
      <w:spacing w:after="280"/>
      <w:outlineLvl w:val="9"/>
    </w:pPr>
  </w:style>
  <w:style w:type="paragraph" w:customStyle="1" w:styleId="affffffffe">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6"/>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
    <w:name w:val="标准文件_索引字母"/>
    <w:next w:val="affff6"/>
    <w:qFormat/>
    <w:rsid w:val="00977D02"/>
    <w:pPr>
      <w:jc w:val="center"/>
    </w:pPr>
    <w:rPr>
      <w:rFonts w:ascii="宋体" w:eastAsia="Times New Roman" w:hAnsi="宋体"/>
      <w:b/>
      <w:kern w:val="2"/>
      <w:sz w:val="21"/>
    </w:rPr>
  </w:style>
  <w:style w:type="paragraph" w:customStyle="1" w:styleId="afffffffff0">
    <w:name w:val="标准文件_附录前"/>
    <w:next w:val="affff6"/>
    <w:qFormat/>
    <w:rsid w:val="00B56FBE"/>
    <w:pPr>
      <w:spacing w:line="20" w:lineRule="atLeast"/>
      <w:ind w:firstLine="200"/>
    </w:pPr>
    <w:rPr>
      <w:rFonts w:ascii="宋体" w:hAnsi="宋体"/>
      <w:kern w:val="2"/>
      <w:sz w:val="10"/>
    </w:rPr>
  </w:style>
  <w:style w:type="paragraph" w:customStyle="1" w:styleId="afffffffff1">
    <w:name w:val="标准文件_正文标准名称"/>
    <w:qFormat/>
    <w:rsid w:val="008C619A"/>
    <w:pPr>
      <w:spacing w:beforeLines="2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6D16C4"/>
    <w:pPr>
      <w:ind w:firstLineChars="0" w:firstLine="0"/>
      <w:jc w:val="center"/>
    </w:pPr>
    <w:rPr>
      <w:sz w:val="18"/>
    </w:rPr>
  </w:style>
  <w:style w:type="paragraph" w:customStyle="1" w:styleId="afff2">
    <w:name w:val="标准文件_注："/>
    <w:next w:val="affff6"/>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3"/>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3"/>
    <w:qFormat/>
    <w:rsid w:val="007A41C8"/>
    <w:pPr>
      <w:widowControl/>
      <w:numPr>
        <w:numId w:val="27"/>
      </w:numPr>
      <w:adjustRightInd/>
      <w:spacing w:line="240" w:lineRule="auto"/>
    </w:pPr>
    <w:rPr>
      <w:rFonts w:ascii="宋体" w:hAnsi="Times New Roman"/>
      <w:kern w:val="0"/>
      <w:sz w:val="18"/>
      <w:szCs w:val="18"/>
    </w:rPr>
  </w:style>
  <w:style w:type="character" w:customStyle="1" w:styleId="Char4">
    <w:name w:val="标准文件_段 Char"/>
    <w:link w:val="affff6"/>
    <w:rsid w:val="00BA263B"/>
    <w:rPr>
      <w:rFonts w:ascii="宋体" w:hAnsi="Times New Roman"/>
      <w:noProof/>
      <w:sz w:val="21"/>
    </w:rPr>
  </w:style>
  <w:style w:type="paragraph" w:customStyle="1" w:styleId="afffffffff4">
    <w:name w:val="标准文件_表格续"/>
    <w:basedOn w:val="affff6"/>
    <w:next w:val="affff6"/>
    <w:qFormat/>
    <w:rsid w:val="003F6272"/>
    <w:pPr>
      <w:jc w:val="center"/>
    </w:pPr>
    <w:rPr>
      <w:rFonts w:ascii="黑体" w:eastAsia="黑体" w:hAnsi="黑体"/>
    </w:rPr>
  </w:style>
  <w:style w:type="paragraph" w:styleId="10">
    <w:name w:val="toc 1"/>
    <w:basedOn w:val="afff5"/>
    <w:next w:val="afff5"/>
    <w:autoRedefine/>
    <w:uiPriority w:val="39"/>
    <w:unhideWhenUsed/>
    <w:rsid w:val="00EB1E69"/>
    <w:rPr>
      <w:rFonts w:ascii="宋体"/>
    </w:rPr>
  </w:style>
  <w:style w:type="table" w:styleId="afffffffff5">
    <w:name w:val="Table Grid"/>
    <w:basedOn w:val="afff7"/>
    <w:uiPriority w:val="39"/>
    <w:rsid w:val="00126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445574"/>
    <w:rPr>
      <w:color w:val="808080"/>
    </w:rPr>
  </w:style>
  <w:style w:type="paragraph" w:customStyle="1" w:styleId="2">
    <w:name w:val="标准文件_二级项2"/>
    <w:basedOn w:val="affff6"/>
    <w:qFormat/>
    <w:rsid w:val="00200333"/>
    <w:pPr>
      <w:numPr>
        <w:ilvl w:val="1"/>
        <w:numId w:val="30"/>
      </w:numPr>
      <w:ind w:left="1271" w:firstLineChars="0" w:hanging="420"/>
    </w:pPr>
  </w:style>
  <w:style w:type="paragraph" w:customStyle="1" w:styleId="21">
    <w:name w:val="标准文件_三级项2"/>
    <w:basedOn w:val="affff6"/>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6"/>
    <w:qFormat/>
    <w:rsid w:val="00AE070A"/>
    <w:pPr>
      <w:numPr>
        <w:numId w:val="31"/>
      </w:numPr>
      <w:spacing w:line="300" w:lineRule="exact"/>
      <w:ind w:left="1271" w:firstLineChars="0" w:hanging="420"/>
    </w:pPr>
    <w:rPr>
      <w:rFonts w:ascii="Times New Roman"/>
    </w:rPr>
  </w:style>
  <w:style w:type="paragraph" w:customStyle="1" w:styleId="afffffffff7">
    <w:name w:val="标准文件_提示"/>
    <w:basedOn w:val="affff6"/>
    <w:next w:val="affff6"/>
    <w:qFormat/>
    <w:rsid w:val="00365F86"/>
    <w:pPr>
      <w:ind w:firstLine="420"/>
    </w:pPr>
    <w:rPr>
      <w:rFonts w:ascii="黑体" w:eastAsia="黑体"/>
    </w:rPr>
  </w:style>
  <w:style w:type="character" w:customStyle="1" w:styleId="afffffffff8">
    <w:name w:val="标准文件_来源"/>
    <w:basedOn w:val="afff6"/>
    <w:uiPriority w:val="1"/>
    <w:qFormat/>
    <w:rsid w:val="00991875"/>
    <w:rPr>
      <w:rFonts w:eastAsia="宋体"/>
      <w:sz w:val="21"/>
    </w:rPr>
  </w:style>
  <w:style w:type="paragraph" w:customStyle="1" w:styleId="afffffffff9">
    <w:name w:val="标准文件_图表说明"/>
    <w:qFormat/>
    <w:rsid w:val="00A8446B"/>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952D7"/>
    <w:pPr>
      <w:framePr w:wrap="auto"/>
      <w:spacing w:before="57"/>
    </w:pPr>
    <w:rPr>
      <w:sz w:val="21"/>
    </w:rPr>
  </w:style>
  <w:style w:type="paragraph" w:customStyle="1" w:styleId="afffffffffe">
    <w:name w:val="标准文件_文件名称"/>
    <w:basedOn w:val="affff6"/>
    <w:next w:val="a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EB1E69"/>
    <w:pPr>
      <w:spacing w:line="300" w:lineRule="exact"/>
      <w:ind w:left="420"/>
    </w:pPr>
    <w:rPr>
      <w:rFonts w:ascii="宋体"/>
    </w:rPr>
  </w:style>
  <w:style w:type="paragraph" w:styleId="40">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EB1E69"/>
    <w:pPr>
      <w:ind w:left="839"/>
    </w:pPr>
    <w:rPr>
      <w:rFonts w:ascii="宋体"/>
    </w:rPr>
  </w:style>
  <w:style w:type="paragraph" w:styleId="60">
    <w:name w:val="toc 6"/>
    <w:basedOn w:val="afff5"/>
    <w:next w:val="afff5"/>
    <w:autoRedefine/>
    <w:uiPriority w:val="39"/>
    <w:unhideWhenUsed/>
    <w:rsid w:val="00EB1E69"/>
    <w:pPr>
      <w:spacing w:line="300" w:lineRule="exact"/>
      <w:ind w:left="1049"/>
    </w:pPr>
    <w:rPr>
      <w:rFonts w:ascii="宋体"/>
    </w:rPr>
  </w:style>
  <w:style w:type="paragraph" w:styleId="70">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6029"/>
    <w:pPr>
      <w:numPr>
        <w:numId w:val="32"/>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E030F9"/>
    <w:pPr>
      <w:numPr>
        <w:ilvl w:val="1"/>
        <w:numId w:val="36"/>
      </w:numPr>
      <w:spacing w:beforeLines="50" w:afterLines="50"/>
      <w:ind w:firstLineChars="0"/>
    </w:pPr>
    <w:rPr>
      <w:rFonts w:ascii="黑体" w:eastAsia="黑体"/>
    </w:rPr>
  </w:style>
  <w:style w:type="paragraph" w:customStyle="1" w:styleId="a8">
    <w:name w:val="标准文件_引言二级条标题"/>
    <w:basedOn w:val="affff6"/>
    <w:next w:val="affff6"/>
    <w:qFormat/>
    <w:rsid w:val="00E030F9"/>
    <w:pPr>
      <w:numPr>
        <w:ilvl w:val="2"/>
        <w:numId w:val="36"/>
      </w:numPr>
      <w:spacing w:beforeLines="50" w:afterLines="50"/>
      <w:ind w:firstLineChars="0"/>
    </w:pPr>
    <w:rPr>
      <w:rFonts w:ascii="黑体" w:eastAsia="黑体"/>
    </w:rPr>
  </w:style>
  <w:style w:type="paragraph" w:customStyle="1" w:styleId="a9">
    <w:name w:val="标准文件_引言三级条标题"/>
    <w:basedOn w:val="affff6"/>
    <w:next w:val="affff6"/>
    <w:qFormat/>
    <w:rsid w:val="00E030F9"/>
    <w:pPr>
      <w:numPr>
        <w:ilvl w:val="3"/>
        <w:numId w:val="36"/>
      </w:numPr>
      <w:spacing w:beforeLines="50" w:afterLines="50"/>
      <w:ind w:firstLineChars="0"/>
    </w:pPr>
    <w:rPr>
      <w:rFonts w:ascii="黑体" w:eastAsia="黑体"/>
    </w:rPr>
  </w:style>
  <w:style w:type="paragraph" w:customStyle="1" w:styleId="aa">
    <w:name w:val="标准文件_引言四级条标题"/>
    <w:basedOn w:val="affff6"/>
    <w:next w:val="affff6"/>
    <w:qFormat/>
    <w:rsid w:val="005E3C18"/>
    <w:pPr>
      <w:numPr>
        <w:ilvl w:val="4"/>
        <w:numId w:val="36"/>
      </w:numPr>
      <w:spacing w:beforeLines="50" w:afterLines="50"/>
      <w:ind w:firstLineChars="0"/>
    </w:pPr>
    <w:rPr>
      <w:rFonts w:ascii="黑体" w:eastAsia="黑体"/>
    </w:rPr>
  </w:style>
  <w:style w:type="paragraph" w:customStyle="1" w:styleId="ab">
    <w:name w:val="标准文件_引言五级条标题"/>
    <w:basedOn w:val="affff6"/>
    <w:next w:val="affff6"/>
    <w:qFormat/>
    <w:rsid w:val="005E3C18"/>
    <w:pPr>
      <w:numPr>
        <w:ilvl w:val="5"/>
        <w:numId w:val="36"/>
      </w:numPr>
      <w:spacing w:beforeLines="50" w:afterLines="50"/>
      <w:ind w:firstLineChars="0"/>
    </w:pPr>
    <w:rPr>
      <w:rFonts w:ascii="黑体" w:eastAsia="黑体"/>
    </w:rPr>
  </w:style>
  <w:style w:type="paragraph" w:customStyle="1" w:styleId="affffffffff">
    <w:name w:val="标准文件_注后"/>
    <w:basedOn w:val="affff6"/>
    <w:qFormat/>
    <w:rsid w:val="00614CC1"/>
    <w:pPr>
      <w:ind w:left="811" w:firstLineChars="0" w:firstLine="0"/>
    </w:pPr>
    <w:rPr>
      <w:sz w:val="18"/>
    </w:rPr>
  </w:style>
  <w:style w:type="paragraph" w:customStyle="1" w:styleId="X">
    <w:name w:val="标准文件_注X后"/>
    <w:basedOn w:val="affff6"/>
    <w:qFormat/>
    <w:rsid w:val="00614CC1"/>
    <w:pPr>
      <w:ind w:left="811" w:firstLineChars="0" w:firstLine="0"/>
    </w:pPr>
    <w:rPr>
      <w:sz w:val="18"/>
    </w:rPr>
  </w:style>
  <w:style w:type="paragraph" w:customStyle="1" w:styleId="affffffffff0">
    <w:name w:val="标准文件_示例后"/>
    <w:basedOn w:val="affff6"/>
    <w:qFormat/>
    <w:rsid w:val="00AC5DF4"/>
    <w:pPr>
      <w:ind w:left="964" w:firstLineChars="0" w:firstLine="0"/>
    </w:pPr>
    <w:rPr>
      <w:sz w:val="18"/>
    </w:rPr>
  </w:style>
  <w:style w:type="paragraph" w:customStyle="1" w:styleId="X0">
    <w:name w:val="标准文件_示例X后"/>
    <w:basedOn w:val="affff6"/>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1">
    <w:name w:val="标准文件_索引项"/>
    <w:basedOn w:val="affff6"/>
    <w:next w:val="affff6"/>
    <w:qFormat/>
    <w:rsid w:val="00E210B5"/>
    <w:pPr>
      <w:tabs>
        <w:tab w:val="right" w:leader="dot" w:pos="9356"/>
      </w:tabs>
      <w:ind w:left="210" w:firstLineChars="0" w:hanging="210"/>
      <w:jc w:val="left"/>
    </w:pPr>
  </w:style>
  <w:style w:type="paragraph" w:customStyle="1" w:styleId="affffffffff2">
    <w:name w:val="标准文件_附录一级无标题"/>
    <w:basedOn w:val="aff4"/>
    <w:qFormat/>
    <w:rsid w:val="009D6BCA"/>
    <w:pPr>
      <w:spacing w:beforeLines="0" w:afterLines="0" w:line="276" w:lineRule="auto"/>
      <w:outlineLvl w:val="9"/>
    </w:pPr>
    <w:rPr>
      <w:rFonts w:ascii="宋体" w:eastAsia="宋体"/>
    </w:rPr>
  </w:style>
  <w:style w:type="paragraph" w:customStyle="1" w:styleId="affffffffff3">
    <w:name w:val="标准文件_附录二级无标题"/>
    <w:basedOn w:val="aff5"/>
    <w:rsid w:val="009D6BCA"/>
    <w:pPr>
      <w:spacing w:beforeLines="0" w:afterLines="0" w:line="276" w:lineRule="auto"/>
      <w:outlineLvl w:val="9"/>
    </w:pPr>
    <w:rPr>
      <w:rFonts w:ascii="宋体" w:eastAsia="宋体"/>
    </w:rPr>
  </w:style>
  <w:style w:type="paragraph" w:customStyle="1" w:styleId="affffffffff4">
    <w:name w:val="标准文件_附录三级无标题"/>
    <w:basedOn w:val="aff6"/>
    <w:qFormat/>
    <w:rsid w:val="00A41CB5"/>
    <w:pPr>
      <w:spacing w:beforeLines="0" w:afterLines="0" w:line="276" w:lineRule="auto"/>
      <w:outlineLvl w:val="9"/>
    </w:pPr>
    <w:rPr>
      <w:rFonts w:ascii="宋体" w:eastAsia="宋体"/>
    </w:rPr>
  </w:style>
  <w:style w:type="paragraph" w:customStyle="1" w:styleId="affffffffff5">
    <w:name w:val="标准文件_附录四级无标题"/>
    <w:basedOn w:val="aff7"/>
    <w:qFormat/>
    <w:rsid w:val="00A41CB5"/>
    <w:pPr>
      <w:spacing w:beforeLines="0" w:afterLines="0" w:line="276" w:lineRule="auto"/>
      <w:outlineLvl w:val="9"/>
    </w:pPr>
    <w:rPr>
      <w:rFonts w:ascii="宋体" w:eastAsia="宋体"/>
    </w:rPr>
  </w:style>
  <w:style w:type="paragraph" w:customStyle="1" w:styleId="affffffffff6">
    <w:name w:val="标准文件_附录五级无标题"/>
    <w:basedOn w:val="aff8"/>
    <w:qFormat/>
    <w:rsid w:val="00A41CB5"/>
    <w:pPr>
      <w:spacing w:beforeLines="0" w:afterLines="0" w:line="276" w:lineRule="auto"/>
      <w:outlineLvl w:val="9"/>
    </w:pPr>
    <w:rPr>
      <w:rFonts w:ascii="宋体" w:eastAsia="宋体"/>
    </w:rPr>
  </w:style>
  <w:style w:type="paragraph" w:customStyle="1" w:styleId="afffffffff3">
    <w:name w:val="标准文件_示例内容"/>
    <w:basedOn w:val="affff6"/>
    <w:qFormat/>
    <w:rsid w:val="009674AD"/>
    <w:pPr>
      <w:ind w:firstLine="420"/>
    </w:pPr>
    <w:rPr>
      <w:sz w:val="18"/>
    </w:rPr>
  </w:style>
  <w:style w:type="paragraph" w:customStyle="1" w:styleId="affffffffff7">
    <w:name w:val="标准文件_引言一级无标题"/>
    <w:basedOn w:val="a7"/>
    <w:next w:val="affff6"/>
    <w:qFormat/>
    <w:rsid w:val="00843C13"/>
    <w:pPr>
      <w:spacing w:beforeLines="0" w:afterLines="0" w:line="276" w:lineRule="auto"/>
    </w:pPr>
    <w:rPr>
      <w:rFonts w:ascii="宋体" w:eastAsia="宋体"/>
    </w:rPr>
  </w:style>
  <w:style w:type="paragraph" w:customStyle="1" w:styleId="affffffffff8">
    <w:name w:val="标准文件_引言二级无标题"/>
    <w:basedOn w:val="a8"/>
    <w:next w:val="affff6"/>
    <w:qFormat/>
    <w:rsid w:val="00843C13"/>
    <w:pPr>
      <w:spacing w:beforeLines="0" w:afterLines="0" w:line="276" w:lineRule="auto"/>
    </w:pPr>
    <w:rPr>
      <w:rFonts w:ascii="宋体" w:eastAsia="宋体"/>
    </w:rPr>
  </w:style>
  <w:style w:type="paragraph" w:customStyle="1" w:styleId="affffffffff9">
    <w:name w:val="标准文件_引言三级无标题"/>
    <w:basedOn w:val="a9"/>
    <w:next w:val="affff6"/>
    <w:qFormat/>
    <w:rsid w:val="00534BDF"/>
    <w:pPr>
      <w:spacing w:beforeLines="0" w:afterLines="0" w:line="276" w:lineRule="auto"/>
    </w:pPr>
    <w:rPr>
      <w:rFonts w:ascii="宋体" w:eastAsia="宋体"/>
    </w:rPr>
  </w:style>
  <w:style w:type="paragraph" w:customStyle="1" w:styleId="affffffffffa">
    <w:name w:val="标准文件_引言四级无标题"/>
    <w:basedOn w:val="aa"/>
    <w:next w:val="affff6"/>
    <w:qFormat/>
    <w:rsid w:val="00534BDF"/>
    <w:pPr>
      <w:spacing w:beforeLines="0" w:afterLines="0" w:line="276" w:lineRule="auto"/>
    </w:pPr>
    <w:rPr>
      <w:rFonts w:ascii="宋体" w:eastAsia="宋体"/>
    </w:rPr>
  </w:style>
  <w:style w:type="paragraph" w:customStyle="1" w:styleId="affffffffffb">
    <w:name w:val="标准文件_引言五级无标题"/>
    <w:basedOn w:val="ab"/>
    <w:next w:val="affff6"/>
    <w:qFormat/>
    <w:rsid w:val="00534BDF"/>
    <w:pPr>
      <w:spacing w:beforeLines="0" w:afterLines="0" w:line="276" w:lineRule="auto"/>
    </w:pPr>
    <w:rPr>
      <w:rFonts w:ascii="宋体" w:eastAsia="宋体"/>
    </w:rPr>
  </w:style>
  <w:style w:type="paragraph" w:customStyle="1" w:styleId="affffffffffc">
    <w:name w:val="标准文件_索引标题"/>
    <w:basedOn w:val="affffd"/>
    <w:next w:val="affff6"/>
    <w:qFormat/>
    <w:rsid w:val="002643C3"/>
    <w:rPr>
      <w:rFonts w:hAnsi="黑体"/>
    </w:rPr>
  </w:style>
  <w:style w:type="paragraph" w:customStyle="1" w:styleId="affffffffffd">
    <w:name w:val="标准文件_脚注内容"/>
    <w:basedOn w:val="affff6"/>
    <w:qFormat/>
    <w:rsid w:val="00DC3067"/>
    <w:pPr>
      <w:ind w:leftChars="200" w:left="400" w:hangingChars="200" w:hanging="200"/>
    </w:pPr>
    <w:rPr>
      <w:sz w:val="15"/>
    </w:rPr>
  </w:style>
  <w:style w:type="paragraph" w:customStyle="1" w:styleId="affffffffffe">
    <w:name w:val="标准文件_术语条一"/>
    <w:basedOn w:val="affffffff7"/>
    <w:next w:val="affff6"/>
    <w:qFormat/>
    <w:rsid w:val="00AF0C18"/>
  </w:style>
  <w:style w:type="paragraph" w:customStyle="1" w:styleId="afffffffffff">
    <w:name w:val="标准文件_术语条二"/>
    <w:basedOn w:val="affffffffa"/>
    <w:next w:val="affff6"/>
    <w:qFormat/>
    <w:rsid w:val="00AF0C18"/>
  </w:style>
  <w:style w:type="paragraph" w:customStyle="1" w:styleId="afffffffffff0">
    <w:name w:val="标准文件_术语条三"/>
    <w:basedOn w:val="affffffff9"/>
    <w:next w:val="affff6"/>
    <w:qFormat/>
    <w:rsid w:val="00AF0C18"/>
  </w:style>
  <w:style w:type="paragraph" w:customStyle="1" w:styleId="afffffffffff1">
    <w:name w:val="标准文件_术语条四"/>
    <w:basedOn w:val="affffffffc"/>
    <w:next w:val="affff6"/>
    <w:qFormat/>
    <w:rsid w:val="00AF0C18"/>
  </w:style>
  <w:style w:type="paragraph" w:customStyle="1" w:styleId="afffffffffff2">
    <w:name w:val="标准文件_术语条五"/>
    <w:basedOn w:val="affffffff8"/>
    <w:next w:val="a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TB">
    <w:name w:val="标准称谓TB"/>
    <w:basedOn w:val="afff5"/>
    <w:qFormat/>
    <w:rsid w:val="00FA45FE"/>
    <w:pPr>
      <w:kinsoku w:val="0"/>
      <w:overflowPunct w:val="0"/>
      <w:autoSpaceDE w:val="0"/>
      <w:autoSpaceDN w:val="0"/>
      <w:adjustRightInd/>
      <w:spacing w:line="0" w:lineRule="atLeast"/>
      <w:jc w:val="center"/>
    </w:pPr>
    <w:rPr>
      <w:rFonts w:ascii="黑体" w:eastAsia="黑体" w:hAnsi="黑体"/>
      <w:bCs/>
      <w:spacing w:val="40"/>
      <w:kern w:val="0"/>
      <w:sz w:val="72"/>
      <w:szCs w:val="20"/>
    </w:rPr>
  </w:style>
  <w:style w:type="character" w:styleId="afffffffffff4">
    <w:name w:val="annotation reference"/>
    <w:basedOn w:val="afff6"/>
    <w:uiPriority w:val="99"/>
    <w:semiHidden/>
    <w:unhideWhenUsed/>
    <w:rsid w:val="000A2566"/>
    <w:rPr>
      <w:sz w:val="21"/>
      <w:szCs w:val="21"/>
    </w:rPr>
  </w:style>
  <w:style w:type="paragraph" w:styleId="afffffffffff5">
    <w:name w:val="annotation text"/>
    <w:basedOn w:val="afff5"/>
    <w:link w:val="Char7"/>
    <w:uiPriority w:val="99"/>
    <w:semiHidden/>
    <w:unhideWhenUsed/>
    <w:rsid w:val="000A2566"/>
    <w:pPr>
      <w:jc w:val="left"/>
    </w:pPr>
  </w:style>
  <w:style w:type="character" w:customStyle="1" w:styleId="Char7">
    <w:name w:val="批注文字 Char"/>
    <w:basedOn w:val="afff6"/>
    <w:link w:val="afffffffffff5"/>
    <w:uiPriority w:val="99"/>
    <w:semiHidden/>
    <w:rsid w:val="000A2566"/>
    <w:rPr>
      <w:kern w:val="2"/>
      <w:sz w:val="21"/>
      <w:szCs w:val="21"/>
    </w:rPr>
  </w:style>
  <w:style w:type="paragraph" w:styleId="afffffffffff6">
    <w:name w:val="annotation subject"/>
    <w:basedOn w:val="afffffffffff5"/>
    <w:next w:val="afffffffffff5"/>
    <w:link w:val="Char8"/>
    <w:uiPriority w:val="99"/>
    <w:semiHidden/>
    <w:unhideWhenUsed/>
    <w:rsid w:val="000A2566"/>
    <w:rPr>
      <w:b/>
      <w:bCs/>
    </w:rPr>
  </w:style>
  <w:style w:type="character" w:customStyle="1" w:styleId="Char8">
    <w:name w:val="批注主题 Char"/>
    <w:basedOn w:val="Char7"/>
    <w:link w:val="afffffffffff6"/>
    <w:uiPriority w:val="99"/>
    <w:semiHidden/>
    <w:rsid w:val="000A2566"/>
    <w:rPr>
      <w:b/>
      <w:bCs/>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Char"/>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4734F"/>
    <w:pPr>
      <w:keepNext/>
      <w:keepLines/>
      <w:spacing w:before="260" w:after="260" w:line="416" w:lineRule="auto"/>
      <w:outlineLvl w:val="2"/>
    </w:pPr>
    <w:rPr>
      <w:b/>
      <w:bCs/>
      <w:sz w:val="32"/>
      <w:szCs w:val="32"/>
    </w:rPr>
  </w:style>
  <w:style w:type="paragraph" w:styleId="4">
    <w:name w:val="heading 4"/>
    <w:basedOn w:val="afff5"/>
    <w:next w:val="afff5"/>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9">
    <w:name w:val="header"/>
    <w:basedOn w:val="afff5"/>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D86DB7"/>
    <w:rPr>
      <w:rFonts w:ascii="Times New Roman" w:eastAsia="宋体" w:hAnsi="Times New Roman" w:cs="Times New Roman"/>
      <w:sz w:val="18"/>
      <w:szCs w:val="18"/>
    </w:rPr>
  </w:style>
  <w:style w:type="paragraph" w:styleId="afffa">
    <w:name w:val="footer"/>
    <w:basedOn w:val="afff5"/>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D86DB7"/>
    <w:rPr>
      <w:rFonts w:ascii="宋体" w:eastAsia="宋体" w:hAnsi="Times New Roman" w:cs="Times New Roman"/>
      <w:sz w:val="18"/>
      <w:szCs w:val="18"/>
    </w:rPr>
  </w:style>
  <w:style w:type="paragraph" w:styleId="afffb">
    <w:name w:val="Balloon Text"/>
    <w:basedOn w:val="afff5"/>
    <w:link w:val="Char1"/>
    <w:uiPriority w:val="99"/>
    <w:semiHidden/>
    <w:unhideWhenUsed/>
    <w:rsid w:val="00153C7E"/>
    <w:rPr>
      <w:sz w:val="18"/>
      <w:szCs w:val="18"/>
    </w:rPr>
  </w:style>
  <w:style w:type="character" w:customStyle="1" w:styleId="Char1">
    <w:name w:val="批注框文本 Char"/>
    <w:link w:val="afffb"/>
    <w:uiPriority w:val="99"/>
    <w:semiHidden/>
    <w:rsid w:val="00153C7E"/>
    <w:rPr>
      <w:sz w:val="18"/>
      <w:szCs w:val="18"/>
    </w:rPr>
  </w:style>
  <w:style w:type="paragraph" w:styleId="afffc">
    <w:name w:val="Quote"/>
    <w:basedOn w:val="afff5"/>
    <w:next w:val="afff5"/>
    <w:link w:val="Char2"/>
    <w:uiPriority w:val="29"/>
    <w:qFormat/>
    <w:rsid w:val="00D4734F"/>
    <w:rPr>
      <w:i/>
      <w:iCs/>
      <w:color w:val="000000"/>
    </w:rPr>
  </w:style>
  <w:style w:type="character" w:customStyle="1" w:styleId="Char2">
    <w:name w:val="引用 Char"/>
    <w:link w:val="afffc"/>
    <w:uiPriority w:val="29"/>
    <w:rsid w:val="00D4734F"/>
    <w:rPr>
      <w:i/>
      <w:iCs/>
      <w:color w:val="000000"/>
    </w:rPr>
  </w:style>
  <w:style w:type="character" w:styleId="afffd">
    <w:name w:val="Strong"/>
    <w:uiPriority w:val="22"/>
    <w:qFormat/>
    <w:rsid w:val="00D4734F"/>
    <w:rPr>
      <w:b/>
      <w:bCs/>
    </w:rPr>
  </w:style>
  <w:style w:type="character" w:styleId="afffe">
    <w:name w:val="Emphasis"/>
    <w:uiPriority w:val="20"/>
    <w:qFormat/>
    <w:rsid w:val="00D4734F"/>
    <w:rPr>
      <w:i/>
      <w:iCs/>
    </w:rPr>
  </w:style>
  <w:style w:type="paragraph" w:styleId="affff">
    <w:name w:val="Title"/>
    <w:basedOn w:val="afff5"/>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
    <w:rsid w:val="00D4734F"/>
    <w:rPr>
      <w:rFonts w:ascii="Arial" w:eastAsia="宋体" w:hAnsi="Arial" w:cs="Arial"/>
      <w:b/>
      <w:bCs/>
      <w:sz w:val="32"/>
      <w:szCs w:val="32"/>
    </w:rPr>
  </w:style>
  <w:style w:type="paragraph" w:customStyle="1" w:styleId="affff0">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562308"/>
    <w:pPr>
      <w:ind w:left="198"/>
    </w:pPr>
    <w:rPr>
      <w:rFonts w:ascii="宋体" w:hAnsi="Times New Roman"/>
      <w:sz w:val="18"/>
    </w:rPr>
  </w:style>
  <w:style w:type="paragraph" w:customStyle="1" w:styleId="affff3">
    <w:name w:val="标准文件_页脚奇数页"/>
    <w:rsid w:val="00C94DF2"/>
    <w:pPr>
      <w:ind w:right="227"/>
      <w:jc w:val="right"/>
    </w:pPr>
    <w:rPr>
      <w:rFonts w:ascii="宋体" w:hAnsi="Times New Roman"/>
      <w:sz w:val="18"/>
    </w:rPr>
  </w:style>
  <w:style w:type="paragraph" w:customStyle="1" w:styleId="affff4">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5">
    <w:name w:val="标准文件_标准正文"/>
    <w:basedOn w:val="afff5"/>
    <w:next w:val="affff6"/>
    <w:rsid w:val="00071CC0"/>
    <w:pPr>
      <w:snapToGrid w:val="0"/>
      <w:ind w:firstLineChars="200" w:firstLine="200"/>
    </w:pPr>
    <w:rPr>
      <w:kern w:val="0"/>
    </w:rPr>
  </w:style>
  <w:style w:type="paragraph" w:customStyle="1" w:styleId="affff7">
    <w:name w:val="标准文件_版本"/>
    <w:basedOn w:val="affff5"/>
    <w:rsid w:val="00D4734F"/>
    <w:pPr>
      <w:adjustRightInd/>
      <w:snapToGrid/>
      <w:ind w:firstLineChars="0" w:firstLine="0"/>
    </w:pPr>
    <w:rPr>
      <w:rFonts w:ascii="宋体" w:hAnsi="宋体"/>
      <w:kern w:val="2"/>
    </w:rPr>
  </w:style>
  <w:style w:type="paragraph" w:customStyle="1" w:styleId="affff8">
    <w:name w:val="标准文件_标准部门"/>
    <w:basedOn w:val="afff5"/>
    <w:rsid w:val="00D4734F"/>
    <w:pPr>
      <w:jc w:val="center"/>
    </w:pPr>
    <w:rPr>
      <w:rFonts w:ascii="黑体" w:eastAsia="黑体"/>
      <w:kern w:val="0"/>
      <w:sz w:val="44"/>
    </w:rPr>
  </w:style>
  <w:style w:type="paragraph" w:customStyle="1" w:styleId="affff9">
    <w:name w:val="标准文件_标准代替"/>
    <w:basedOn w:val="afff5"/>
    <w:next w:val="afff5"/>
    <w:rsid w:val="00D4734F"/>
    <w:pPr>
      <w:spacing w:line="310" w:lineRule="exact"/>
      <w:jc w:val="right"/>
    </w:pPr>
    <w:rPr>
      <w:rFonts w:ascii="宋体" w:hAnsi="宋体"/>
      <w:kern w:val="0"/>
    </w:rPr>
  </w:style>
  <w:style w:type="paragraph" w:customStyle="1" w:styleId="affffa">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D4734F"/>
    <w:pPr>
      <w:jc w:val="left"/>
    </w:pPr>
  </w:style>
  <w:style w:type="paragraph" w:customStyle="1" w:styleId="affffd">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6">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D4734F"/>
    <w:rPr>
      <w:rFonts w:ascii="黑体" w:eastAsia="黑体"/>
      <w:spacing w:val="0"/>
      <w:w w:val="100"/>
      <w:position w:val="3"/>
      <w:sz w:val="28"/>
    </w:rPr>
  </w:style>
  <w:style w:type="paragraph" w:customStyle="1" w:styleId="ad">
    <w:name w:val="标准文件_方框数字列项"/>
    <w:basedOn w:val="affff6"/>
    <w:rsid w:val="00E90391"/>
    <w:pPr>
      <w:numPr>
        <w:numId w:val="3"/>
      </w:numPr>
      <w:ind w:firstLineChars="0" w:firstLine="0"/>
    </w:pPr>
  </w:style>
  <w:style w:type="paragraph" w:customStyle="1" w:styleId="afffff">
    <w:name w:val="标准文件_封面标准编号"/>
    <w:basedOn w:val="afff5"/>
    <w:next w:val="affff9"/>
    <w:rsid w:val="00D4734F"/>
    <w:pPr>
      <w:spacing w:line="310" w:lineRule="exact"/>
      <w:jc w:val="right"/>
    </w:pPr>
    <w:rPr>
      <w:rFonts w:ascii="黑体" w:eastAsia="黑体"/>
      <w:kern w:val="0"/>
      <w:sz w:val="28"/>
    </w:rPr>
  </w:style>
  <w:style w:type="paragraph" w:customStyle="1" w:styleId="afffff0">
    <w:name w:val="标准文件_封面标准分类号"/>
    <w:basedOn w:val="afff5"/>
    <w:rsid w:val="00D4734F"/>
    <w:rPr>
      <w:rFonts w:ascii="黑体" w:eastAsia="黑体"/>
      <w:b/>
      <w:kern w:val="0"/>
      <w:sz w:val="28"/>
    </w:rPr>
  </w:style>
  <w:style w:type="paragraph" w:customStyle="1" w:styleId="afffff1">
    <w:name w:val="标准文件_封面标准名称"/>
    <w:basedOn w:val="afff5"/>
    <w:rsid w:val="00D4734F"/>
    <w:pPr>
      <w:spacing w:line="240" w:lineRule="auto"/>
      <w:jc w:val="center"/>
    </w:pPr>
    <w:rPr>
      <w:rFonts w:ascii="黑体" w:eastAsia="黑体"/>
      <w:kern w:val="0"/>
      <w:sz w:val="52"/>
    </w:rPr>
  </w:style>
  <w:style w:type="paragraph" w:customStyle="1" w:styleId="afffff2">
    <w:name w:val="标准文件_封面标准英文名称"/>
    <w:basedOn w:val="afff5"/>
    <w:rsid w:val="00D4734F"/>
    <w:pPr>
      <w:spacing w:line="240" w:lineRule="auto"/>
      <w:jc w:val="center"/>
    </w:pPr>
    <w:rPr>
      <w:rFonts w:ascii="黑体" w:eastAsia="黑体"/>
      <w:b/>
      <w:sz w:val="28"/>
    </w:rPr>
  </w:style>
  <w:style w:type="paragraph" w:customStyle="1" w:styleId="afffff3">
    <w:name w:val="标准文件_封面发布日期"/>
    <w:basedOn w:val="afff5"/>
    <w:rsid w:val="00D4734F"/>
    <w:pPr>
      <w:spacing w:line="310" w:lineRule="exact"/>
    </w:pPr>
    <w:rPr>
      <w:rFonts w:ascii="黑体" w:eastAsia="黑体"/>
      <w:kern w:val="0"/>
      <w:sz w:val="28"/>
    </w:rPr>
  </w:style>
  <w:style w:type="paragraph" w:customStyle="1" w:styleId="afffff4">
    <w:name w:val="标准文件_封面密级"/>
    <w:basedOn w:val="afff5"/>
    <w:rsid w:val="00D4734F"/>
    <w:rPr>
      <w:rFonts w:eastAsia="黑体"/>
      <w:sz w:val="32"/>
    </w:rPr>
  </w:style>
  <w:style w:type="paragraph" w:customStyle="1" w:styleId="afffff5">
    <w:name w:val="标准文件_封面实施日期"/>
    <w:basedOn w:val="afff5"/>
    <w:rsid w:val="00D4734F"/>
    <w:pPr>
      <w:spacing w:line="310" w:lineRule="exact"/>
      <w:jc w:val="right"/>
    </w:pPr>
    <w:rPr>
      <w:rFonts w:ascii="黑体" w:eastAsia="黑体"/>
      <w:sz w:val="28"/>
    </w:rPr>
  </w:style>
  <w:style w:type="paragraph" w:customStyle="1" w:styleId="afffff6">
    <w:name w:val="标准文件_封面抬头"/>
    <w:basedOn w:val="affff6"/>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6"/>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6"/>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2A597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6"/>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D4734F"/>
    <w:pPr>
      <w:numPr>
        <w:numId w:val="4"/>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D4734F"/>
    <w:pPr>
      <w:spacing w:after="120"/>
    </w:pPr>
  </w:style>
  <w:style w:type="character" w:customStyle="1" w:styleId="Char5">
    <w:name w:val="正文文本 Char"/>
    <w:link w:val="afffff8"/>
    <w:rsid w:val="00D4734F"/>
    <w:rPr>
      <w:rFonts w:ascii="Times New Roman" w:eastAsia="宋体" w:hAnsi="Times New Roman" w:cs="Times New Roman"/>
      <w:szCs w:val="20"/>
    </w:rPr>
  </w:style>
  <w:style w:type="paragraph" w:customStyle="1" w:styleId="afffff9">
    <w:name w:val="标准文件_附录章标题"/>
    <w:next w:val="a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b">
    <w:name w:val="标准文件_目次、标准名称标题"/>
    <w:basedOn w:val="a6"/>
    <w:next w:val="affff6"/>
    <w:rsid w:val="00C643F9"/>
    <w:pPr>
      <w:spacing w:line="460" w:lineRule="exact"/>
    </w:pPr>
  </w:style>
  <w:style w:type="paragraph" w:customStyle="1" w:styleId="afffffc">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6"/>
    <w:rsid w:val="0055013B"/>
    <w:pPr>
      <w:widowControl/>
      <w:numPr>
        <w:ilvl w:val="4"/>
      </w:numPr>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6"/>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D4734F"/>
    <w:rPr>
      <w:rFonts w:ascii="宋体" w:eastAsia="宋体" w:hAnsi="Times New Roman" w:cs="Times New Roman"/>
      <w:sz w:val="18"/>
      <w:szCs w:val="18"/>
    </w:rPr>
  </w:style>
  <w:style w:type="paragraph" w:customStyle="1" w:styleId="affffff0">
    <w:name w:val="标准文件_条文脚注"/>
    <w:basedOn w:val="affffff"/>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6381A"/>
    <w:pPr>
      <w:numPr>
        <w:numId w:val="22"/>
      </w:numPr>
      <w:spacing w:line="240" w:lineRule="auto"/>
      <w:jc w:val="left"/>
    </w:pPr>
    <w:rPr>
      <w:rFonts w:ascii="宋体" w:hAnsi="宋体"/>
      <w:sz w:val="18"/>
    </w:rPr>
  </w:style>
  <w:style w:type="character" w:styleId="affffff1">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2">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6"/>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55013B"/>
    <w:pPr>
      <w:numPr>
        <w:ilvl w:val="2"/>
      </w:numPr>
      <w:spacing w:beforeLines="50" w:before="50" w:afterLines="50" w:after="50"/>
      <w:outlineLvl w:val="1"/>
    </w:pPr>
  </w:style>
  <w:style w:type="paragraph" w:customStyle="1" w:styleId="affffff3">
    <w:name w:val="标准文件_一致程度"/>
    <w:basedOn w:val="afff5"/>
    <w:rsid w:val="00D4734F"/>
    <w:pPr>
      <w:spacing w:line="440" w:lineRule="exact"/>
      <w:jc w:val="center"/>
    </w:pPr>
    <w:rPr>
      <w:sz w:val="28"/>
    </w:rPr>
  </w:style>
  <w:style w:type="paragraph" w:customStyle="1" w:styleId="affffff4">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6"/>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D4734F"/>
    <w:pPr>
      <w:numPr>
        <w:numId w:val="12"/>
      </w:numPr>
      <w:jc w:val="center"/>
    </w:pPr>
    <w:rPr>
      <w:rFonts w:ascii="黑体" w:eastAsia="黑体" w:hAnsi="Times New Roman"/>
      <w:sz w:val="21"/>
    </w:rPr>
  </w:style>
  <w:style w:type="paragraph" w:customStyle="1" w:styleId="afb">
    <w:name w:val="标准文件_正文英文图标题"/>
    <w:next w:val="affff6"/>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8">
    <w:name w:val="发布部门"/>
    <w:next w:val="a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D4734F"/>
    <w:pPr>
      <w:spacing w:before="180" w:line="180" w:lineRule="exact"/>
      <w:jc w:val="center"/>
    </w:pPr>
    <w:rPr>
      <w:rFonts w:ascii="宋体" w:hAnsi="Times New Roman"/>
      <w:sz w:val="21"/>
    </w:rPr>
  </w:style>
  <w:style w:type="paragraph" w:customStyle="1" w:styleId="affffffd">
    <w:name w:val="封面标准文稿类别"/>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5"/>
    <w:next w:val="a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D4734F"/>
    <w:pPr>
      <w:outlineLvl w:val="4"/>
    </w:pPr>
  </w:style>
  <w:style w:type="paragraph" w:customStyle="1" w:styleId="afffffff3">
    <w:name w:val="附录四级无标题条"/>
    <w:basedOn w:val="afffffff2"/>
    <w:next w:val="affff6"/>
    <w:rsid w:val="00D4734F"/>
    <w:pPr>
      <w:outlineLvl w:val="5"/>
    </w:pPr>
  </w:style>
  <w:style w:type="paragraph" w:customStyle="1" w:styleId="afffffff4">
    <w:name w:val="附录图"/>
    <w:next w:val="affff6"/>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5">
    <w:name w:val="附录五级无标题条"/>
    <w:basedOn w:val="afffffff3"/>
    <w:next w:val="affff6"/>
    <w:rsid w:val="00D4734F"/>
    <w:pPr>
      <w:outlineLvl w:val="6"/>
    </w:pPr>
  </w:style>
  <w:style w:type="paragraph" w:customStyle="1" w:styleId="afffffff6">
    <w:name w:val="附录性质"/>
    <w:basedOn w:val="afff5"/>
    <w:rsid w:val="00D4734F"/>
    <w:pPr>
      <w:widowControl/>
      <w:adjustRightInd/>
      <w:jc w:val="center"/>
    </w:pPr>
    <w:rPr>
      <w:rFonts w:ascii="黑体" w:eastAsia="黑体"/>
    </w:rPr>
  </w:style>
  <w:style w:type="paragraph" w:customStyle="1" w:styleId="afffffff7">
    <w:name w:val="附录一级无标题条"/>
    <w:basedOn w:val="afffff9"/>
    <w:next w:val="affff6"/>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b">
    <w:name w:val="列项·"/>
    <w:basedOn w:val="affff6"/>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
    <w:name w:val="实施日期"/>
    <w:basedOn w:val="affffff9"/>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0">
    <w:name w:val="table of figures"/>
    <w:basedOn w:val="afff5"/>
    <w:next w:val="afff5"/>
    <w:semiHidden/>
    <w:rsid w:val="00D4734F"/>
    <w:pPr>
      <w:adjustRightInd/>
      <w:spacing w:line="240" w:lineRule="auto"/>
      <w:jc w:val="left"/>
    </w:pPr>
    <w:rPr>
      <w:szCs w:val="24"/>
    </w:rPr>
  </w:style>
  <w:style w:type="paragraph" w:customStyle="1" w:styleId="a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3">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4">
    <w:name w:val="Normal Indent"/>
    <w:basedOn w:val="afff5"/>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d"/>
    <w:qFormat/>
    <w:rsid w:val="00BA263B"/>
    <w:pPr>
      <w:spacing w:beforeLines="0" w:before="0" w:afterLines="0" w:after="0"/>
      <w:outlineLvl w:val="9"/>
    </w:pPr>
    <w:rPr>
      <w:rFonts w:ascii="宋体" w:eastAsia="宋体"/>
    </w:rPr>
  </w:style>
  <w:style w:type="paragraph" w:customStyle="1" w:styleId="affffffff8">
    <w:name w:val="标准文件_五级无标题"/>
    <w:basedOn w:val="afff1"/>
    <w:qFormat/>
    <w:rsid w:val="00BA263B"/>
    <w:pPr>
      <w:spacing w:beforeLines="0" w:before="0" w:afterLines="0" w:after="0"/>
      <w:outlineLvl w:val="9"/>
    </w:pPr>
    <w:rPr>
      <w:rFonts w:ascii="宋体" w:eastAsia="宋体"/>
    </w:rPr>
  </w:style>
  <w:style w:type="paragraph" w:customStyle="1" w:styleId="affffffff9">
    <w:name w:val="标准文件_三级无标题"/>
    <w:basedOn w:val="afff"/>
    <w:qFormat/>
    <w:rsid w:val="00BA263B"/>
    <w:pPr>
      <w:spacing w:beforeLines="0" w:before="0" w:afterLines="0" w:after="0"/>
      <w:outlineLvl w:val="9"/>
    </w:pPr>
    <w:rPr>
      <w:rFonts w:ascii="宋体" w:eastAsia="宋体"/>
    </w:rPr>
  </w:style>
  <w:style w:type="paragraph" w:customStyle="1" w:styleId="affffffffa">
    <w:name w:val="标准文件_二级无标题"/>
    <w:basedOn w:val="affe"/>
    <w:qFormat/>
    <w:rsid w:val="00BA263B"/>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D27582"/>
    <w:rPr>
      <w:rFonts w:eastAsia="宋体"/>
    </w:rPr>
  </w:style>
  <w:style w:type="paragraph" w:customStyle="1" w:styleId="affffffffc">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6"/>
    <w:rsid w:val="00E34A98"/>
    <w:pPr>
      <w:numPr>
        <w:numId w:val="17"/>
      </w:numPr>
      <w:ind w:firstLineChars="0" w:firstLine="0"/>
    </w:pPr>
    <w:rPr>
      <w:rFonts w:cs="Arial"/>
      <w:szCs w:val="28"/>
    </w:rPr>
  </w:style>
  <w:style w:type="paragraph" w:customStyle="1" w:styleId="affffffffd">
    <w:name w:val="标准文件_附录标题"/>
    <w:basedOn w:val="aff3"/>
    <w:qFormat/>
    <w:rsid w:val="00C9435D"/>
    <w:pPr>
      <w:numPr>
        <w:numId w:val="0"/>
      </w:numPr>
      <w:spacing w:after="280"/>
      <w:outlineLvl w:val="9"/>
    </w:pPr>
  </w:style>
  <w:style w:type="paragraph" w:customStyle="1" w:styleId="affffffffe">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6"/>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
    <w:name w:val="标准文件_索引字母"/>
    <w:next w:val="affff6"/>
    <w:qFormat/>
    <w:rsid w:val="00977D02"/>
    <w:pPr>
      <w:jc w:val="center"/>
    </w:pPr>
    <w:rPr>
      <w:rFonts w:ascii="宋体" w:eastAsia="Times New Roman" w:hAnsi="宋体"/>
      <w:b/>
      <w:kern w:val="2"/>
      <w:sz w:val="21"/>
    </w:rPr>
  </w:style>
  <w:style w:type="paragraph" w:customStyle="1" w:styleId="afffffffff0">
    <w:name w:val="标准文件_附录前"/>
    <w:next w:val="affff6"/>
    <w:qFormat/>
    <w:rsid w:val="00B56FBE"/>
    <w:pPr>
      <w:spacing w:line="20" w:lineRule="atLeast"/>
      <w:ind w:firstLine="200"/>
    </w:pPr>
    <w:rPr>
      <w:rFonts w:ascii="宋体" w:hAnsi="宋体"/>
      <w:kern w:val="2"/>
      <w:sz w:val="10"/>
    </w:rPr>
  </w:style>
  <w:style w:type="paragraph" w:customStyle="1" w:styleId="afffffffff1">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6D16C4"/>
    <w:pPr>
      <w:ind w:firstLineChars="0" w:firstLine="0"/>
      <w:jc w:val="center"/>
    </w:pPr>
    <w:rPr>
      <w:sz w:val="18"/>
    </w:rPr>
  </w:style>
  <w:style w:type="paragraph" w:customStyle="1" w:styleId="afff2">
    <w:name w:val="标准文件_注："/>
    <w:next w:val="affff6"/>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3"/>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3"/>
    <w:qFormat/>
    <w:rsid w:val="007A41C8"/>
    <w:pPr>
      <w:widowControl/>
      <w:numPr>
        <w:numId w:val="27"/>
      </w:numPr>
      <w:adjustRightInd/>
      <w:spacing w:line="240" w:lineRule="auto"/>
    </w:pPr>
    <w:rPr>
      <w:rFonts w:ascii="宋体" w:hAnsi="Times New Roman"/>
      <w:kern w:val="0"/>
      <w:sz w:val="18"/>
      <w:szCs w:val="18"/>
    </w:rPr>
  </w:style>
  <w:style w:type="character" w:customStyle="1" w:styleId="Char4">
    <w:name w:val="标准文件_段 Char"/>
    <w:link w:val="affff6"/>
    <w:rsid w:val="00BA263B"/>
    <w:rPr>
      <w:rFonts w:ascii="宋体" w:hAnsi="Times New Roman"/>
      <w:noProof/>
      <w:sz w:val="21"/>
    </w:rPr>
  </w:style>
  <w:style w:type="paragraph" w:customStyle="1" w:styleId="afffffffff4">
    <w:name w:val="标准文件_表格续"/>
    <w:basedOn w:val="affff6"/>
    <w:next w:val="affff6"/>
    <w:qFormat/>
    <w:rsid w:val="003F6272"/>
    <w:pPr>
      <w:jc w:val="center"/>
    </w:pPr>
    <w:rPr>
      <w:rFonts w:ascii="黑体" w:eastAsia="黑体" w:hAnsi="黑体"/>
    </w:rPr>
  </w:style>
  <w:style w:type="paragraph" w:styleId="10">
    <w:name w:val="toc 1"/>
    <w:basedOn w:val="afff5"/>
    <w:next w:val="afff5"/>
    <w:autoRedefine/>
    <w:uiPriority w:val="39"/>
    <w:unhideWhenUsed/>
    <w:rsid w:val="00EB1E69"/>
    <w:rPr>
      <w:rFonts w:ascii="宋体"/>
    </w:rPr>
  </w:style>
  <w:style w:type="table" w:styleId="afffffffff5">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445574"/>
    <w:rPr>
      <w:color w:val="808080"/>
    </w:rPr>
  </w:style>
  <w:style w:type="paragraph" w:customStyle="1" w:styleId="2">
    <w:name w:val="标准文件_二级项2"/>
    <w:basedOn w:val="affff6"/>
    <w:qFormat/>
    <w:rsid w:val="00200333"/>
    <w:pPr>
      <w:numPr>
        <w:ilvl w:val="1"/>
        <w:numId w:val="30"/>
      </w:numPr>
      <w:ind w:left="1271" w:firstLineChars="0" w:hanging="420"/>
    </w:pPr>
  </w:style>
  <w:style w:type="paragraph" w:customStyle="1" w:styleId="21">
    <w:name w:val="标准文件_三级项2"/>
    <w:basedOn w:val="affff6"/>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6"/>
    <w:qFormat/>
    <w:rsid w:val="00AE070A"/>
    <w:pPr>
      <w:numPr>
        <w:numId w:val="31"/>
      </w:numPr>
      <w:spacing w:line="300" w:lineRule="exact"/>
      <w:ind w:left="1271" w:firstLineChars="0" w:hanging="420"/>
    </w:pPr>
    <w:rPr>
      <w:rFonts w:ascii="Times New Roman"/>
    </w:rPr>
  </w:style>
  <w:style w:type="paragraph" w:customStyle="1" w:styleId="afffffffff7">
    <w:name w:val="标准文件_提示"/>
    <w:basedOn w:val="affff6"/>
    <w:next w:val="affff6"/>
    <w:qFormat/>
    <w:rsid w:val="00365F86"/>
    <w:pPr>
      <w:ind w:firstLine="420"/>
    </w:pPr>
    <w:rPr>
      <w:rFonts w:ascii="黑体" w:eastAsia="黑体"/>
    </w:rPr>
  </w:style>
  <w:style w:type="character" w:customStyle="1" w:styleId="afffffffff8">
    <w:name w:val="标准文件_来源"/>
    <w:basedOn w:val="afff6"/>
    <w:uiPriority w:val="1"/>
    <w:qFormat/>
    <w:rsid w:val="00991875"/>
    <w:rPr>
      <w:rFonts w:eastAsia="宋体"/>
      <w:sz w:val="21"/>
    </w:rPr>
  </w:style>
  <w:style w:type="paragraph" w:customStyle="1" w:styleId="afffffffff9">
    <w:name w:val="标准文件_图表说明"/>
    <w:qFormat/>
    <w:rsid w:val="00A8446B"/>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952D7"/>
    <w:pPr>
      <w:framePr w:wrap="auto"/>
      <w:spacing w:before="57"/>
    </w:pPr>
    <w:rPr>
      <w:sz w:val="21"/>
    </w:rPr>
  </w:style>
  <w:style w:type="paragraph" w:customStyle="1" w:styleId="afffffffffe">
    <w:name w:val="标准文件_文件名称"/>
    <w:basedOn w:val="affff6"/>
    <w:next w:val="a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EB1E69"/>
    <w:pPr>
      <w:spacing w:line="300" w:lineRule="exact"/>
      <w:ind w:left="420"/>
    </w:pPr>
    <w:rPr>
      <w:rFonts w:ascii="宋体"/>
    </w:rPr>
  </w:style>
  <w:style w:type="paragraph" w:styleId="40">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EB1E69"/>
    <w:pPr>
      <w:ind w:left="839"/>
    </w:pPr>
    <w:rPr>
      <w:rFonts w:ascii="宋体"/>
    </w:rPr>
  </w:style>
  <w:style w:type="paragraph" w:styleId="60">
    <w:name w:val="toc 6"/>
    <w:basedOn w:val="afff5"/>
    <w:next w:val="afff5"/>
    <w:autoRedefine/>
    <w:uiPriority w:val="39"/>
    <w:unhideWhenUsed/>
    <w:rsid w:val="00EB1E69"/>
    <w:pPr>
      <w:spacing w:line="300" w:lineRule="exact"/>
      <w:ind w:left="1049"/>
    </w:pPr>
    <w:rPr>
      <w:rFonts w:ascii="宋体"/>
    </w:rPr>
  </w:style>
  <w:style w:type="paragraph" w:styleId="70">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6029"/>
    <w:pPr>
      <w:numPr>
        <w:numId w:val="32"/>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5E3C18"/>
    <w:pPr>
      <w:numPr>
        <w:ilvl w:val="5"/>
        <w:numId w:val="36"/>
      </w:numPr>
      <w:spacing w:beforeLines="50" w:before="50" w:afterLines="50" w:after="50"/>
      <w:ind w:firstLineChars="0"/>
    </w:pPr>
    <w:rPr>
      <w:rFonts w:ascii="黑体" w:eastAsia="黑体"/>
    </w:rPr>
  </w:style>
  <w:style w:type="paragraph" w:customStyle="1" w:styleId="affffffffff">
    <w:name w:val="标准文件_注后"/>
    <w:basedOn w:val="affff6"/>
    <w:qFormat/>
    <w:rsid w:val="00614CC1"/>
    <w:pPr>
      <w:ind w:left="811" w:firstLineChars="0" w:firstLine="0"/>
    </w:pPr>
    <w:rPr>
      <w:sz w:val="18"/>
    </w:rPr>
  </w:style>
  <w:style w:type="paragraph" w:customStyle="1" w:styleId="X">
    <w:name w:val="标准文件_注X后"/>
    <w:basedOn w:val="affff6"/>
    <w:qFormat/>
    <w:rsid w:val="00614CC1"/>
    <w:pPr>
      <w:ind w:left="811" w:firstLineChars="0" w:firstLine="0"/>
    </w:pPr>
    <w:rPr>
      <w:sz w:val="18"/>
    </w:rPr>
  </w:style>
  <w:style w:type="paragraph" w:customStyle="1" w:styleId="affffffffff0">
    <w:name w:val="标准文件_示例后"/>
    <w:basedOn w:val="affff6"/>
    <w:qFormat/>
    <w:rsid w:val="00AC5DF4"/>
    <w:pPr>
      <w:ind w:left="964" w:firstLineChars="0" w:firstLine="0"/>
    </w:pPr>
    <w:rPr>
      <w:sz w:val="18"/>
    </w:rPr>
  </w:style>
  <w:style w:type="paragraph" w:customStyle="1" w:styleId="X0">
    <w:name w:val="标准文件_示例X后"/>
    <w:basedOn w:val="affff6"/>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1">
    <w:name w:val="标准文件_索引项"/>
    <w:basedOn w:val="affff6"/>
    <w:next w:val="affff6"/>
    <w:qFormat/>
    <w:rsid w:val="00E210B5"/>
    <w:pPr>
      <w:tabs>
        <w:tab w:val="right" w:leader="dot" w:pos="9356"/>
      </w:tabs>
      <w:ind w:left="210" w:firstLineChars="0" w:hanging="210"/>
      <w:jc w:val="left"/>
    </w:pPr>
  </w:style>
  <w:style w:type="paragraph" w:customStyle="1" w:styleId="affffffffff2">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674AD"/>
    <w:pPr>
      <w:ind w:firstLine="420"/>
    </w:pPr>
    <w:rPr>
      <w:sz w:val="18"/>
    </w:rPr>
  </w:style>
  <w:style w:type="paragraph" w:customStyle="1" w:styleId="affffffffff7">
    <w:name w:val="标准文件_引言一级无标题"/>
    <w:basedOn w:val="a7"/>
    <w:next w:val="affff6"/>
    <w:qFormat/>
    <w:rsid w:val="00843C13"/>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843C13"/>
    <w:pPr>
      <w:spacing w:beforeLines="0" w:before="0" w:afterLines="0" w:after="0" w:line="276" w:lineRule="auto"/>
    </w:pPr>
    <w:rPr>
      <w:rFonts w:ascii="宋体" w:eastAsia="宋体"/>
    </w:rPr>
  </w:style>
  <w:style w:type="paragraph" w:customStyle="1" w:styleId="affffffffff9">
    <w:name w:val="标准文件_引言三级无标题"/>
    <w:basedOn w:val="a9"/>
    <w:next w:val="affff6"/>
    <w:qFormat/>
    <w:rsid w:val="00534BDF"/>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534BDF"/>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534BDF"/>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2643C3"/>
    <w:rPr>
      <w:rFonts w:hAnsi="黑体"/>
    </w:rPr>
  </w:style>
  <w:style w:type="paragraph" w:customStyle="1" w:styleId="affffffffffd">
    <w:name w:val="标准文件_脚注内容"/>
    <w:basedOn w:val="affff6"/>
    <w:qFormat/>
    <w:rsid w:val="00DC3067"/>
    <w:pPr>
      <w:ind w:leftChars="200" w:left="400" w:hangingChars="200" w:hanging="200"/>
    </w:pPr>
    <w:rPr>
      <w:sz w:val="15"/>
    </w:rPr>
  </w:style>
  <w:style w:type="paragraph" w:customStyle="1" w:styleId="affffffffffe">
    <w:name w:val="标准文件_术语条一"/>
    <w:basedOn w:val="affffffff7"/>
    <w:next w:val="affff6"/>
    <w:qFormat/>
    <w:rsid w:val="00AF0C18"/>
  </w:style>
  <w:style w:type="paragraph" w:customStyle="1" w:styleId="afffffffffff">
    <w:name w:val="标准文件_术语条二"/>
    <w:basedOn w:val="affffffffa"/>
    <w:next w:val="affff6"/>
    <w:qFormat/>
    <w:rsid w:val="00AF0C18"/>
  </w:style>
  <w:style w:type="paragraph" w:customStyle="1" w:styleId="afffffffffff0">
    <w:name w:val="标准文件_术语条三"/>
    <w:basedOn w:val="affffffff9"/>
    <w:next w:val="affff6"/>
    <w:qFormat/>
    <w:rsid w:val="00AF0C18"/>
  </w:style>
  <w:style w:type="paragraph" w:customStyle="1" w:styleId="afffffffffff1">
    <w:name w:val="标准文件_术语条四"/>
    <w:basedOn w:val="affffffffc"/>
    <w:next w:val="affff6"/>
    <w:qFormat/>
    <w:rsid w:val="00AF0C18"/>
  </w:style>
  <w:style w:type="paragraph" w:customStyle="1" w:styleId="afffffffffff2">
    <w:name w:val="标准文件_术语条五"/>
    <w:basedOn w:val="affffffff8"/>
    <w:next w:val="a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r="http://schemas.openxmlformats.org/officeDocument/2006/relationships" xmlns:w="http://schemas.openxmlformats.org/wordprocessingml/2006/main">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F02EA7737E3489BBDF612B9FC55B0D5"/>
        <w:category>
          <w:name w:val="常规"/>
          <w:gallery w:val="placeholder"/>
        </w:category>
        <w:types>
          <w:type w:val="bbPlcHdr"/>
        </w:types>
        <w:behaviors>
          <w:behavior w:val="content"/>
        </w:behaviors>
        <w:guid w:val="{F2675909-B831-448C-94B6-785E3ED6B06D}"/>
      </w:docPartPr>
      <w:docPartBody>
        <w:p w:rsidR="00F85609" w:rsidRDefault="0028194E">
          <w:pPr>
            <w:pStyle w:val="1F02EA7737E3489BBDF612B9FC55B0D5"/>
          </w:pPr>
          <w:r w:rsidRPr="00751A05">
            <w:rPr>
              <w:rStyle w:val="a3"/>
              <w:rFonts w:hint="eastAsia"/>
            </w:rPr>
            <w:t>单击或点击此处输入文字。</w:t>
          </w:r>
        </w:p>
      </w:docPartBody>
    </w:docPart>
    <w:docPart>
      <w:docPartPr>
        <w:name w:val="47D284A739B2451685E4DB3F0CC45A0A"/>
        <w:category>
          <w:name w:val="常规"/>
          <w:gallery w:val="placeholder"/>
        </w:category>
        <w:types>
          <w:type w:val="bbPlcHdr"/>
        </w:types>
        <w:behaviors>
          <w:behavior w:val="content"/>
        </w:behaviors>
        <w:guid w:val="{FCA75A43-94AA-4453-BD6E-577BFD56C6DC}"/>
      </w:docPartPr>
      <w:docPartBody>
        <w:p w:rsidR="00F85609" w:rsidRDefault="0028194E">
          <w:pPr>
            <w:pStyle w:val="47D284A739B2451685E4DB3F0CC45A0A"/>
          </w:pPr>
          <w:r w:rsidRPr="00FB6243">
            <w:rPr>
              <w:rStyle w:val="a3"/>
              <w:rFonts w:hint="eastAsia"/>
            </w:rPr>
            <w:t>选择一项。</w:t>
          </w:r>
        </w:p>
      </w:docPartBody>
    </w:docPart>
    <w:docPart>
      <w:docPartPr>
        <w:name w:val="7EAF710A20444C2C97C6E48AF1607822"/>
        <w:category>
          <w:name w:val="常规"/>
          <w:gallery w:val="placeholder"/>
        </w:category>
        <w:types>
          <w:type w:val="bbPlcHdr"/>
        </w:types>
        <w:behaviors>
          <w:behavior w:val="content"/>
        </w:behaviors>
        <w:guid w:val="{13F5AA06-CDF2-4A84-95F4-1D8383DC3880}"/>
      </w:docPartPr>
      <w:docPartBody>
        <w:p w:rsidR="00F85609" w:rsidRDefault="0028194E">
          <w:pPr>
            <w:pStyle w:val="7EAF710A20444C2C97C6E48AF1607822"/>
          </w:pPr>
          <w:r w:rsidRPr="00FB6243">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86C47"/>
    <w:rsid w:val="0028194E"/>
    <w:rsid w:val="0036720F"/>
    <w:rsid w:val="003C7FDA"/>
    <w:rsid w:val="00472AF9"/>
    <w:rsid w:val="00712260"/>
    <w:rsid w:val="00944CEB"/>
    <w:rsid w:val="00986C47"/>
    <w:rsid w:val="00AE4808"/>
    <w:rsid w:val="00B85983"/>
    <w:rsid w:val="00E7119E"/>
    <w:rsid w:val="00EE27B8"/>
    <w:rsid w:val="00F856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F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5609"/>
    <w:rPr>
      <w:color w:val="808080"/>
    </w:rPr>
  </w:style>
  <w:style w:type="paragraph" w:customStyle="1" w:styleId="1F02EA7737E3489BBDF612B9FC55B0D5">
    <w:name w:val="1F02EA7737E3489BBDF612B9FC55B0D5"/>
    <w:rsid w:val="003C7FDA"/>
    <w:pPr>
      <w:widowControl w:val="0"/>
      <w:jc w:val="both"/>
    </w:pPr>
  </w:style>
  <w:style w:type="paragraph" w:customStyle="1" w:styleId="47D284A739B2451685E4DB3F0CC45A0A">
    <w:name w:val="47D284A739B2451685E4DB3F0CC45A0A"/>
    <w:rsid w:val="003C7FDA"/>
    <w:pPr>
      <w:widowControl w:val="0"/>
      <w:jc w:val="both"/>
    </w:pPr>
  </w:style>
  <w:style w:type="paragraph" w:customStyle="1" w:styleId="7EAF710A20444C2C97C6E48AF1607822">
    <w:name w:val="7EAF710A20444C2C97C6E48AF1607822"/>
    <w:rsid w:val="003C7FDA"/>
    <w:pPr>
      <w:widowControl w:val="0"/>
      <w:jc w:val="both"/>
    </w:pPr>
  </w:style>
  <w:style w:type="paragraph" w:customStyle="1" w:styleId="D20D52649A144CE797FF200EC9D1BE18">
    <w:name w:val="D20D52649A144CE797FF200EC9D1BE18"/>
    <w:rsid w:val="00986C47"/>
    <w:pPr>
      <w:widowControl w:val="0"/>
      <w:jc w:val="both"/>
    </w:pPr>
  </w:style>
  <w:style w:type="paragraph" w:customStyle="1" w:styleId="E14A0A0BA12041279DE4F45E7ACAC04C">
    <w:name w:val="E14A0A0BA12041279DE4F45E7ACAC04C"/>
    <w:rsid w:val="00986C47"/>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xmlns="">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5BD6-F70C-47FC-9246-9EF081B5A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39</TotalTime>
  <Pages>16</Pages>
  <Words>1803</Words>
  <Characters>10279</Characters>
  <Application>Microsoft Office Word</Application>
  <DocSecurity>0</DocSecurity>
  <Lines>85</Lines>
  <Paragraphs>24</Paragraphs>
  <ScaleCrop>false</ScaleCrop>
  <Company>PCMI</Company>
  <LinksUpToDate>false</LinksUpToDate>
  <CharactersWithSpaces>12058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王群</dc:creator>
  <dc:description>&lt;config cover="true" show_menu="true" version="1.0.0" doctype="SDKXY"&gt;_x000d_
&lt;/config&gt;</dc:description>
  <cp:lastModifiedBy>123</cp:lastModifiedBy>
  <cp:revision>8</cp:revision>
  <cp:lastPrinted>2021-02-02T08:22:00Z</cp:lastPrinted>
  <dcterms:created xsi:type="dcterms:W3CDTF">2021-03-23T06:35:00Z</dcterms:created>
  <dcterms:modified xsi:type="dcterms:W3CDTF">2021-03-24T01:40:00Z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