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521B" w14:textId="77777777" w:rsidR="003C6388" w:rsidRPr="00734FBA" w:rsidRDefault="00000000" w:rsidP="00734FBA">
      <w:pPr>
        <w:widowControl/>
        <w:spacing w:line="400" w:lineRule="exact"/>
        <w:jc w:val="center"/>
        <w:rPr>
          <w:rFonts w:ascii="黑体" w:eastAsia="黑体" w:hAnsi="Calibri" w:cs="宋体"/>
          <w:kern w:val="0"/>
          <w:sz w:val="30"/>
          <w:szCs w:val="30"/>
        </w:rPr>
      </w:pPr>
      <w:bookmarkStart w:id="0" w:name="_Hlk136361612"/>
      <w:r w:rsidRPr="00734FBA">
        <w:rPr>
          <w:rFonts w:ascii="黑体" w:eastAsia="黑体" w:hAnsi="Calibri" w:cs="宋体" w:hint="eastAsia"/>
          <w:kern w:val="0"/>
          <w:sz w:val="30"/>
          <w:szCs w:val="30"/>
        </w:rPr>
        <w:t>中国电子元件行业协会第九届第三次理事会</w:t>
      </w:r>
    </w:p>
    <w:p w14:paraId="576C7B46" w14:textId="77777777" w:rsidR="003C6388" w:rsidRPr="00734FBA" w:rsidRDefault="00000000" w:rsidP="00734FBA">
      <w:pPr>
        <w:widowControl/>
        <w:spacing w:line="400" w:lineRule="exact"/>
        <w:jc w:val="center"/>
        <w:rPr>
          <w:rFonts w:ascii="宋体" w:hAnsi="宋体" w:cs="宋体" w:hint="eastAsia"/>
          <w:kern w:val="0"/>
          <w:sz w:val="30"/>
          <w:szCs w:val="30"/>
        </w:rPr>
      </w:pPr>
      <w:r w:rsidRPr="00734FBA">
        <w:rPr>
          <w:rFonts w:ascii="黑体" w:eastAsia="黑体" w:hAnsi="Calibri" w:cs="宋体" w:hint="eastAsia"/>
          <w:kern w:val="0"/>
          <w:sz w:val="30"/>
          <w:szCs w:val="30"/>
        </w:rPr>
        <w:t>暨2025中国电子元件产业峰会参会回执表</w:t>
      </w:r>
      <w:bookmarkEnd w:id="0"/>
    </w:p>
    <w:p w14:paraId="77C1FF5F" w14:textId="77777777" w:rsidR="003C6388" w:rsidRDefault="00000000">
      <w:pPr>
        <w:widowControl/>
        <w:spacing w:line="360" w:lineRule="auto"/>
        <w:ind w:left="-630" w:right="-908" w:firstLine="630"/>
        <w:rPr>
          <w:rFonts w:ascii="黑体" w:eastAsia="黑体" w:hAnsi="Calibri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Cs w:val="21"/>
        </w:rPr>
        <w:t>单位名称（盖章）：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                                  </w:t>
      </w:r>
    </w:p>
    <w:p w14:paraId="686EE2A2" w14:textId="77777777" w:rsidR="003C6388" w:rsidRDefault="00000000">
      <w:pPr>
        <w:widowControl/>
        <w:spacing w:line="360" w:lineRule="auto"/>
        <w:ind w:left="-630" w:right="-908" w:firstLine="630"/>
        <w:jc w:val="left"/>
        <w:rPr>
          <w:rFonts w:ascii="宋体" w:hAnsi="宋体" w:cs="宋体" w:hint="eastAsia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联系人姓名：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    </w:t>
      </w:r>
      <w:r>
        <w:rPr>
          <w:rFonts w:ascii="宋体" w:hAnsi="宋体" w:cs="宋体" w:hint="eastAsia"/>
          <w:kern w:val="0"/>
          <w:szCs w:val="21"/>
        </w:rPr>
        <w:t>职务：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</w:t>
      </w:r>
    </w:p>
    <w:p w14:paraId="00F95C43" w14:textId="77777777" w:rsidR="003C6388" w:rsidRDefault="00000000">
      <w:pPr>
        <w:widowControl/>
        <w:spacing w:line="360" w:lineRule="auto"/>
        <w:ind w:left="-630" w:right="-908" w:firstLine="630"/>
        <w:jc w:val="left"/>
        <w:rPr>
          <w:rFonts w:ascii="宋体" w:hAnsi="宋体" w:cs="宋体" w:hint="eastAsia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联系电话：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>传真：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>手机：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</w:t>
      </w:r>
    </w:p>
    <w:p w14:paraId="79553008" w14:textId="77777777" w:rsidR="003C6388" w:rsidRDefault="00000000">
      <w:pPr>
        <w:widowControl/>
        <w:spacing w:line="360" w:lineRule="auto"/>
        <w:ind w:right="-908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□ 我司想参展“2025中国电子元器件产业链协同创新展览会”，请联系我们告知详情。</w:t>
      </w:r>
    </w:p>
    <w:tbl>
      <w:tblPr>
        <w:tblStyle w:val="ab"/>
        <w:tblW w:w="9498" w:type="dxa"/>
        <w:jc w:val="center"/>
        <w:tblLook w:val="04A0" w:firstRow="1" w:lastRow="0" w:firstColumn="1" w:lastColumn="0" w:noHBand="0" w:noVBand="1"/>
      </w:tblPr>
      <w:tblGrid>
        <w:gridCol w:w="1418"/>
        <w:gridCol w:w="426"/>
        <w:gridCol w:w="3543"/>
        <w:gridCol w:w="426"/>
        <w:gridCol w:w="3685"/>
      </w:tblGrid>
      <w:tr w:rsidR="003C6388" w14:paraId="02550F84" w14:textId="77777777">
        <w:trPr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209DDD" w14:textId="77777777" w:rsidR="003C6388" w:rsidRDefault="00000000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参会人姓名：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职务：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手机：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。</w:t>
            </w:r>
          </w:p>
        </w:tc>
      </w:tr>
      <w:tr w:rsidR="003C6388" w14:paraId="18167A03" w14:textId="77777777">
        <w:trPr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0E178" w14:textId="77777777" w:rsidR="003C6388" w:rsidRDefault="00000000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是否参加平行活动，如参加，请勾选：</w:t>
            </w:r>
          </w:p>
        </w:tc>
      </w:tr>
      <w:tr w:rsidR="00925F71" w14:paraId="50B2FC33" w14:textId="77777777">
        <w:trPr>
          <w:trHeight w:val="90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31537F29" w14:textId="77777777" w:rsidR="00925F71" w:rsidRDefault="00925F71">
            <w:pPr>
              <w:widowControl/>
              <w:ind w:right="-908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8月29日</w:t>
            </w:r>
          </w:p>
          <w:p w14:paraId="6B4218F7" w14:textId="77777777" w:rsidR="00925F71" w:rsidRDefault="00925F71">
            <w:pPr>
              <w:widowControl/>
              <w:ind w:rightChars="12" w:right="25"/>
              <w:rPr>
                <w:rFonts w:ascii="宋体" w:hAnsi="宋体" w:cs="宋体" w:hint="eastAsia"/>
                <w:i/>
                <w:iCs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（因平行论坛同时召开，请单选）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1C4AA19" w14:textId="77777777" w:rsidR="00925F71" w:rsidRDefault="00925F71">
            <w:pPr>
              <w:widowControl/>
              <w:ind w:right="-908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50BE705A" w14:textId="77777777" w:rsidR="00925F71" w:rsidRDefault="00925F71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2025年中国电子元件行业协会电容器分会电解电容器专业年会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4E8FC6C" w14:textId="77777777" w:rsidR="00925F71" w:rsidRDefault="00925F71">
            <w:pPr>
              <w:widowControl/>
              <w:ind w:right="-908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692878E6" w14:textId="7CDB3511" w:rsidR="00925F71" w:rsidRDefault="00925F71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DF2ACC">
              <w:rPr>
                <w:rFonts w:ascii="宋体" w:hAnsi="宋体" w:hint="eastAsia"/>
                <w:szCs w:val="21"/>
              </w:rPr>
              <w:t>中国电子元件行业协会光电线缆及光器件分会第十届会员大会</w:t>
            </w:r>
            <w:proofErr w:type="gramStart"/>
            <w:r w:rsidRPr="00DF2ACC">
              <w:rPr>
                <w:rFonts w:ascii="宋体" w:hAnsi="宋体" w:hint="eastAsia"/>
                <w:szCs w:val="21"/>
              </w:rPr>
              <w:t>暨行业</w:t>
            </w:r>
            <w:proofErr w:type="gramEnd"/>
            <w:r w:rsidRPr="00DF2ACC">
              <w:rPr>
                <w:rFonts w:ascii="宋体" w:hAnsi="宋体" w:hint="eastAsia"/>
                <w:szCs w:val="21"/>
              </w:rPr>
              <w:t>“十五五”规划研讨会</w:t>
            </w:r>
          </w:p>
        </w:tc>
      </w:tr>
      <w:tr w:rsidR="00925F71" w14:paraId="559245D8" w14:textId="77777777" w:rsidTr="00B57268">
        <w:trPr>
          <w:trHeight w:val="907"/>
          <w:jc w:val="center"/>
        </w:trPr>
        <w:tc>
          <w:tcPr>
            <w:tcW w:w="1418" w:type="dxa"/>
            <w:vMerge/>
            <w:vAlign w:val="center"/>
          </w:tcPr>
          <w:p w14:paraId="0E0D17A0" w14:textId="77777777" w:rsidR="00925F71" w:rsidRDefault="00925F71">
            <w:pPr>
              <w:widowControl/>
              <w:ind w:right="-908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74FFBDD" w14:textId="5A6838CF" w:rsidR="00925F71" w:rsidRDefault="00925F71">
            <w:pPr>
              <w:widowControl/>
              <w:ind w:right="-908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vAlign w:val="center"/>
          </w:tcPr>
          <w:p w14:paraId="3FB67423" w14:textId="3976615F" w:rsidR="00925F71" w:rsidRPr="00DF2ACC" w:rsidRDefault="00925F71">
            <w:pPr>
              <w:widowControl/>
              <w:rPr>
                <w:rFonts w:ascii="宋体" w:hAnsi="宋体" w:hint="eastAsia"/>
                <w:szCs w:val="21"/>
              </w:rPr>
            </w:pPr>
            <w:r w:rsidRPr="00925F71">
              <w:rPr>
                <w:rFonts w:ascii="宋体" w:hAnsi="宋体" w:hint="eastAsia"/>
                <w:szCs w:val="21"/>
              </w:rPr>
              <w:t>中国电子元件行业协会设备仪器专业委员会第一届会员大会</w:t>
            </w:r>
            <w:proofErr w:type="gramStart"/>
            <w:r w:rsidRPr="00925F71">
              <w:rPr>
                <w:rFonts w:ascii="宋体" w:hAnsi="宋体" w:hint="eastAsia"/>
                <w:szCs w:val="21"/>
              </w:rPr>
              <w:t>暨行业</w:t>
            </w:r>
            <w:proofErr w:type="gramEnd"/>
            <w:r w:rsidRPr="00925F71">
              <w:rPr>
                <w:rFonts w:ascii="宋体" w:hAnsi="宋体" w:hint="eastAsia"/>
                <w:szCs w:val="21"/>
              </w:rPr>
              <w:t>“十五五”规划研讨会</w:t>
            </w:r>
          </w:p>
        </w:tc>
      </w:tr>
      <w:tr w:rsidR="003C6388" w14:paraId="4EEC2E35" w14:textId="77777777">
        <w:trPr>
          <w:trHeight w:val="454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E3B6E5" w14:textId="77777777" w:rsidR="003C6388" w:rsidRDefault="00000000">
            <w:pPr>
              <w:widowControl/>
              <w:ind w:right="-908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参会人姓名：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职务：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手机：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。</w:t>
            </w:r>
          </w:p>
        </w:tc>
      </w:tr>
      <w:tr w:rsidR="003C6388" w14:paraId="2DC4B74D" w14:textId="77777777">
        <w:trPr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577E0" w14:textId="77777777" w:rsidR="003C6388" w:rsidRDefault="00000000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是否参加平行活动，如参加，请勾选：</w:t>
            </w:r>
          </w:p>
        </w:tc>
      </w:tr>
      <w:tr w:rsidR="00925F71" w14:paraId="1573A2C2" w14:textId="77777777">
        <w:trPr>
          <w:trHeight w:val="90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0AB43FBB" w14:textId="77777777" w:rsidR="00925F71" w:rsidRDefault="00925F71">
            <w:pPr>
              <w:widowControl/>
              <w:ind w:right="-908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8月29日</w:t>
            </w:r>
          </w:p>
          <w:p w14:paraId="40B0F821" w14:textId="77777777" w:rsidR="00925F71" w:rsidRDefault="00925F71">
            <w:pPr>
              <w:widowControl/>
              <w:ind w:right="27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（因平行论坛同时召开，请单选）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BE0FA" w14:textId="77777777" w:rsidR="00925F71" w:rsidRDefault="00925F71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2D29B" w14:textId="77777777" w:rsidR="00925F71" w:rsidRDefault="00925F71">
            <w:pPr>
              <w:widowControl/>
              <w:ind w:right="26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2025年中国电子元件行业协会电容器分会电解电容器专业年会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63A7C" w14:textId="77777777" w:rsidR="00925F71" w:rsidRDefault="00925F71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E6709" w14:textId="4E7AB9EA" w:rsidR="00925F71" w:rsidRDefault="00925F71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DF2ACC">
              <w:rPr>
                <w:rFonts w:ascii="宋体" w:hAnsi="宋体" w:hint="eastAsia"/>
                <w:szCs w:val="21"/>
              </w:rPr>
              <w:t>中国电子元件行业协会光电线缆及光器件分会第十届会员大会</w:t>
            </w:r>
            <w:proofErr w:type="gramStart"/>
            <w:r w:rsidRPr="00DF2ACC">
              <w:rPr>
                <w:rFonts w:ascii="宋体" w:hAnsi="宋体" w:hint="eastAsia"/>
                <w:szCs w:val="21"/>
              </w:rPr>
              <w:t>暨行业</w:t>
            </w:r>
            <w:proofErr w:type="gramEnd"/>
            <w:r w:rsidRPr="00DF2ACC">
              <w:rPr>
                <w:rFonts w:ascii="宋体" w:hAnsi="宋体" w:hint="eastAsia"/>
                <w:szCs w:val="21"/>
              </w:rPr>
              <w:t>“十五五”规划研讨会</w:t>
            </w:r>
          </w:p>
        </w:tc>
      </w:tr>
      <w:tr w:rsidR="00925F71" w14:paraId="1C6D172C" w14:textId="77777777" w:rsidTr="00B47DE3">
        <w:trPr>
          <w:trHeight w:val="907"/>
          <w:jc w:val="center"/>
        </w:trPr>
        <w:tc>
          <w:tcPr>
            <w:tcW w:w="1418" w:type="dxa"/>
            <w:vMerge/>
            <w:vAlign w:val="center"/>
          </w:tcPr>
          <w:p w14:paraId="1E1C6FF4" w14:textId="77777777" w:rsidR="00925F71" w:rsidRDefault="00925F71">
            <w:pPr>
              <w:widowControl/>
              <w:ind w:right="-908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FB696" w14:textId="2D764B79" w:rsidR="00925F71" w:rsidRDefault="00925F71">
            <w:pPr>
              <w:widowControl/>
              <w:ind w:right="-90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83459" w14:textId="6562E106" w:rsidR="00925F71" w:rsidRPr="00DF2ACC" w:rsidRDefault="00925F71">
            <w:pPr>
              <w:widowControl/>
              <w:rPr>
                <w:rFonts w:ascii="宋体" w:hAnsi="宋体" w:hint="eastAsia"/>
                <w:szCs w:val="21"/>
              </w:rPr>
            </w:pPr>
            <w:r w:rsidRPr="00925F71">
              <w:rPr>
                <w:rFonts w:ascii="宋体" w:hAnsi="宋体" w:hint="eastAsia"/>
                <w:szCs w:val="21"/>
              </w:rPr>
              <w:t>中国电子元件行业协会设备仪器专业委员会第一届会员大会</w:t>
            </w:r>
            <w:proofErr w:type="gramStart"/>
            <w:r w:rsidRPr="00925F71">
              <w:rPr>
                <w:rFonts w:ascii="宋体" w:hAnsi="宋体" w:hint="eastAsia"/>
                <w:szCs w:val="21"/>
              </w:rPr>
              <w:t>暨行业</w:t>
            </w:r>
            <w:proofErr w:type="gramEnd"/>
            <w:r w:rsidRPr="00925F71">
              <w:rPr>
                <w:rFonts w:ascii="宋体" w:hAnsi="宋体" w:hint="eastAsia"/>
                <w:szCs w:val="21"/>
              </w:rPr>
              <w:t>“十五五”规划研讨会</w:t>
            </w:r>
          </w:p>
        </w:tc>
      </w:tr>
      <w:tr w:rsidR="005B004B" w14:paraId="31668C68" w14:textId="77777777" w:rsidTr="0080622A">
        <w:trPr>
          <w:trHeight w:val="454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2D2EBC" w14:textId="77777777" w:rsidR="005B004B" w:rsidRDefault="005B004B" w:rsidP="0080622A">
            <w:pPr>
              <w:widowControl/>
              <w:ind w:right="-908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参会人姓名：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职务：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手机：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。</w:t>
            </w:r>
          </w:p>
        </w:tc>
      </w:tr>
    </w:tbl>
    <w:p w14:paraId="6FAEF43F" w14:textId="76769604" w:rsidR="003C6388" w:rsidRDefault="00000000">
      <w:pPr>
        <w:widowControl/>
        <w:spacing w:line="360" w:lineRule="auto"/>
        <w:ind w:left="-42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（超过</w:t>
      </w:r>
      <w:r w:rsidR="00925F71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人请另附页）</w:t>
      </w:r>
    </w:p>
    <w:p w14:paraId="25DCFB77" w14:textId="77777777" w:rsidR="003C6388" w:rsidRDefault="00000000">
      <w:pPr>
        <w:widowControl/>
        <w:spacing w:line="360" w:lineRule="auto"/>
        <w:ind w:left="-630" w:right="-908" w:firstLine="630"/>
        <w:jc w:val="left"/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会议费合计：</w:t>
      </w:r>
      <w:r>
        <w:rPr>
          <w:rFonts w:ascii="宋体" w:hAnsi="宋体" w:cs="宋体" w:hint="eastAsia"/>
          <w:b/>
          <w:kern w:val="0"/>
          <w:szCs w:val="21"/>
          <w:u w:val="single"/>
        </w:rPr>
        <w:t xml:space="preserve">                                                             </w:t>
      </w:r>
      <w:r>
        <w:rPr>
          <w:rFonts w:ascii="宋体" w:hAnsi="宋体" w:cs="宋体" w:hint="eastAsia"/>
          <w:b/>
          <w:kern w:val="0"/>
          <w:szCs w:val="21"/>
        </w:rPr>
        <w:t>元（大写）</w:t>
      </w:r>
    </w:p>
    <w:p w14:paraId="29A7D155" w14:textId="7E352F6A" w:rsidR="003C6388" w:rsidRPr="002E2123" w:rsidRDefault="00734FBA" w:rsidP="00734FBA">
      <w:pPr>
        <w:widowControl/>
        <w:spacing w:line="300" w:lineRule="exact"/>
        <w:ind w:left="-420" w:firstLine="420"/>
        <w:jc w:val="left"/>
        <w:rPr>
          <w:rFonts w:ascii="宋体" w:hAnsi="宋体" w:cs="宋体" w:hint="eastAsia"/>
          <w:b/>
          <w:color w:val="FF0000"/>
          <w:kern w:val="0"/>
          <w:szCs w:val="21"/>
        </w:rPr>
      </w:pPr>
      <w:r w:rsidRPr="00734FBA">
        <w:rPr>
          <w:rFonts w:ascii="宋体" w:hAnsi="宋体" w:cs="宋体" w:hint="eastAsia"/>
          <w:b/>
          <w:kern w:val="0"/>
          <w:szCs w:val="21"/>
        </w:rPr>
        <w:t>酒店信息：</w:t>
      </w:r>
      <w:r w:rsidRPr="002E2123">
        <w:rPr>
          <w:rFonts w:ascii="宋体" w:hAnsi="宋体" w:cs="宋体" w:hint="eastAsia"/>
          <w:b/>
          <w:color w:val="FF0000"/>
          <w:kern w:val="0"/>
          <w:szCs w:val="21"/>
        </w:rPr>
        <w:t>（本次会议，会务组不提供酒店预订工作，请谅解！如需预订酒店，请自行与以下酒店联系，也可选择周边酒店住宿。房间有限，预订从速！）</w:t>
      </w:r>
    </w:p>
    <w:p w14:paraId="247B2350" w14:textId="77777777" w:rsidR="002E2123" w:rsidRDefault="002E2123" w:rsidP="00734FBA">
      <w:pPr>
        <w:widowControl/>
        <w:spacing w:line="300" w:lineRule="exact"/>
        <w:ind w:left="-420" w:firstLine="420"/>
        <w:jc w:val="left"/>
        <w:rPr>
          <w:rFonts w:ascii="宋体" w:hAnsi="宋体" w:cs="宋体" w:hint="eastAsia"/>
          <w:b/>
          <w:kern w:val="0"/>
          <w:szCs w:val="21"/>
        </w:rPr>
      </w:pPr>
    </w:p>
    <w:tbl>
      <w:tblPr>
        <w:tblStyle w:val="ab"/>
        <w:tblW w:w="10204" w:type="dxa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734FBA" w14:paraId="4DC947C3" w14:textId="77777777" w:rsidTr="00FC24C8">
        <w:trPr>
          <w:jc w:val="center"/>
        </w:trPr>
        <w:tc>
          <w:tcPr>
            <w:tcW w:w="10204" w:type="dxa"/>
            <w:gridSpan w:val="2"/>
          </w:tcPr>
          <w:p w14:paraId="023BDE3C" w14:textId="27BFEBED" w:rsidR="00734FBA" w:rsidRPr="00734FBA" w:rsidRDefault="00734FBA" w:rsidP="002E2123">
            <w:pPr>
              <w:widowControl/>
              <w:ind w:right="33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1.会议酒店（由于8月27日晚在此酒店召开中国电子元件行业协会第九届第三次理事会，为方便参会，建议中</w:t>
            </w:r>
            <w:proofErr w:type="gramStart"/>
            <w:r w:rsidRPr="00734F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电元协</w:t>
            </w:r>
            <w:proofErr w:type="gramEnd"/>
            <w:r w:rsidRPr="00734F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第九届理事会理事单位成员选择此酒店入住）</w:t>
            </w:r>
          </w:p>
        </w:tc>
      </w:tr>
      <w:tr w:rsidR="00734FBA" w14:paraId="47FA1804" w14:textId="77777777" w:rsidTr="00734FBA">
        <w:trPr>
          <w:jc w:val="center"/>
        </w:trPr>
        <w:tc>
          <w:tcPr>
            <w:tcW w:w="5102" w:type="dxa"/>
          </w:tcPr>
          <w:p w14:paraId="6416EE55" w14:textId="58A1FBA8" w:rsidR="00734FBA" w:rsidRPr="00734FBA" w:rsidRDefault="00734FBA" w:rsidP="00734FBA">
            <w:pPr>
              <w:widowControl/>
              <w:ind w:right="-143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（1）苏州同里湖度假村酒店（二期）</w:t>
            </w:r>
          </w:p>
          <w:p w14:paraId="59647271" w14:textId="5EC22212" w:rsidR="00734FBA" w:rsidRDefault="00734FBA" w:rsidP="00734FBA">
            <w:pPr>
              <w:widowControl/>
              <w:ind w:right="-143"/>
              <w:rPr>
                <w:rFonts w:ascii="宋体" w:hAnsi="宋体" w:cs="宋体" w:hint="eastAsia"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kern w:val="0"/>
                <w:szCs w:val="21"/>
              </w:rPr>
              <w:t>单人/标准间：380元/间/晚（含早）</w:t>
            </w:r>
          </w:p>
        </w:tc>
        <w:tc>
          <w:tcPr>
            <w:tcW w:w="5102" w:type="dxa"/>
            <w:vMerge w:val="restart"/>
            <w:vAlign w:val="center"/>
          </w:tcPr>
          <w:p w14:paraId="5E122173" w14:textId="77777777" w:rsidR="00734FBA" w:rsidRPr="00734FBA" w:rsidRDefault="00734FBA" w:rsidP="00734FBA">
            <w:pPr>
              <w:widowControl/>
              <w:ind w:right="-143"/>
              <w:rPr>
                <w:rFonts w:ascii="宋体" w:hAnsi="宋体" w:cs="宋体" w:hint="eastAsia"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kern w:val="0"/>
                <w:szCs w:val="21"/>
              </w:rPr>
              <w:t>联系人：张经理</w:t>
            </w:r>
          </w:p>
          <w:p w14:paraId="789A2EA3" w14:textId="77777777" w:rsidR="00734FBA" w:rsidRPr="00734FBA" w:rsidRDefault="00734FBA" w:rsidP="00734FBA">
            <w:pPr>
              <w:widowControl/>
              <w:ind w:right="-143"/>
              <w:rPr>
                <w:rFonts w:ascii="宋体" w:hAnsi="宋体" w:cs="宋体" w:hint="eastAsia"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kern w:val="0"/>
                <w:szCs w:val="21"/>
              </w:rPr>
              <w:t>联系电话：18106252900</w:t>
            </w:r>
          </w:p>
          <w:p w14:paraId="7D873B47" w14:textId="4DFC18B4" w:rsidR="00734FBA" w:rsidRDefault="00734FBA" w:rsidP="00734FBA">
            <w:pPr>
              <w:ind w:right="-143"/>
              <w:rPr>
                <w:rFonts w:ascii="宋体" w:hAnsi="宋体" w:cs="宋体" w:hint="eastAsia"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kern w:val="0"/>
                <w:szCs w:val="21"/>
              </w:rPr>
              <w:t>前台电话：0512-63330888</w:t>
            </w:r>
          </w:p>
        </w:tc>
      </w:tr>
      <w:tr w:rsidR="00734FBA" w14:paraId="7DD2DCC6" w14:textId="77777777" w:rsidTr="00734FBA">
        <w:trPr>
          <w:jc w:val="center"/>
        </w:trPr>
        <w:tc>
          <w:tcPr>
            <w:tcW w:w="5102" w:type="dxa"/>
          </w:tcPr>
          <w:p w14:paraId="1DDFDAF8" w14:textId="77777777" w:rsidR="00734FBA" w:rsidRPr="00734FBA" w:rsidRDefault="00734FBA" w:rsidP="00734FBA">
            <w:pPr>
              <w:widowControl/>
              <w:ind w:right="-143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（2）苏州同里湖度假村酒店（一期）</w:t>
            </w:r>
          </w:p>
          <w:p w14:paraId="647CBC54" w14:textId="2FE0223A" w:rsidR="00734FBA" w:rsidRDefault="00734FBA" w:rsidP="00734FBA">
            <w:pPr>
              <w:widowControl/>
              <w:ind w:right="-143"/>
              <w:rPr>
                <w:rFonts w:ascii="宋体" w:hAnsi="宋体" w:cs="宋体" w:hint="eastAsia"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kern w:val="0"/>
                <w:szCs w:val="21"/>
              </w:rPr>
              <w:t>单人/标准间：320元/间/晚（含早）</w:t>
            </w:r>
          </w:p>
        </w:tc>
        <w:tc>
          <w:tcPr>
            <w:tcW w:w="5102" w:type="dxa"/>
            <w:vMerge/>
          </w:tcPr>
          <w:p w14:paraId="2051D130" w14:textId="6BF2D63F" w:rsidR="00734FBA" w:rsidRDefault="00734FBA" w:rsidP="00734FBA">
            <w:pPr>
              <w:widowControl/>
              <w:ind w:right="-143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734FBA" w14:paraId="204809DA" w14:textId="77777777" w:rsidTr="00734FBA">
        <w:trPr>
          <w:jc w:val="center"/>
        </w:trPr>
        <w:tc>
          <w:tcPr>
            <w:tcW w:w="5102" w:type="dxa"/>
          </w:tcPr>
          <w:p w14:paraId="24FB8A29" w14:textId="1EAB51BC" w:rsidR="00734FBA" w:rsidRPr="00734FBA" w:rsidRDefault="00734FBA">
            <w:pPr>
              <w:widowControl/>
              <w:ind w:right="-143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2.苏州同里湖大饭店（</w:t>
            </w:r>
            <w:proofErr w:type="gramStart"/>
            <w:r w:rsidRPr="00734F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距会议</w:t>
            </w:r>
            <w:proofErr w:type="gramEnd"/>
            <w:r w:rsidRPr="00734F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酒店1km步行10分钟，驾车3分钟）</w:t>
            </w:r>
          </w:p>
          <w:p w14:paraId="494D7A5A" w14:textId="77777777" w:rsidR="00734FBA" w:rsidRPr="00734FBA" w:rsidRDefault="00734FBA" w:rsidP="00734FBA">
            <w:pPr>
              <w:widowControl/>
              <w:ind w:right="-143"/>
              <w:rPr>
                <w:rFonts w:ascii="宋体" w:hAnsi="宋体" w:cs="宋体" w:hint="eastAsia"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kern w:val="0"/>
                <w:szCs w:val="21"/>
              </w:rPr>
              <w:t>单人/标准间：450元/间/晚（含早）</w:t>
            </w:r>
          </w:p>
          <w:p w14:paraId="247714C5" w14:textId="77777777" w:rsidR="00734FBA" w:rsidRPr="00734FBA" w:rsidRDefault="00734FBA" w:rsidP="00734FBA">
            <w:pPr>
              <w:widowControl/>
              <w:ind w:right="-143"/>
              <w:rPr>
                <w:rFonts w:ascii="宋体" w:hAnsi="宋体" w:cs="宋体" w:hint="eastAsia"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kern w:val="0"/>
                <w:szCs w:val="21"/>
              </w:rPr>
              <w:t>地址：江苏省苏州市吴江区同里</w:t>
            </w:r>
            <w:proofErr w:type="gramStart"/>
            <w:r w:rsidRPr="00734FBA">
              <w:rPr>
                <w:rFonts w:ascii="宋体" w:hAnsi="宋体" w:cs="宋体" w:hint="eastAsia"/>
                <w:kern w:val="0"/>
                <w:szCs w:val="21"/>
              </w:rPr>
              <w:t>镇崇本路</w:t>
            </w:r>
            <w:proofErr w:type="gramEnd"/>
            <w:r w:rsidRPr="00734FBA">
              <w:rPr>
                <w:rFonts w:ascii="宋体" w:hAnsi="宋体" w:cs="宋体" w:hint="eastAsia"/>
                <w:kern w:val="0"/>
                <w:szCs w:val="21"/>
              </w:rPr>
              <w:t>8号</w:t>
            </w:r>
          </w:p>
          <w:p w14:paraId="37C44226" w14:textId="77777777" w:rsidR="00734FBA" w:rsidRPr="00734FBA" w:rsidRDefault="00734FBA" w:rsidP="00734FBA">
            <w:pPr>
              <w:widowControl/>
              <w:ind w:right="-143"/>
              <w:rPr>
                <w:rFonts w:ascii="宋体" w:hAnsi="宋体" w:cs="宋体" w:hint="eastAsia"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kern w:val="0"/>
                <w:szCs w:val="21"/>
              </w:rPr>
              <w:t>联系人：田经理</w:t>
            </w:r>
          </w:p>
          <w:p w14:paraId="1B3F34AC" w14:textId="77777777" w:rsidR="00734FBA" w:rsidRPr="00734FBA" w:rsidRDefault="00734FBA" w:rsidP="00734FBA">
            <w:pPr>
              <w:widowControl/>
              <w:ind w:right="-143"/>
              <w:rPr>
                <w:rFonts w:ascii="宋体" w:hAnsi="宋体" w:cs="宋体" w:hint="eastAsia"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kern w:val="0"/>
                <w:szCs w:val="21"/>
              </w:rPr>
              <w:t>联系电话：13732659983</w:t>
            </w:r>
          </w:p>
          <w:p w14:paraId="2E5B84AB" w14:textId="07F77A1D" w:rsidR="00734FBA" w:rsidRDefault="00734FBA" w:rsidP="00734FBA">
            <w:pPr>
              <w:widowControl/>
              <w:ind w:right="-143"/>
              <w:rPr>
                <w:rFonts w:ascii="宋体" w:hAnsi="宋体" w:cs="宋体" w:hint="eastAsia"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kern w:val="0"/>
                <w:szCs w:val="21"/>
              </w:rPr>
              <w:t>前台电话：0512-63337888</w:t>
            </w:r>
          </w:p>
        </w:tc>
        <w:tc>
          <w:tcPr>
            <w:tcW w:w="5102" w:type="dxa"/>
          </w:tcPr>
          <w:p w14:paraId="2CE2D6C5" w14:textId="325504EC" w:rsidR="00734FBA" w:rsidRPr="00734FBA" w:rsidRDefault="00734FBA" w:rsidP="002E2123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3.苏州恒力度假酒店（</w:t>
            </w:r>
            <w:proofErr w:type="gramStart"/>
            <w:r w:rsidRPr="00734F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距会议</w:t>
            </w:r>
            <w:proofErr w:type="gramEnd"/>
            <w:r w:rsidRPr="00734FB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酒店1.9km步行29分钟，驾车6分钟）</w:t>
            </w:r>
          </w:p>
          <w:p w14:paraId="1F1B455A" w14:textId="02AA9F4A" w:rsidR="00734FBA" w:rsidRPr="00734FBA" w:rsidRDefault="00734FBA" w:rsidP="00734FBA">
            <w:pPr>
              <w:widowControl/>
              <w:ind w:right="-143"/>
              <w:rPr>
                <w:rFonts w:ascii="宋体" w:hAnsi="宋体" w:cs="宋体" w:hint="eastAsia"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kern w:val="0"/>
                <w:szCs w:val="21"/>
              </w:rPr>
              <w:t>单人/标准间：350元/间/晚（含早）</w:t>
            </w:r>
          </w:p>
          <w:p w14:paraId="5FA0EBB3" w14:textId="66AD8D48" w:rsidR="00734FBA" w:rsidRPr="00734FBA" w:rsidRDefault="00734FBA" w:rsidP="00734FBA">
            <w:pPr>
              <w:widowControl/>
              <w:ind w:right="-143"/>
              <w:rPr>
                <w:rFonts w:ascii="宋体" w:hAnsi="宋体" w:cs="宋体" w:hint="eastAsia"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kern w:val="0"/>
                <w:szCs w:val="21"/>
              </w:rPr>
              <w:t>地址：同里镇同里湖路188号</w:t>
            </w:r>
          </w:p>
          <w:p w14:paraId="14FF896D" w14:textId="2B11F43A" w:rsidR="00734FBA" w:rsidRPr="00734FBA" w:rsidRDefault="00734FBA" w:rsidP="00734FBA">
            <w:pPr>
              <w:widowControl/>
              <w:ind w:right="-143"/>
              <w:rPr>
                <w:rFonts w:ascii="宋体" w:hAnsi="宋体" w:cs="宋体" w:hint="eastAsia"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kern w:val="0"/>
                <w:szCs w:val="21"/>
              </w:rPr>
              <w:t>联系人：张革</w:t>
            </w:r>
          </w:p>
          <w:p w14:paraId="2054B998" w14:textId="6AD32338" w:rsidR="00734FBA" w:rsidRPr="00734FBA" w:rsidRDefault="00734FBA" w:rsidP="00734FBA">
            <w:pPr>
              <w:widowControl/>
              <w:ind w:right="-143"/>
              <w:rPr>
                <w:rFonts w:ascii="宋体" w:hAnsi="宋体" w:cs="宋体" w:hint="eastAsia"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kern w:val="0"/>
                <w:szCs w:val="21"/>
              </w:rPr>
              <w:t>联系电话：15238919196（</w:t>
            </w:r>
            <w:proofErr w:type="gramStart"/>
            <w:r w:rsidRPr="00734FBA">
              <w:rPr>
                <w:rFonts w:ascii="宋体" w:hAnsi="宋体" w:cs="宋体" w:hint="eastAsia"/>
                <w:kern w:val="0"/>
                <w:szCs w:val="21"/>
              </w:rPr>
              <w:t>微信同</w:t>
            </w:r>
            <w:proofErr w:type="gramEnd"/>
            <w:r w:rsidRPr="00734FBA">
              <w:rPr>
                <w:rFonts w:ascii="宋体" w:hAnsi="宋体" w:cs="宋体" w:hint="eastAsia"/>
                <w:kern w:val="0"/>
                <w:szCs w:val="21"/>
              </w:rPr>
              <w:t>号）</w:t>
            </w:r>
          </w:p>
          <w:p w14:paraId="07FD6CEA" w14:textId="6D60B6E3" w:rsidR="00734FBA" w:rsidRDefault="00734FBA" w:rsidP="00734FBA">
            <w:pPr>
              <w:widowControl/>
              <w:ind w:right="-143"/>
              <w:rPr>
                <w:rFonts w:ascii="宋体" w:hAnsi="宋体" w:cs="宋体" w:hint="eastAsia"/>
                <w:kern w:val="0"/>
                <w:szCs w:val="21"/>
              </w:rPr>
            </w:pPr>
            <w:r w:rsidRPr="00734FBA">
              <w:rPr>
                <w:rFonts w:ascii="宋体" w:hAnsi="宋体" w:cs="宋体" w:hint="eastAsia"/>
                <w:kern w:val="0"/>
                <w:szCs w:val="21"/>
              </w:rPr>
              <w:t>前台电话：0512-63227777</w:t>
            </w:r>
          </w:p>
        </w:tc>
      </w:tr>
    </w:tbl>
    <w:p w14:paraId="6546249E" w14:textId="58B62CA2" w:rsidR="003C6388" w:rsidRDefault="00000000">
      <w:pPr>
        <w:widowControl/>
        <w:ind w:left="-420" w:right="-143" w:firstLine="420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Cs w:val="21"/>
        </w:rPr>
        <w:t>请将回执表</w:t>
      </w:r>
      <w:bookmarkStart w:id="1" w:name="_Hlk7356156"/>
      <w:r>
        <w:rPr>
          <w:rFonts w:ascii="宋体" w:hAnsi="宋体" w:cs="宋体" w:hint="eastAsia"/>
          <w:kern w:val="0"/>
          <w:szCs w:val="21"/>
        </w:rPr>
        <w:t>于</w:t>
      </w:r>
      <w:r>
        <w:rPr>
          <w:rFonts w:ascii="宋体" w:hAnsi="宋体" w:cs="宋体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月15日前以邮件形式发送至中国电子元件行业协会会务组（李晓悦：18500199842，lixy@ic-ceca.org.cn），并于三日内将会议费汇至中国电子元件产业峰会指定账户。</w:t>
      </w:r>
      <w:bookmarkEnd w:id="1"/>
      <w:r>
        <w:rPr>
          <w:rFonts w:ascii="宋体" w:hAnsi="宋体" w:cs="宋体" w:hint="eastAsia"/>
          <w:kern w:val="0"/>
          <w:szCs w:val="21"/>
        </w:rPr>
        <w:t xml:space="preserve">  </w:t>
      </w:r>
    </w:p>
    <w:sectPr w:rsidR="003C6388" w:rsidSect="00925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851" w:left="1701" w:header="851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1CA41" w14:textId="77777777" w:rsidR="005021F3" w:rsidRDefault="005021F3">
      <w:r>
        <w:separator/>
      </w:r>
    </w:p>
  </w:endnote>
  <w:endnote w:type="continuationSeparator" w:id="0">
    <w:p w14:paraId="06E2E0BE" w14:textId="77777777" w:rsidR="005021F3" w:rsidRDefault="0050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7C4B" w14:textId="77777777" w:rsidR="00925F71" w:rsidRDefault="00925F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0172197"/>
    </w:sdtPr>
    <w:sdtContent>
      <w:p w14:paraId="3A489AF0" w14:textId="77777777" w:rsidR="003C6388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E6CBDDC" w14:textId="77777777" w:rsidR="003C6388" w:rsidRDefault="003C63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25548" w14:textId="77777777" w:rsidR="00925F71" w:rsidRDefault="00925F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6942F" w14:textId="77777777" w:rsidR="005021F3" w:rsidRDefault="005021F3">
      <w:r>
        <w:separator/>
      </w:r>
    </w:p>
  </w:footnote>
  <w:footnote w:type="continuationSeparator" w:id="0">
    <w:p w14:paraId="4ED6DAFE" w14:textId="77777777" w:rsidR="005021F3" w:rsidRDefault="0050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5EDF3" w14:textId="77777777" w:rsidR="00925F71" w:rsidRDefault="00925F7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EB49" w14:textId="77777777" w:rsidR="003C6388" w:rsidRDefault="003C6388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F0128" w14:textId="77777777" w:rsidR="00925F71" w:rsidRDefault="00925F7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ljNWUwZmE1NzIxYTg4OWM0ZTZiY2VlNmUxZTY0M2YifQ=="/>
  </w:docVars>
  <w:rsids>
    <w:rsidRoot w:val="00F83903"/>
    <w:rsid w:val="00002E11"/>
    <w:rsid w:val="00016954"/>
    <w:rsid w:val="00024783"/>
    <w:rsid w:val="000255D7"/>
    <w:rsid w:val="000272B9"/>
    <w:rsid w:val="00030300"/>
    <w:rsid w:val="00032BE9"/>
    <w:rsid w:val="0004101C"/>
    <w:rsid w:val="000430D4"/>
    <w:rsid w:val="00050071"/>
    <w:rsid w:val="000520F1"/>
    <w:rsid w:val="0005351B"/>
    <w:rsid w:val="000555F5"/>
    <w:rsid w:val="0005634E"/>
    <w:rsid w:val="00056BB6"/>
    <w:rsid w:val="00064A7F"/>
    <w:rsid w:val="0006693E"/>
    <w:rsid w:val="0006705F"/>
    <w:rsid w:val="00074109"/>
    <w:rsid w:val="0007665E"/>
    <w:rsid w:val="00076698"/>
    <w:rsid w:val="00076EA3"/>
    <w:rsid w:val="00077F85"/>
    <w:rsid w:val="00082854"/>
    <w:rsid w:val="00083796"/>
    <w:rsid w:val="00083E72"/>
    <w:rsid w:val="000921F8"/>
    <w:rsid w:val="00094087"/>
    <w:rsid w:val="0009468E"/>
    <w:rsid w:val="0009702B"/>
    <w:rsid w:val="00097D48"/>
    <w:rsid w:val="000A6365"/>
    <w:rsid w:val="000B1949"/>
    <w:rsid w:val="000B2B87"/>
    <w:rsid w:val="000C34B9"/>
    <w:rsid w:val="000C594A"/>
    <w:rsid w:val="000C6E4A"/>
    <w:rsid w:val="000D03F3"/>
    <w:rsid w:val="000D120A"/>
    <w:rsid w:val="000D1717"/>
    <w:rsid w:val="000D1BEB"/>
    <w:rsid w:val="000D2FDB"/>
    <w:rsid w:val="000E0687"/>
    <w:rsid w:val="000E2302"/>
    <w:rsid w:val="000E6A23"/>
    <w:rsid w:val="000F119B"/>
    <w:rsid w:val="000F1886"/>
    <w:rsid w:val="000F7037"/>
    <w:rsid w:val="0010030D"/>
    <w:rsid w:val="00100374"/>
    <w:rsid w:val="00101309"/>
    <w:rsid w:val="00102740"/>
    <w:rsid w:val="001070D7"/>
    <w:rsid w:val="00107E1E"/>
    <w:rsid w:val="00107FC7"/>
    <w:rsid w:val="00136999"/>
    <w:rsid w:val="00136DEE"/>
    <w:rsid w:val="001451DD"/>
    <w:rsid w:val="0015088C"/>
    <w:rsid w:val="001517D6"/>
    <w:rsid w:val="00160D27"/>
    <w:rsid w:val="00161FB2"/>
    <w:rsid w:val="00163A34"/>
    <w:rsid w:val="00163B3A"/>
    <w:rsid w:val="00164A97"/>
    <w:rsid w:val="00165384"/>
    <w:rsid w:val="001659D5"/>
    <w:rsid w:val="0016720E"/>
    <w:rsid w:val="001715BE"/>
    <w:rsid w:val="0017410D"/>
    <w:rsid w:val="00175A3C"/>
    <w:rsid w:val="00176324"/>
    <w:rsid w:val="0018183F"/>
    <w:rsid w:val="00182083"/>
    <w:rsid w:val="00184620"/>
    <w:rsid w:val="00184A03"/>
    <w:rsid w:val="00184E1F"/>
    <w:rsid w:val="00186ED3"/>
    <w:rsid w:val="00190671"/>
    <w:rsid w:val="00191029"/>
    <w:rsid w:val="001A1E83"/>
    <w:rsid w:val="001A5173"/>
    <w:rsid w:val="001B2743"/>
    <w:rsid w:val="001C07BC"/>
    <w:rsid w:val="001C55B9"/>
    <w:rsid w:val="001D485F"/>
    <w:rsid w:val="001D61A9"/>
    <w:rsid w:val="001D6AAC"/>
    <w:rsid w:val="001D7071"/>
    <w:rsid w:val="001E59E3"/>
    <w:rsid w:val="001F033A"/>
    <w:rsid w:val="001F51F5"/>
    <w:rsid w:val="0020006D"/>
    <w:rsid w:val="002007C2"/>
    <w:rsid w:val="00203719"/>
    <w:rsid w:val="00207036"/>
    <w:rsid w:val="0021080F"/>
    <w:rsid w:val="00211BDD"/>
    <w:rsid w:val="002152BF"/>
    <w:rsid w:val="00217C9F"/>
    <w:rsid w:val="00217FBD"/>
    <w:rsid w:val="00221AFA"/>
    <w:rsid w:val="0022215E"/>
    <w:rsid w:val="00224EDC"/>
    <w:rsid w:val="00225D4D"/>
    <w:rsid w:val="0023164C"/>
    <w:rsid w:val="00236E1F"/>
    <w:rsid w:val="00242B45"/>
    <w:rsid w:val="002456CB"/>
    <w:rsid w:val="00250636"/>
    <w:rsid w:val="00251FA7"/>
    <w:rsid w:val="0025337C"/>
    <w:rsid w:val="0026180C"/>
    <w:rsid w:val="00263A88"/>
    <w:rsid w:val="0026445F"/>
    <w:rsid w:val="00264D72"/>
    <w:rsid w:val="00264D82"/>
    <w:rsid w:val="00266FB3"/>
    <w:rsid w:val="00271F03"/>
    <w:rsid w:val="0027518D"/>
    <w:rsid w:val="00277877"/>
    <w:rsid w:val="00281E31"/>
    <w:rsid w:val="00283C3F"/>
    <w:rsid w:val="00285ED0"/>
    <w:rsid w:val="0028720D"/>
    <w:rsid w:val="00290561"/>
    <w:rsid w:val="00291BDF"/>
    <w:rsid w:val="00292A07"/>
    <w:rsid w:val="002954C9"/>
    <w:rsid w:val="002A1451"/>
    <w:rsid w:val="002A2063"/>
    <w:rsid w:val="002A2C78"/>
    <w:rsid w:val="002A3E3F"/>
    <w:rsid w:val="002A680A"/>
    <w:rsid w:val="002B6F55"/>
    <w:rsid w:val="002C2FBD"/>
    <w:rsid w:val="002C321D"/>
    <w:rsid w:val="002C68DB"/>
    <w:rsid w:val="002C6BAE"/>
    <w:rsid w:val="002C7C9B"/>
    <w:rsid w:val="002D02B5"/>
    <w:rsid w:val="002D329B"/>
    <w:rsid w:val="002D7319"/>
    <w:rsid w:val="002E011A"/>
    <w:rsid w:val="002E2123"/>
    <w:rsid w:val="002E347E"/>
    <w:rsid w:val="002E383F"/>
    <w:rsid w:val="002E6091"/>
    <w:rsid w:val="002F2B27"/>
    <w:rsid w:val="002F45A9"/>
    <w:rsid w:val="002F64EE"/>
    <w:rsid w:val="003003CB"/>
    <w:rsid w:val="00304803"/>
    <w:rsid w:val="003057CB"/>
    <w:rsid w:val="00311288"/>
    <w:rsid w:val="003148A5"/>
    <w:rsid w:val="003332D4"/>
    <w:rsid w:val="00336D3F"/>
    <w:rsid w:val="003422CC"/>
    <w:rsid w:val="003450C1"/>
    <w:rsid w:val="00345E8E"/>
    <w:rsid w:val="00351666"/>
    <w:rsid w:val="003533A4"/>
    <w:rsid w:val="00355A4D"/>
    <w:rsid w:val="00375F56"/>
    <w:rsid w:val="0039324F"/>
    <w:rsid w:val="00396DE1"/>
    <w:rsid w:val="003A4A9B"/>
    <w:rsid w:val="003B2746"/>
    <w:rsid w:val="003B5A22"/>
    <w:rsid w:val="003B657B"/>
    <w:rsid w:val="003C6055"/>
    <w:rsid w:val="003C6388"/>
    <w:rsid w:val="003D1AF5"/>
    <w:rsid w:val="003D2F70"/>
    <w:rsid w:val="003D3C38"/>
    <w:rsid w:val="003D5465"/>
    <w:rsid w:val="003D771E"/>
    <w:rsid w:val="003E243F"/>
    <w:rsid w:val="003F0F93"/>
    <w:rsid w:val="003F1151"/>
    <w:rsid w:val="00402702"/>
    <w:rsid w:val="0040397E"/>
    <w:rsid w:val="00411F8B"/>
    <w:rsid w:val="004132AF"/>
    <w:rsid w:val="0041349B"/>
    <w:rsid w:val="00415726"/>
    <w:rsid w:val="00420E1E"/>
    <w:rsid w:val="0042220D"/>
    <w:rsid w:val="00437090"/>
    <w:rsid w:val="00444A1B"/>
    <w:rsid w:val="00445268"/>
    <w:rsid w:val="00446E20"/>
    <w:rsid w:val="00452499"/>
    <w:rsid w:val="00466B8E"/>
    <w:rsid w:val="0047547C"/>
    <w:rsid w:val="004763EA"/>
    <w:rsid w:val="00477A11"/>
    <w:rsid w:val="00477D90"/>
    <w:rsid w:val="0048157E"/>
    <w:rsid w:val="0048191D"/>
    <w:rsid w:val="00483B6D"/>
    <w:rsid w:val="0048701F"/>
    <w:rsid w:val="00495AF4"/>
    <w:rsid w:val="004A10BC"/>
    <w:rsid w:val="004B656F"/>
    <w:rsid w:val="004B6DF1"/>
    <w:rsid w:val="004C38BC"/>
    <w:rsid w:val="004C43F0"/>
    <w:rsid w:val="004C62BF"/>
    <w:rsid w:val="004C77D6"/>
    <w:rsid w:val="004D110F"/>
    <w:rsid w:val="004D60DE"/>
    <w:rsid w:val="004E194B"/>
    <w:rsid w:val="004E2750"/>
    <w:rsid w:val="004E5D7F"/>
    <w:rsid w:val="004E6228"/>
    <w:rsid w:val="004F10D7"/>
    <w:rsid w:val="004F2956"/>
    <w:rsid w:val="005021F3"/>
    <w:rsid w:val="0051097E"/>
    <w:rsid w:val="00512EB8"/>
    <w:rsid w:val="005140B3"/>
    <w:rsid w:val="005140CF"/>
    <w:rsid w:val="00515BD7"/>
    <w:rsid w:val="005169C8"/>
    <w:rsid w:val="00531535"/>
    <w:rsid w:val="00537C82"/>
    <w:rsid w:val="0054313E"/>
    <w:rsid w:val="00543503"/>
    <w:rsid w:val="00543C42"/>
    <w:rsid w:val="005449FB"/>
    <w:rsid w:val="005534E5"/>
    <w:rsid w:val="00560130"/>
    <w:rsid w:val="00564937"/>
    <w:rsid w:val="00567228"/>
    <w:rsid w:val="005847B7"/>
    <w:rsid w:val="00585C08"/>
    <w:rsid w:val="005A30B4"/>
    <w:rsid w:val="005A51FD"/>
    <w:rsid w:val="005A7D14"/>
    <w:rsid w:val="005B004B"/>
    <w:rsid w:val="005B4967"/>
    <w:rsid w:val="005B5BBC"/>
    <w:rsid w:val="005B67C6"/>
    <w:rsid w:val="005B7442"/>
    <w:rsid w:val="005C0545"/>
    <w:rsid w:val="005C2F02"/>
    <w:rsid w:val="005C528F"/>
    <w:rsid w:val="005D16AD"/>
    <w:rsid w:val="005D23E2"/>
    <w:rsid w:val="005D51B8"/>
    <w:rsid w:val="005D6BBC"/>
    <w:rsid w:val="005E5E62"/>
    <w:rsid w:val="005E74A4"/>
    <w:rsid w:val="005F4BC2"/>
    <w:rsid w:val="005F5026"/>
    <w:rsid w:val="00604DD4"/>
    <w:rsid w:val="00606D8F"/>
    <w:rsid w:val="00606FE8"/>
    <w:rsid w:val="00607A2C"/>
    <w:rsid w:val="006119E6"/>
    <w:rsid w:val="00613E6B"/>
    <w:rsid w:val="0062071B"/>
    <w:rsid w:val="00622287"/>
    <w:rsid w:val="00627CCD"/>
    <w:rsid w:val="00631F40"/>
    <w:rsid w:val="006332F6"/>
    <w:rsid w:val="006334E1"/>
    <w:rsid w:val="006340A7"/>
    <w:rsid w:val="006372FA"/>
    <w:rsid w:val="00640ADD"/>
    <w:rsid w:val="00657AE0"/>
    <w:rsid w:val="00660DEB"/>
    <w:rsid w:val="00663F38"/>
    <w:rsid w:val="00665BD1"/>
    <w:rsid w:val="00666FDA"/>
    <w:rsid w:val="006825A3"/>
    <w:rsid w:val="0068468D"/>
    <w:rsid w:val="0068620F"/>
    <w:rsid w:val="0069176A"/>
    <w:rsid w:val="00691C3A"/>
    <w:rsid w:val="00692E3F"/>
    <w:rsid w:val="00693D3B"/>
    <w:rsid w:val="00694A92"/>
    <w:rsid w:val="00694FBB"/>
    <w:rsid w:val="00696B9A"/>
    <w:rsid w:val="00697EE3"/>
    <w:rsid w:val="006A15C1"/>
    <w:rsid w:val="006A49C4"/>
    <w:rsid w:val="006B2CE9"/>
    <w:rsid w:val="006B473B"/>
    <w:rsid w:val="006B5BB1"/>
    <w:rsid w:val="006B5D9C"/>
    <w:rsid w:val="006B7C64"/>
    <w:rsid w:val="006C1CEF"/>
    <w:rsid w:val="006C3A75"/>
    <w:rsid w:val="006C3CF6"/>
    <w:rsid w:val="006C6160"/>
    <w:rsid w:val="006C6584"/>
    <w:rsid w:val="006C6C83"/>
    <w:rsid w:val="006C79F2"/>
    <w:rsid w:val="006D0EED"/>
    <w:rsid w:val="006D1FB6"/>
    <w:rsid w:val="006D5D17"/>
    <w:rsid w:val="006D75F3"/>
    <w:rsid w:val="006D79C3"/>
    <w:rsid w:val="006E739C"/>
    <w:rsid w:val="006E7613"/>
    <w:rsid w:val="006F2293"/>
    <w:rsid w:val="006F4FFC"/>
    <w:rsid w:val="006F663A"/>
    <w:rsid w:val="006F66F1"/>
    <w:rsid w:val="006F7B15"/>
    <w:rsid w:val="0070013D"/>
    <w:rsid w:val="00703E67"/>
    <w:rsid w:val="00704297"/>
    <w:rsid w:val="007067A9"/>
    <w:rsid w:val="007076D7"/>
    <w:rsid w:val="00711E0E"/>
    <w:rsid w:val="00714FED"/>
    <w:rsid w:val="00717F63"/>
    <w:rsid w:val="00721EFE"/>
    <w:rsid w:val="007248BE"/>
    <w:rsid w:val="00725225"/>
    <w:rsid w:val="00731641"/>
    <w:rsid w:val="00734FBA"/>
    <w:rsid w:val="00736DF5"/>
    <w:rsid w:val="007377B1"/>
    <w:rsid w:val="00740CEE"/>
    <w:rsid w:val="007410BB"/>
    <w:rsid w:val="007434A5"/>
    <w:rsid w:val="00750B54"/>
    <w:rsid w:val="0075185B"/>
    <w:rsid w:val="007519ED"/>
    <w:rsid w:val="00753FC9"/>
    <w:rsid w:val="00754472"/>
    <w:rsid w:val="00755A1A"/>
    <w:rsid w:val="00755D5E"/>
    <w:rsid w:val="007575F9"/>
    <w:rsid w:val="00757D87"/>
    <w:rsid w:val="00757EB5"/>
    <w:rsid w:val="007659AA"/>
    <w:rsid w:val="00767EC2"/>
    <w:rsid w:val="0077225B"/>
    <w:rsid w:val="00772652"/>
    <w:rsid w:val="007746EC"/>
    <w:rsid w:val="007841D6"/>
    <w:rsid w:val="00796C66"/>
    <w:rsid w:val="007A012D"/>
    <w:rsid w:val="007A353B"/>
    <w:rsid w:val="007B6A3A"/>
    <w:rsid w:val="007C04A8"/>
    <w:rsid w:val="007C6BA7"/>
    <w:rsid w:val="007C72AD"/>
    <w:rsid w:val="007C7E73"/>
    <w:rsid w:val="007D12BD"/>
    <w:rsid w:val="007D2375"/>
    <w:rsid w:val="007D2BD8"/>
    <w:rsid w:val="007D2C0F"/>
    <w:rsid w:val="007D5D82"/>
    <w:rsid w:val="007E0E71"/>
    <w:rsid w:val="007E11D4"/>
    <w:rsid w:val="007E1585"/>
    <w:rsid w:val="007E40E4"/>
    <w:rsid w:val="007E6C36"/>
    <w:rsid w:val="007F1BC0"/>
    <w:rsid w:val="007F2035"/>
    <w:rsid w:val="007F2B52"/>
    <w:rsid w:val="007F439C"/>
    <w:rsid w:val="007F45E8"/>
    <w:rsid w:val="00802995"/>
    <w:rsid w:val="00804437"/>
    <w:rsid w:val="00815FAD"/>
    <w:rsid w:val="0081780E"/>
    <w:rsid w:val="008275E6"/>
    <w:rsid w:val="00830AB3"/>
    <w:rsid w:val="008378F4"/>
    <w:rsid w:val="0084049A"/>
    <w:rsid w:val="00840D66"/>
    <w:rsid w:val="008427B7"/>
    <w:rsid w:val="00842874"/>
    <w:rsid w:val="008454EE"/>
    <w:rsid w:val="00846843"/>
    <w:rsid w:val="00850B6D"/>
    <w:rsid w:val="00851F3A"/>
    <w:rsid w:val="00852BF8"/>
    <w:rsid w:val="008536F4"/>
    <w:rsid w:val="0086167C"/>
    <w:rsid w:val="008635A8"/>
    <w:rsid w:val="00866370"/>
    <w:rsid w:val="00870783"/>
    <w:rsid w:val="008750EC"/>
    <w:rsid w:val="008821DC"/>
    <w:rsid w:val="00885661"/>
    <w:rsid w:val="00886141"/>
    <w:rsid w:val="00887198"/>
    <w:rsid w:val="008A036C"/>
    <w:rsid w:val="008A2F7E"/>
    <w:rsid w:val="008A60D9"/>
    <w:rsid w:val="008B316A"/>
    <w:rsid w:val="008B7DA9"/>
    <w:rsid w:val="008C02AE"/>
    <w:rsid w:val="008C0D18"/>
    <w:rsid w:val="008C2C8A"/>
    <w:rsid w:val="008C6BBE"/>
    <w:rsid w:val="008D5CC5"/>
    <w:rsid w:val="008D609A"/>
    <w:rsid w:val="008E27C9"/>
    <w:rsid w:val="008E4EF7"/>
    <w:rsid w:val="008E5958"/>
    <w:rsid w:val="008E72A5"/>
    <w:rsid w:val="00900CB0"/>
    <w:rsid w:val="00900D77"/>
    <w:rsid w:val="009054E8"/>
    <w:rsid w:val="00906476"/>
    <w:rsid w:val="009071BF"/>
    <w:rsid w:val="00907796"/>
    <w:rsid w:val="00910244"/>
    <w:rsid w:val="00912B69"/>
    <w:rsid w:val="00913963"/>
    <w:rsid w:val="00917CA3"/>
    <w:rsid w:val="00925F71"/>
    <w:rsid w:val="00927414"/>
    <w:rsid w:val="00931705"/>
    <w:rsid w:val="00932767"/>
    <w:rsid w:val="00934E34"/>
    <w:rsid w:val="00935503"/>
    <w:rsid w:val="00943EA6"/>
    <w:rsid w:val="009442D8"/>
    <w:rsid w:val="00945AB5"/>
    <w:rsid w:val="00945CC7"/>
    <w:rsid w:val="00950BCE"/>
    <w:rsid w:val="00950EEC"/>
    <w:rsid w:val="00954B33"/>
    <w:rsid w:val="00956786"/>
    <w:rsid w:val="009614DE"/>
    <w:rsid w:val="00962F27"/>
    <w:rsid w:val="009649CF"/>
    <w:rsid w:val="00967024"/>
    <w:rsid w:val="009736CA"/>
    <w:rsid w:val="00975AB1"/>
    <w:rsid w:val="009778B9"/>
    <w:rsid w:val="00982ADC"/>
    <w:rsid w:val="00985E6C"/>
    <w:rsid w:val="00986DE4"/>
    <w:rsid w:val="0099375E"/>
    <w:rsid w:val="00994B93"/>
    <w:rsid w:val="00996CD8"/>
    <w:rsid w:val="009A2AC0"/>
    <w:rsid w:val="009A2DD6"/>
    <w:rsid w:val="009A6FB2"/>
    <w:rsid w:val="009B050E"/>
    <w:rsid w:val="009B62F8"/>
    <w:rsid w:val="009B6BAA"/>
    <w:rsid w:val="009B7B42"/>
    <w:rsid w:val="009B7CFF"/>
    <w:rsid w:val="009C26CB"/>
    <w:rsid w:val="009C2875"/>
    <w:rsid w:val="009C34DA"/>
    <w:rsid w:val="009C3F3D"/>
    <w:rsid w:val="009C4E7F"/>
    <w:rsid w:val="009C59E4"/>
    <w:rsid w:val="009D02C1"/>
    <w:rsid w:val="009D06C4"/>
    <w:rsid w:val="009D7227"/>
    <w:rsid w:val="009E6873"/>
    <w:rsid w:val="009E6E1C"/>
    <w:rsid w:val="009F061C"/>
    <w:rsid w:val="009F14B8"/>
    <w:rsid w:val="009F42E1"/>
    <w:rsid w:val="00A01995"/>
    <w:rsid w:val="00A05BB5"/>
    <w:rsid w:val="00A16D30"/>
    <w:rsid w:val="00A171D1"/>
    <w:rsid w:val="00A17766"/>
    <w:rsid w:val="00A21795"/>
    <w:rsid w:val="00A25310"/>
    <w:rsid w:val="00A3052A"/>
    <w:rsid w:val="00A32BD1"/>
    <w:rsid w:val="00A42F30"/>
    <w:rsid w:val="00A44545"/>
    <w:rsid w:val="00A45AA0"/>
    <w:rsid w:val="00A45B74"/>
    <w:rsid w:val="00A50B23"/>
    <w:rsid w:val="00A61477"/>
    <w:rsid w:val="00A6338D"/>
    <w:rsid w:val="00A64534"/>
    <w:rsid w:val="00A6510D"/>
    <w:rsid w:val="00A6515C"/>
    <w:rsid w:val="00A70725"/>
    <w:rsid w:val="00A70F54"/>
    <w:rsid w:val="00A73475"/>
    <w:rsid w:val="00A80358"/>
    <w:rsid w:val="00A838AC"/>
    <w:rsid w:val="00A838E2"/>
    <w:rsid w:val="00A83E9A"/>
    <w:rsid w:val="00A84933"/>
    <w:rsid w:val="00A91C47"/>
    <w:rsid w:val="00A93D76"/>
    <w:rsid w:val="00A94441"/>
    <w:rsid w:val="00A961CD"/>
    <w:rsid w:val="00AA00D2"/>
    <w:rsid w:val="00AA5A24"/>
    <w:rsid w:val="00AA7A81"/>
    <w:rsid w:val="00AB29BC"/>
    <w:rsid w:val="00AB3185"/>
    <w:rsid w:val="00AB3E9D"/>
    <w:rsid w:val="00AC7692"/>
    <w:rsid w:val="00AD44B4"/>
    <w:rsid w:val="00AE1983"/>
    <w:rsid w:val="00AE439A"/>
    <w:rsid w:val="00AE6719"/>
    <w:rsid w:val="00AF3125"/>
    <w:rsid w:val="00AF3C74"/>
    <w:rsid w:val="00B0090B"/>
    <w:rsid w:val="00B06974"/>
    <w:rsid w:val="00B07A98"/>
    <w:rsid w:val="00B07EA3"/>
    <w:rsid w:val="00B106BD"/>
    <w:rsid w:val="00B315C3"/>
    <w:rsid w:val="00B32A9E"/>
    <w:rsid w:val="00B37C99"/>
    <w:rsid w:val="00B43D88"/>
    <w:rsid w:val="00B53A87"/>
    <w:rsid w:val="00B63592"/>
    <w:rsid w:val="00B674D0"/>
    <w:rsid w:val="00B70F0D"/>
    <w:rsid w:val="00B71011"/>
    <w:rsid w:val="00B725F8"/>
    <w:rsid w:val="00B757CC"/>
    <w:rsid w:val="00B76A43"/>
    <w:rsid w:val="00B76A87"/>
    <w:rsid w:val="00B76CE1"/>
    <w:rsid w:val="00B77282"/>
    <w:rsid w:val="00B81A67"/>
    <w:rsid w:val="00B82C65"/>
    <w:rsid w:val="00B9587C"/>
    <w:rsid w:val="00BA34CA"/>
    <w:rsid w:val="00BA4990"/>
    <w:rsid w:val="00BA5A4E"/>
    <w:rsid w:val="00BA7167"/>
    <w:rsid w:val="00BB16AE"/>
    <w:rsid w:val="00BB349B"/>
    <w:rsid w:val="00BB588C"/>
    <w:rsid w:val="00BC002C"/>
    <w:rsid w:val="00BC09A3"/>
    <w:rsid w:val="00BC37E0"/>
    <w:rsid w:val="00BC4B15"/>
    <w:rsid w:val="00BD07C5"/>
    <w:rsid w:val="00BE1619"/>
    <w:rsid w:val="00BE171A"/>
    <w:rsid w:val="00BE5400"/>
    <w:rsid w:val="00BE5D52"/>
    <w:rsid w:val="00BF1592"/>
    <w:rsid w:val="00BF2FB9"/>
    <w:rsid w:val="00BF4269"/>
    <w:rsid w:val="00C000A5"/>
    <w:rsid w:val="00C014FA"/>
    <w:rsid w:val="00C02738"/>
    <w:rsid w:val="00C040D6"/>
    <w:rsid w:val="00C04AA2"/>
    <w:rsid w:val="00C118BF"/>
    <w:rsid w:val="00C2730A"/>
    <w:rsid w:val="00C3121F"/>
    <w:rsid w:val="00C31896"/>
    <w:rsid w:val="00C31DA8"/>
    <w:rsid w:val="00C330A4"/>
    <w:rsid w:val="00C331C8"/>
    <w:rsid w:val="00C34873"/>
    <w:rsid w:val="00C4088A"/>
    <w:rsid w:val="00C40BA7"/>
    <w:rsid w:val="00C42437"/>
    <w:rsid w:val="00C47710"/>
    <w:rsid w:val="00C573DE"/>
    <w:rsid w:val="00C61B07"/>
    <w:rsid w:val="00C648A5"/>
    <w:rsid w:val="00C65DCA"/>
    <w:rsid w:val="00C710F3"/>
    <w:rsid w:val="00C71DED"/>
    <w:rsid w:val="00C73351"/>
    <w:rsid w:val="00C77890"/>
    <w:rsid w:val="00C77CE8"/>
    <w:rsid w:val="00C80D66"/>
    <w:rsid w:val="00C81E4F"/>
    <w:rsid w:val="00C85EF8"/>
    <w:rsid w:val="00C86724"/>
    <w:rsid w:val="00CA0052"/>
    <w:rsid w:val="00CA0B55"/>
    <w:rsid w:val="00CA1CA5"/>
    <w:rsid w:val="00CA1F13"/>
    <w:rsid w:val="00CA3728"/>
    <w:rsid w:val="00CA3B5D"/>
    <w:rsid w:val="00CA3F00"/>
    <w:rsid w:val="00CA70DB"/>
    <w:rsid w:val="00CA7F33"/>
    <w:rsid w:val="00CB0A36"/>
    <w:rsid w:val="00CB5C3E"/>
    <w:rsid w:val="00CB66E7"/>
    <w:rsid w:val="00CC29C4"/>
    <w:rsid w:val="00CC4733"/>
    <w:rsid w:val="00CD1251"/>
    <w:rsid w:val="00CD36E3"/>
    <w:rsid w:val="00CD4E9F"/>
    <w:rsid w:val="00CE0EED"/>
    <w:rsid w:val="00CE3FAA"/>
    <w:rsid w:val="00CE7FAE"/>
    <w:rsid w:val="00D02739"/>
    <w:rsid w:val="00D03BF6"/>
    <w:rsid w:val="00D234C1"/>
    <w:rsid w:val="00D24FFE"/>
    <w:rsid w:val="00D317E9"/>
    <w:rsid w:val="00D321D4"/>
    <w:rsid w:val="00D32353"/>
    <w:rsid w:val="00D343CA"/>
    <w:rsid w:val="00D43523"/>
    <w:rsid w:val="00D43A80"/>
    <w:rsid w:val="00D4612E"/>
    <w:rsid w:val="00D46D64"/>
    <w:rsid w:val="00D505EF"/>
    <w:rsid w:val="00D50E6F"/>
    <w:rsid w:val="00D52F96"/>
    <w:rsid w:val="00D561A9"/>
    <w:rsid w:val="00D5679F"/>
    <w:rsid w:val="00D56AC7"/>
    <w:rsid w:val="00D607DF"/>
    <w:rsid w:val="00D62FDE"/>
    <w:rsid w:val="00D64977"/>
    <w:rsid w:val="00D66EC3"/>
    <w:rsid w:val="00D67EB8"/>
    <w:rsid w:val="00D70C1C"/>
    <w:rsid w:val="00D724C7"/>
    <w:rsid w:val="00D73DDF"/>
    <w:rsid w:val="00D77B59"/>
    <w:rsid w:val="00D82CAD"/>
    <w:rsid w:val="00D850F0"/>
    <w:rsid w:val="00D9439C"/>
    <w:rsid w:val="00D95EC7"/>
    <w:rsid w:val="00D96723"/>
    <w:rsid w:val="00DA309B"/>
    <w:rsid w:val="00DA3A17"/>
    <w:rsid w:val="00DA3DFC"/>
    <w:rsid w:val="00DB4C33"/>
    <w:rsid w:val="00DB574C"/>
    <w:rsid w:val="00DC3C4C"/>
    <w:rsid w:val="00DC52BC"/>
    <w:rsid w:val="00DC5548"/>
    <w:rsid w:val="00DC6568"/>
    <w:rsid w:val="00DC6F97"/>
    <w:rsid w:val="00DC72E6"/>
    <w:rsid w:val="00DD762F"/>
    <w:rsid w:val="00DE0585"/>
    <w:rsid w:val="00DE0EF1"/>
    <w:rsid w:val="00DE1685"/>
    <w:rsid w:val="00DE1B16"/>
    <w:rsid w:val="00DE3BAC"/>
    <w:rsid w:val="00DE4655"/>
    <w:rsid w:val="00DE49FF"/>
    <w:rsid w:val="00DE4A71"/>
    <w:rsid w:val="00DE5BC9"/>
    <w:rsid w:val="00DE7F0C"/>
    <w:rsid w:val="00DF2ACC"/>
    <w:rsid w:val="00DF4B45"/>
    <w:rsid w:val="00DF76FA"/>
    <w:rsid w:val="00E03B14"/>
    <w:rsid w:val="00E04532"/>
    <w:rsid w:val="00E14544"/>
    <w:rsid w:val="00E211BF"/>
    <w:rsid w:val="00E21C4D"/>
    <w:rsid w:val="00E2232E"/>
    <w:rsid w:val="00E27716"/>
    <w:rsid w:val="00E32288"/>
    <w:rsid w:val="00E330A2"/>
    <w:rsid w:val="00E37DD6"/>
    <w:rsid w:val="00E4531F"/>
    <w:rsid w:val="00E465A7"/>
    <w:rsid w:val="00E50684"/>
    <w:rsid w:val="00E52C7D"/>
    <w:rsid w:val="00E53570"/>
    <w:rsid w:val="00E53952"/>
    <w:rsid w:val="00E53C98"/>
    <w:rsid w:val="00E5540E"/>
    <w:rsid w:val="00E555DA"/>
    <w:rsid w:val="00E56884"/>
    <w:rsid w:val="00E56F4A"/>
    <w:rsid w:val="00E61FBA"/>
    <w:rsid w:val="00E702EF"/>
    <w:rsid w:val="00E77A44"/>
    <w:rsid w:val="00E81DF5"/>
    <w:rsid w:val="00E82157"/>
    <w:rsid w:val="00E8603F"/>
    <w:rsid w:val="00E87313"/>
    <w:rsid w:val="00E87BED"/>
    <w:rsid w:val="00E93074"/>
    <w:rsid w:val="00E95202"/>
    <w:rsid w:val="00EA096A"/>
    <w:rsid w:val="00EA1FCD"/>
    <w:rsid w:val="00EA231A"/>
    <w:rsid w:val="00EA43A0"/>
    <w:rsid w:val="00EA50E7"/>
    <w:rsid w:val="00EA60BF"/>
    <w:rsid w:val="00EA79D9"/>
    <w:rsid w:val="00EB40CF"/>
    <w:rsid w:val="00EB58CA"/>
    <w:rsid w:val="00EC34BD"/>
    <w:rsid w:val="00EC5386"/>
    <w:rsid w:val="00EC6CBD"/>
    <w:rsid w:val="00ED2FB2"/>
    <w:rsid w:val="00ED3202"/>
    <w:rsid w:val="00EE05AF"/>
    <w:rsid w:val="00EE24AE"/>
    <w:rsid w:val="00EE3FDE"/>
    <w:rsid w:val="00EE63C7"/>
    <w:rsid w:val="00EF4DF9"/>
    <w:rsid w:val="00EF7A01"/>
    <w:rsid w:val="00F03F4D"/>
    <w:rsid w:val="00F041C6"/>
    <w:rsid w:val="00F045AD"/>
    <w:rsid w:val="00F14BB1"/>
    <w:rsid w:val="00F173E2"/>
    <w:rsid w:val="00F20719"/>
    <w:rsid w:val="00F20C99"/>
    <w:rsid w:val="00F234C5"/>
    <w:rsid w:val="00F26CD5"/>
    <w:rsid w:val="00F26CF9"/>
    <w:rsid w:val="00F26DEE"/>
    <w:rsid w:val="00F30099"/>
    <w:rsid w:val="00F34113"/>
    <w:rsid w:val="00F373F6"/>
    <w:rsid w:val="00F414D2"/>
    <w:rsid w:val="00F418A9"/>
    <w:rsid w:val="00F44E62"/>
    <w:rsid w:val="00F476B5"/>
    <w:rsid w:val="00F47DCC"/>
    <w:rsid w:val="00F50DFF"/>
    <w:rsid w:val="00F53A2D"/>
    <w:rsid w:val="00F54E27"/>
    <w:rsid w:val="00F55AD3"/>
    <w:rsid w:val="00F637F9"/>
    <w:rsid w:val="00F739EA"/>
    <w:rsid w:val="00F73B50"/>
    <w:rsid w:val="00F80358"/>
    <w:rsid w:val="00F83903"/>
    <w:rsid w:val="00F84134"/>
    <w:rsid w:val="00F846AF"/>
    <w:rsid w:val="00F90108"/>
    <w:rsid w:val="00F904E5"/>
    <w:rsid w:val="00F90854"/>
    <w:rsid w:val="00F90B9C"/>
    <w:rsid w:val="00F928C8"/>
    <w:rsid w:val="00F93324"/>
    <w:rsid w:val="00F955A4"/>
    <w:rsid w:val="00F96888"/>
    <w:rsid w:val="00FA28F7"/>
    <w:rsid w:val="00FA4800"/>
    <w:rsid w:val="00FB09FF"/>
    <w:rsid w:val="00FB26A5"/>
    <w:rsid w:val="00FC0EEB"/>
    <w:rsid w:val="00FC4A0A"/>
    <w:rsid w:val="00FC5002"/>
    <w:rsid w:val="00FC6112"/>
    <w:rsid w:val="00FC7A73"/>
    <w:rsid w:val="00FD6DFB"/>
    <w:rsid w:val="00FD7076"/>
    <w:rsid w:val="00FE07C8"/>
    <w:rsid w:val="00FF3B2F"/>
    <w:rsid w:val="00FF4446"/>
    <w:rsid w:val="00FF6CC8"/>
    <w:rsid w:val="026A319C"/>
    <w:rsid w:val="042629E3"/>
    <w:rsid w:val="0F7D0DAC"/>
    <w:rsid w:val="1050476C"/>
    <w:rsid w:val="14F15019"/>
    <w:rsid w:val="28B77ADE"/>
    <w:rsid w:val="292F41B7"/>
    <w:rsid w:val="29A67B78"/>
    <w:rsid w:val="2CDD0ACC"/>
    <w:rsid w:val="2DA9060A"/>
    <w:rsid w:val="351B0DD9"/>
    <w:rsid w:val="3B507BB3"/>
    <w:rsid w:val="3C094E57"/>
    <w:rsid w:val="3EBA11B9"/>
    <w:rsid w:val="40841772"/>
    <w:rsid w:val="444F7781"/>
    <w:rsid w:val="474F7002"/>
    <w:rsid w:val="49AF73BF"/>
    <w:rsid w:val="49DA143B"/>
    <w:rsid w:val="59FB512C"/>
    <w:rsid w:val="5B145604"/>
    <w:rsid w:val="5C1461D7"/>
    <w:rsid w:val="624B013B"/>
    <w:rsid w:val="64131B01"/>
    <w:rsid w:val="66E95C7A"/>
    <w:rsid w:val="7279664C"/>
    <w:rsid w:val="7B7705A5"/>
    <w:rsid w:val="7C7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3F392"/>
  <w15:docId w15:val="{3E15AE46-033F-411C-9FB2-ED8C4E60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4693-D277-4881-8CB0-AAC31B42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712</Words>
  <Characters>819</Characters>
  <Application>Microsoft Office Word</Application>
  <DocSecurity>0</DocSecurity>
  <Lines>58</Lines>
  <Paragraphs>72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dahuichang</dc:creator>
  <cp:lastModifiedBy>Dandan Zhang</cp:lastModifiedBy>
  <cp:revision>8</cp:revision>
  <cp:lastPrinted>2021-08-20T09:11:00Z</cp:lastPrinted>
  <dcterms:created xsi:type="dcterms:W3CDTF">2025-04-19T07:45:00Z</dcterms:created>
  <dcterms:modified xsi:type="dcterms:W3CDTF">2025-07-01T09:38:00Z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00C706F745074FD6A2DD68F29B771973_13</vt:lpwstr>
  </property>
  <property fmtid="{D5CDD505-2E9C-101B-9397-08002B2CF9AE}" pid="4" name="KSOTemplateDocerSaveRecord">
    <vt:lpwstr>eyJoZGlkIjoiNjljNWUwZmE1NzIxYTg4OWM0ZTZiY2VlNmUxZTY0M2YiLCJ1c2VySWQiOiIxNTE4MTgxODc5In0=</vt:lpwstr>
  </property>
</Properties>
</file>